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F5E229"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r>
        <w:rPr>
          <w:rFonts w:eastAsia="Calibri"/>
          <w:b/>
          <w:noProof/>
          <w:sz w:val="28"/>
          <w:szCs w:val="28"/>
        </w:rPr>
        <mc:AlternateContent>
          <mc:Choice Requires="wpg">
            <w:drawing>
              <wp:anchor distT="0" distB="0" distL="114300" distR="114300" simplePos="0" relativeHeight="251772928" behindDoc="0" locked="0" layoutInCell="1" allowOverlap="1" wp14:anchorId="3E8ACF69" wp14:editId="4276F543">
                <wp:simplePos x="0" y="0"/>
                <wp:positionH relativeFrom="margin">
                  <wp:posOffset>114300</wp:posOffset>
                </wp:positionH>
                <wp:positionV relativeFrom="paragraph">
                  <wp:posOffset>-727710</wp:posOffset>
                </wp:positionV>
                <wp:extent cx="7330568" cy="2336165"/>
                <wp:effectExtent l="0" t="0" r="3810" b="6985"/>
                <wp:wrapNone/>
                <wp:docPr id="50"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330568" cy="2336165"/>
                          <a:chOff x="790" y="943"/>
                          <a:chExt cx="10781" cy="3675"/>
                        </a:xfrm>
                      </wpg:grpSpPr>
                      <wps:wsp>
                        <wps:cNvPr id="51" name="Rectangle 3"/>
                        <wps:cNvSpPr>
                          <a:spLocks noChangeArrowheads="1"/>
                        </wps:cNvSpPr>
                        <wps:spPr bwMode="auto">
                          <a:xfrm>
                            <a:off x="7571" y="1095"/>
                            <a:ext cx="4000"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52" name="Group 4"/>
                        <wpg:cNvGrpSpPr>
                          <a:grpSpLocks/>
                        </wpg:cNvGrpSpPr>
                        <wpg:grpSpPr bwMode="auto">
                          <a:xfrm>
                            <a:off x="790" y="943"/>
                            <a:ext cx="6306" cy="3466"/>
                            <a:chOff x="790" y="943"/>
                            <a:chExt cx="6306" cy="3466"/>
                          </a:xfrm>
                        </wpg:grpSpPr>
                        <wps:wsp>
                          <wps:cNvPr id="53" name="Rectangle 5"/>
                          <wps:cNvSpPr>
                            <a:spLocks noChangeArrowheads="1"/>
                          </wps:cNvSpPr>
                          <wps:spPr bwMode="auto">
                            <a:xfrm>
                              <a:off x="790" y="1179"/>
                              <a:ext cx="4091" cy="323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54"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E8ACF69" id="Group 3" o:spid="_x0000_s1026" style="position:absolute;left:0;text-align:left;margin-left:9pt;margin-top:-57.3pt;width:577.2pt;height:183.95pt;z-index:251772928;mso-position-horizontal-relative:margin" coordorigin="790,943" coordsize="10781,367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">
                <v:rect id="_x0000_s1027" style="position:absolute;left:7571;top:1095;width:4000;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" stroked="f" strokeweight="0">
                  <v:textbox inset="0,0,0,0">
                    <w:txbxContent>
                      <w:p w14:paraId="2FF00434" w14:textId="77777777" w:rsidR="002A0990" w:rsidRPr="0065297E" w:rsidRDefault="002A0990" w:rsidP="006D26FE">
                        <w:pPr>
                          <w:pStyle w:val="Heading1"/>
                          <w:rPr>
                            <w:sz w:val="22"/>
                          </w:rPr>
                        </w:pPr>
                        <w:r w:rsidRPr="0065297E">
                          <w:rPr>
                            <w:sz w:val="22"/>
                          </w:rPr>
                          <w:t>REPUBLIC OF CAMEROON</w:t>
                        </w:r>
                      </w:p>
                      <w:p w14:paraId="25DE05C6" w14:textId="77777777" w:rsidR="002A0990" w:rsidRPr="0065297E" w:rsidRDefault="002A0990" w:rsidP="006D26FE">
                        <w:pPr>
                          <w:pStyle w:val="Heading1"/>
                          <w:rPr>
                            <w:sz w:val="6"/>
                          </w:rPr>
                        </w:pPr>
                      </w:p>
                      <w:p w14:paraId="51905053" w14:textId="77777777" w:rsidR="002A0990" w:rsidRPr="00126255" w:rsidRDefault="002A0990" w:rsidP="006D26FE">
                        <w:pPr>
                          <w:pStyle w:val="Heading1"/>
                          <w:rPr>
                            <w:sz w:val="20"/>
                            <w:szCs w:val="20"/>
                          </w:rPr>
                        </w:pPr>
                        <w:r w:rsidRPr="00126255">
                          <w:rPr>
                            <w:i/>
                            <w:sz w:val="20"/>
                            <w:szCs w:val="20"/>
                          </w:rPr>
                          <w:t>PEACE – WORK – FATHERLAND</w:t>
                        </w:r>
                      </w:p>
                      <w:p w14:paraId="2866605D" w14:textId="77777777" w:rsidR="002A0990" w:rsidRPr="001159E4" w:rsidRDefault="002A0990" w:rsidP="006D26FE">
                        <w:pPr>
                          <w:pStyle w:val="Heading1"/>
                          <w:rPr>
                            <w:sz w:val="22"/>
                          </w:rPr>
                        </w:pPr>
                        <w:r w:rsidRPr="001159E4">
                          <w:rPr>
                            <w:sz w:val="22"/>
                          </w:rPr>
                          <w:t>********</w:t>
                        </w:r>
                      </w:p>
                      <w:p w14:paraId="7A8B8BF3" w14:textId="77777777" w:rsidR="002A0990" w:rsidRDefault="002A0990" w:rsidP="006D26F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5684E402" w14:textId="77777777" w:rsidR="002A0990" w:rsidRPr="00A7025F" w:rsidRDefault="002A0990" w:rsidP="006D26FE">
                        <w:pPr>
                          <w:pStyle w:val="BodyText"/>
                          <w:ind w:right="52"/>
                          <w:jc w:val="center"/>
                          <w:rPr>
                            <w:b/>
                            <w:bCs/>
                            <w:sz w:val="22"/>
                            <w:szCs w:val="22"/>
                          </w:rPr>
                        </w:pPr>
                        <w:r w:rsidRPr="00A7025F">
                          <w:rPr>
                            <w:b/>
                            <w:bCs/>
                            <w:sz w:val="22"/>
                            <w:szCs w:val="22"/>
                          </w:rPr>
                          <w:t>DECENTRALISATION                                        ********</w:t>
                        </w:r>
                      </w:p>
                      <w:p w14:paraId="432C0EF2" w14:textId="795AC7AE" w:rsidR="002A0990" w:rsidRPr="001159E4" w:rsidRDefault="002A0990" w:rsidP="006D26FE">
                        <w:pPr>
                          <w:jc w:val="center"/>
                          <w:rPr>
                            <w:b/>
                            <w:bCs/>
                            <w:sz w:val="22"/>
                          </w:rPr>
                        </w:pPr>
                        <w:r w:rsidRPr="001159E4">
                          <w:rPr>
                            <w:b/>
                            <w:bCs/>
                            <w:sz w:val="22"/>
                          </w:rPr>
                          <w:t>NORTH WEST REGION MEZAM DIVISION                                                                                                                  *********</w:t>
                        </w:r>
                      </w:p>
                      <w:p w14:paraId="0C463B2D" w14:textId="77777777" w:rsidR="002A0990" w:rsidRPr="001159E4" w:rsidRDefault="002A0990" w:rsidP="006D26FE">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28" style="position:absolute;left:790;top:943;width:6306;height:3466" coordorigin="790,943" coordsize="6306,3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">
                  <v:rect id="_x0000_s1029" style="position:absolute;left:790;top:1179;width:4091;height:32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" stroked="f" strokeweight="0">
                    <v:textbox inset="0,0,0,0">
                      <w:txbxContent>
                        <w:p w14:paraId="54629F95" w14:textId="77777777" w:rsidR="002A0990" w:rsidRPr="0065297E" w:rsidRDefault="002A0990" w:rsidP="006D26FE">
                          <w:pPr>
                            <w:pStyle w:val="Heading1"/>
                            <w:contextualSpacing/>
                            <w:rPr>
                              <w:sz w:val="22"/>
                              <w:lang w:val="fr-CM"/>
                            </w:rPr>
                          </w:pPr>
                          <w:r w:rsidRPr="0065297E">
                            <w:rPr>
                              <w:sz w:val="22"/>
                              <w:lang w:val="fr-CM"/>
                            </w:rPr>
                            <w:t>RÉPUBLIQUE DU CAMEROUN</w:t>
                          </w:r>
                        </w:p>
                        <w:p w14:paraId="17F17E6B" w14:textId="77777777" w:rsidR="002A0990" w:rsidRDefault="002A0990" w:rsidP="006D26F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6910A71" w14:textId="268B9887" w:rsidR="002A0990" w:rsidRPr="00A7025F" w:rsidRDefault="002A0990" w:rsidP="006D26FE">
                          <w:pPr>
                            <w:pStyle w:val="Heading3"/>
                            <w:ind w:left="1090" w:firstLine="350"/>
                            <w:contextualSpacing/>
                            <w:rPr>
                              <w:lang w:val="fr-CM"/>
                            </w:rPr>
                          </w:pPr>
                          <w:r w:rsidRPr="00A7025F">
                            <w:rPr>
                              <w:lang w:val="fr-CM"/>
                            </w:rPr>
                            <w:t>*********</w:t>
                          </w:r>
                        </w:p>
                        <w:p w14:paraId="2AAB684E" w14:textId="77777777" w:rsidR="002A0990" w:rsidRDefault="002A0990" w:rsidP="006D26F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654A7FCB" w14:textId="3A7D698A" w:rsidR="002A0990" w:rsidRPr="00A7025F" w:rsidRDefault="002A0990" w:rsidP="006D26FE">
                          <w:pPr>
                            <w:pStyle w:val="BodyText"/>
                            <w:ind w:left="720" w:firstLine="720"/>
                            <w:rPr>
                              <w:b/>
                              <w:bCs/>
                              <w:sz w:val="22"/>
                              <w:szCs w:val="22"/>
                              <w:lang w:val="fr-CM"/>
                            </w:rPr>
                          </w:pPr>
                          <w:r w:rsidRPr="00A7025F">
                            <w:rPr>
                              <w:b/>
                              <w:bCs/>
                              <w:sz w:val="22"/>
                              <w:szCs w:val="22"/>
                              <w:lang w:val="fr-CM"/>
                            </w:rPr>
                            <w:t>*********</w:t>
                          </w:r>
                        </w:p>
                        <w:p w14:paraId="76157A6A" w14:textId="77777777" w:rsidR="002A0990" w:rsidRPr="00A7025F" w:rsidRDefault="002A0990" w:rsidP="006D26FE">
                          <w:pPr>
                            <w:jc w:val="center"/>
                            <w:rPr>
                              <w:b/>
                              <w:bCs/>
                              <w:sz w:val="22"/>
                              <w:lang w:val="fr-CM"/>
                            </w:rPr>
                          </w:pPr>
                          <w:r w:rsidRPr="00A7025F">
                            <w:rPr>
                              <w:b/>
                              <w:bCs/>
                              <w:sz w:val="22"/>
                              <w:lang w:val="fr-CM"/>
                            </w:rPr>
                            <w:t>RÉGION DU NORD-OUEST</w:t>
                          </w:r>
                        </w:p>
                        <w:p w14:paraId="31063563" w14:textId="77777777" w:rsidR="002A0990" w:rsidRPr="00A7025F" w:rsidRDefault="002A0990" w:rsidP="006D26FE">
                          <w:pPr>
                            <w:jc w:val="center"/>
                            <w:rPr>
                              <w:b/>
                              <w:bCs/>
                              <w:sz w:val="22"/>
                              <w:lang w:val="fr-CM"/>
                            </w:rPr>
                          </w:pPr>
                          <w:r w:rsidRPr="00A7025F">
                            <w:rPr>
                              <w:b/>
                              <w:bCs/>
                              <w:sz w:val="22"/>
                              <w:lang w:val="fr-CM"/>
                            </w:rPr>
                            <w:t>DÉPARTEMENT DE MEZAM                                         *********</w:t>
                          </w:r>
                        </w:p>
                        <w:p w14:paraId="563ADAA0" w14:textId="77777777" w:rsidR="002A0990" w:rsidRDefault="002A0990" w:rsidP="006D26FE">
                          <w:pPr>
                            <w:pStyle w:val="BodyText"/>
                            <w:jc w:val="center"/>
                            <w:rPr>
                              <w:b/>
                              <w:bCs/>
                              <w:sz w:val="22"/>
                              <w:szCs w:val="22"/>
                              <w:lang w:val="fr-FR"/>
                            </w:rPr>
                          </w:pPr>
                          <w:r w:rsidRPr="00A7025F">
                            <w:rPr>
                              <w:b/>
                              <w:bCs/>
                              <w:sz w:val="22"/>
                              <w:szCs w:val="22"/>
                              <w:lang w:val="fr-FR"/>
                            </w:rPr>
                            <w:t>COMMUNE DE TUBAH                                         *********</w:t>
                          </w:r>
                        </w:p>
                        <w:p w14:paraId="2AE206CA" w14:textId="77777777" w:rsidR="002A0990" w:rsidRPr="00A7025F" w:rsidRDefault="002A0990" w:rsidP="006D26F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3C2B44FB" w14:textId="77777777" w:rsidR="002A0990" w:rsidRPr="00A7025F" w:rsidRDefault="002A0990" w:rsidP="006D26FE">
                          <w:pPr>
                            <w:pStyle w:val="BodyText"/>
                            <w:jc w:val="center"/>
                            <w:rPr>
                              <w:b/>
                              <w:bCs/>
                              <w:sz w:val="22"/>
                              <w:szCs w:val="22"/>
                              <w:lang w:val="fr-FR"/>
                            </w:rP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0"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">
                    <v:imagedata r:id="rId10" o:title=""/>
                  </v:shape>
                </v:group>
                <w10:wrap anchorx="margin"/>
              </v:group>
            </w:pict>
          </mc:Fallback>
        </mc:AlternateContent>
      </w:r>
      <w:r w:rsidR="00267E43" w:rsidRPr="00267E43">
        <w:rPr>
          <w:rFonts w:ascii="Cambria" w:hAnsi="Cambria"/>
          <w:b/>
          <w:color w:val="auto"/>
          <w:sz w:val="20"/>
          <w:szCs w:val="20"/>
          <w:lang w:val="en-GB" w:eastAsia="fr-FR"/>
        </w:rPr>
        <w:t xml:space="preserve">  </w:t>
      </w:r>
    </w:p>
    <w:p w14:paraId="69CF907F"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5AE73905"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73834955"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0EA13DE3"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5ACFF89E"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7781A65A"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3D7CC8C"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8CEE875"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4B8A2ED"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7A4F3071"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B0250CB" w14:textId="77777777" w:rsidR="006D26FE" w:rsidRDefault="006D26FE"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26615F81" w14:textId="36D97156" w:rsidR="00267E43" w:rsidRPr="00267E43" w:rsidRDefault="006D26FE" w:rsidP="00B2105B">
      <w:pPr>
        <w:tabs>
          <w:tab w:val="left" w:pos="411"/>
          <w:tab w:val="center" w:pos="5175"/>
        </w:tabs>
        <w:spacing w:after="0" w:line="240" w:lineRule="auto"/>
        <w:ind w:firstLine="0"/>
        <w:rPr>
          <w:color w:val="auto"/>
          <w:szCs w:val="24"/>
          <w:lang w:val="en-GB" w:eastAsia="fr-FR"/>
        </w:rPr>
      </w:pPr>
      <w:r>
        <w:rPr>
          <w:color w:val="auto"/>
          <w:szCs w:val="24"/>
          <w:lang w:val="en-GB" w:eastAsia="fr-FR"/>
        </w:rPr>
        <w:tab/>
        <w:t xml:space="preserve">  </w:t>
      </w:r>
      <w:r>
        <w:rPr>
          <w:color w:val="auto"/>
          <w:szCs w:val="24"/>
          <w:lang w:val="en-GB" w:eastAsia="fr-FR"/>
        </w:rPr>
        <w:tab/>
      </w:r>
    </w:p>
    <w:p w14:paraId="41B7816E" w14:textId="11831C79" w:rsidR="00EC7AD6" w:rsidRPr="00620F9B" w:rsidRDefault="00EC7AD6" w:rsidP="00B2105B">
      <w:pPr>
        <w:spacing w:after="0" w:line="259" w:lineRule="auto"/>
        <w:ind w:left="180" w:firstLine="0"/>
        <w:rPr>
          <w:sz w:val="28"/>
        </w:rPr>
      </w:pPr>
    </w:p>
    <w:p w14:paraId="1893475C" w14:textId="77777777" w:rsidR="005136E7" w:rsidRPr="005136E7" w:rsidRDefault="005136E7" w:rsidP="002A54B2">
      <w:pPr>
        <w:spacing w:after="0" w:line="240" w:lineRule="auto"/>
        <w:ind w:firstLine="0"/>
        <w:jc w:val="center"/>
        <w:rPr>
          <w:b/>
          <w:bCs/>
          <w:i/>
          <w:iCs/>
          <w:color w:val="auto"/>
          <w:kern w:val="28"/>
          <w:sz w:val="40"/>
          <w:szCs w:val="40"/>
          <w:lang w:val="en-GB"/>
        </w:rPr>
      </w:pPr>
      <w:r w:rsidRPr="005136E7">
        <w:rPr>
          <w:b/>
          <w:bCs/>
          <w:i/>
          <w:iCs/>
          <w:color w:val="auto"/>
          <w:kern w:val="28"/>
          <w:sz w:val="40"/>
          <w:szCs w:val="40"/>
          <w:lang w:val="en-GB"/>
        </w:rPr>
        <w:t>PROCUREMENT OF SMALL WORKS</w:t>
      </w:r>
    </w:p>
    <w:p w14:paraId="6AE2C300" w14:textId="77777777" w:rsidR="005136E7" w:rsidRDefault="005136E7" w:rsidP="002A54B2">
      <w:pPr>
        <w:spacing w:after="0" w:line="240" w:lineRule="auto"/>
        <w:ind w:firstLine="0"/>
        <w:jc w:val="center"/>
        <w:rPr>
          <w:b/>
          <w:bCs/>
          <w:i/>
          <w:iCs/>
          <w:color w:val="auto"/>
          <w:kern w:val="28"/>
          <w:sz w:val="40"/>
          <w:szCs w:val="40"/>
          <w:highlight w:val="yellow"/>
          <w:lang w:val="en-GB"/>
        </w:rPr>
      </w:pPr>
      <w:bookmarkStart w:id="0" w:name="_Hlk206078359"/>
    </w:p>
    <w:p w14:paraId="6525577B" w14:textId="75EBD5C5" w:rsidR="005136E7" w:rsidRDefault="006D26FE" w:rsidP="002A54B2">
      <w:pPr>
        <w:spacing w:after="0" w:line="240" w:lineRule="auto"/>
        <w:ind w:firstLine="0"/>
        <w:jc w:val="center"/>
        <w:rPr>
          <w:b/>
          <w:bCs/>
          <w:i/>
          <w:iCs/>
          <w:color w:val="auto"/>
          <w:kern w:val="28"/>
          <w:sz w:val="40"/>
          <w:szCs w:val="40"/>
          <w:lang w:val="en-GB"/>
        </w:rPr>
      </w:pPr>
      <w:r w:rsidRPr="00CA6AB4">
        <w:rPr>
          <w:b/>
          <w:bCs/>
          <w:i/>
          <w:iCs/>
          <w:color w:val="auto"/>
          <w:kern w:val="28"/>
          <w:sz w:val="40"/>
          <w:szCs w:val="40"/>
          <w:lang w:val="en-GB"/>
        </w:rPr>
        <w:t>TUBAH</w:t>
      </w:r>
      <w:r w:rsidR="005136E7" w:rsidRPr="005136E7">
        <w:rPr>
          <w:b/>
          <w:bCs/>
          <w:i/>
          <w:iCs/>
          <w:color w:val="auto"/>
          <w:kern w:val="28"/>
          <w:sz w:val="40"/>
          <w:szCs w:val="40"/>
          <w:lang w:val="en-GB"/>
        </w:rPr>
        <w:t xml:space="preserve"> Council Internal Tender Board</w:t>
      </w:r>
      <w:bookmarkEnd w:id="0"/>
    </w:p>
    <w:p w14:paraId="2D9C50FD" w14:textId="77777777" w:rsidR="005136E7" w:rsidRPr="005136E7" w:rsidRDefault="005136E7" w:rsidP="00B2105B">
      <w:pPr>
        <w:spacing w:after="0" w:line="240" w:lineRule="auto"/>
        <w:ind w:firstLine="0"/>
        <w:rPr>
          <w:b/>
          <w:bCs/>
          <w:i/>
          <w:iCs/>
          <w:color w:val="auto"/>
          <w:kern w:val="28"/>
          <w:sz w:val="40"/>
          <w:szCs w:val="40"/>
          <w:lang w:val="en-GB"/>
        </w:rPr>
      </w:pPr>
    </w:p>
    <w:p w14:paraId="1FAC17AA" w14:textId="6BF8D426" w:rsidR="00EC7AD6" w:rsidRPr="005136E7" w:rsidRDefault="00EC7AD6" w:rsidP="00B2105B">
      <w:pPr>
        <w:spacing w:after="0" w:line="259" w:lineRule="auto"/>
        <w:ind w:left="180" w:firstLine="0"/>
        <w:rPr>
          <w:szCs w:val="20"/>
          <w:lang w:val="en-GB"/>
        </w:rPr>
      </w:pPr>
    </w:p>
    <w:p w14:paraId="3B196529" w14:textId="5CD754BF" w:rsidR="00065C08" w:rsidRPr="00844AAC" w:rsidRDefault="005136E7" w:rsidP="00B2105B">
      <w:pPr>
        <w:spacing w:after="0" w:line="259" w:lineRule="auto"/>
        <w:ind w:left="180" w:firstLine="0"/>
        <w:rPr>
          <w:sz w:val="28"/>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78AC0121">
                <wp:simplePos x="0" y="0"/>
                <wp:positionH relativeFrom="page">
                  <wp:posOffset>560070</wp:posOffset>
                </wp:positionH>
                <wp:positionV relativeFrom="paragraph">
                  <wp:posOffset>28575</wp:posOffset>
                </wp:positionV>
                <wp:extent cx="6751320" cy="2114550"/>
                <wp:effectExtent l="19050" t="19050" r="11430"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51320" cy="2114550"/>
                        </a:xfrm>
                        <a:prstGeom prst="rect">
                          <a:avLst/>
                        </a:prstGeom>
                        <a:solidFill>
                          <a:sysClr val="window" lastClr="FFFFFF"/>
                        </a:solidFill>
                        <a:ln w="28575">
                          <a:solidFill>
                            <a:prstClr val="black"/>
                          </a:solidFill>
                        </a:ln>
                      </wps:spPr>
                      <wps:txbx>
                        <w:txbxContent>
                          <w:p w14:paraId="2FBB7EAE" w14:textId="79DF0E05" w:rsidR="002A0990" w:rsidRPr="00CA6AB4" w:rsidRDefault="002A0990" w:rsidP="005136E7">
                            <w:pPr>
                              <w:jc w:val="center"/>
                              <w:rPr>
                                <w:b/>
                                <w:sz w:val="36"/>
                                <w:szCs w:val="36"/>
                              </w:rPr>
                            </w:pPr>
                            <w:r w:rsidRPr="00CA6AB4">
                              <w:rPr>
                                <w:b/>
                                <w:sz w:val="36"/>
                                <w:szCs w:val="36"/>
                              </w:rPr>
                              <w:t xml:space="preserve">NO: </w:t>
                            </w:r>
                            <w:r w:rsidR="007A1B09">
                              <w:rPr>
                                <w:b/>
                                <w:sz w:val="36"/>
                                <w:szCs w:val="36"/>
                              </w:rPr>
                              <w:t>00</w:t>
                            </w:r>
                            <w:r w:rsidR="00E16D36">
                              <w:rPr>
                                <w:b/>
                                <w:sz w:val="36"/>
                                <w:szCs w:val="36"/>
                              </w:rPr>
                              <w:t>4/</w:t>
                            </w:r>
                            <w:r w:rsidRPr="00CA6AB4">
                              <w:rPr>
                                <w:b/>
                                <w:sz w:val="36"/>
                                <w:szCs w:val="36"/>
                              </w:rPr>
                              <w:t>RFQ/TC/</w:t>
                            </w:r>
                            <w:r w:rsidR="002014FF" w:rsidRPr="00CA6AB4">
                              <w:rPr>
                                <w:b/>
                                <w:sz w:val="36"/>
                                <w:szCs w:val="36"/>
                              </w:rPr>
                              <w:t>T</w:t>
                            </w:r>
                            <w:r w:rsidRPr="00CA6AB4">
                              <w:rPr>
                                <w:b/>
                                <w:sz w:val="36"/>
                                <w:szCs w:val="36"/>
                              </w:rPr>
                              <w:t>CITB/MINDDEVEL/PROLOG/NWR/2026 OF</w:t>
                            </w:r>
                            <w:r w:rsidR="00341B1C">
                              <w:rPr>
                                <w:b/>
                                <w:sz w:val="36"/>
                                <w:szCs w:val="36"/>
                              </w:rPr>
                              <w:t xml:space="preserve"> </w:t>
                            </w:r>
                            <w:r w:rsidR="00E16D36">
                              <w:rPr>
                                <w:b/>
                                <w:sz w:val="36"/>
                                <w:szCs w:val="36"/>
                              </w:rPr>
                              <w:t>09</w:t>
                            </w:r>
                            <w:r w:rsidRPr="00CA6AB4">
                              <w:rPr>
                                <w:b/>
                                <w:sz w:val="36"/>
                                <w:szCs w:val="36"/>
                              </w:rPr>
                              <w:t>/</w:t>
                            </w:r>
                            <w:r w:rsidR="00341B1C">
                              <w:rPr>
                                <w:b/>
                                <w:sz w:val="36"/>
                                <w:szCs w:val="36"/>
                              </w:rPr>
                              <w:t>09</w:t>
                            </w:r>
                            <w:r w:rsidRPr="00CA6AB4">
                              <w:rPr>
                                <w:b/>
                                <w:sz w:val="36"/>
                                <w:szCs w:val="36"/>
                              </w:rPr>
                              <w:t xml:space="preserve">/2026 FOR </w:t>
                            </w:r>
                            <w:r w:rsidR="00783DB8" w:rsidRPr="00CA6AB4">
                              <w:rPr>
                                <w:b/>
                                <w:sz w:val="36"/>
                                <w:szCs w:val="36"/>
                              </w:rPr>
                              <w:t>THE CONSTRUCTION OF A REINFORCED CONCRETE BRIDGE LINKING BUELAMNAAH AND MATTAM QUARTER</w:t>
                            </w:r>
                            <w:r w:rsidR="00E15AB0">
                              <w:rPr>
                                <w:b/>
                                <w:sz w:val="36"/>
                                <w:szCs w:val="36"/>
                              </w:rPr>
                              <w:t>S</w:t>
                            </w:r>
                            <w:r w:rsidR="00783DB8" w:rsidRPr="00CA6AB4">
                              <w:rPr>
                                <w:b/>
                                <w:sz w:val="36"/>
                                <w:szCs w:val="36"/>
                              </w:rPr>
                              <w:t xml:space="preserve"> TO THE NEW FOOD MARKET </w:t>
                            </w:r>
                            <w:r w:rsidR="00E15AB0">
                              <w:rPr>
                                <w:b/>
                                <w:sz w:val="36"/>
                                <w:szCs w:val="36"/>
                              </w:rPr>
                              <w:t xml:space="preserve">AND </w:t>
                            </w:r>
                            <w:r w:rsidR="00783DB8" w:rsidRPr="00CA6AB4">
                              <w:rPr>
                                <w:b/>
                                <w:sz w:val="36"/>
                                <w:szCs w:val="36"/>
                              </w:rPr>
                              <w:t>TWO CULVERTS IN BAMBUI, TUBAH COUNCIL AREA, MEZAM DIVISION OF THE NORTH WEST REGION</w:t>
                            </w:r>
                            <w:r w:rsidRPr="00CA6AB4">
                              <w:rPr>
                                <w:b/>
                                <w:sz w:val="36"/>
                                <w:szCs w:val="3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31" type="#_x0000_t202" style="position:absolute;left:0;text-align:left;margin-left:44.1pt;margin-top:2.25pt;width:531.6pt;height:166.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" fillcolor="window" strokeweight="2.25pt">
                <v:path arrowok="t"/>
                <v:textbox>
                  <w:txbxContent>
                    <w:p w14:paraId="2FBB7EAE" w14:textId="79DF0E05" w:rsidR="002A0990" w:rsidRPr="00CA6AB4" w:rsidRDefault="002A0990" w:rsidP="005136E7">
                      <w:pPr>
                        <w:jc w:val="center"/>
                        <w:rPr>
                          <w:b/>
                          <w:sz w:val="36"/>
                          <w:szCs w:val="36"/>
                        </w:rPr>
                      </w:pPr>
                      <w:r w:rsidRPr="00CA6AB4">
                        <w:rPr>
                          <w:b/>
                          <w:sz w:val="36"/>
                          <w:szCs w:val="36"/>
                        </w:rPr>
                        <w:t xml:space="preserve">NO: </w:t>
                      </w:r>
                      <w:r w:rsidR="007A1B09">
                        <w:rPr>
                          <w:b/>
                          <w:sz w:val="36"/>
                          <w:szCs w:val="36"/>
                        </w:rPr>
                        <w:t>00</w:t>
                      </w:r>
                      <w:r w:rsidR="00E16D36">
                        <w:rPr>
                          <w:b/>
                          <w:sz w:val="36"/>
                          <w:szCs w:val="36"/>
                        </w:rPr>
                        <w:t>4/</w:t>
                      </w:r>
                      <w:r w:rsidRPr="00CA6AB4">
                        <w:rPr>
                          <w:b/>
                          <w:sz w:val="36"/>
                          <w:szCs w:val="36"/>
                        </w:rPr>
                        <w:t>RFQ/TC/</w:t>
                      </w:r>
                      <w:r w:rsidR="002014FF" w:rsidRPr="00CA6AB4">
                        <w:rPr>
                          <w:b/>
                          <w:sz w:val="36"/>
                          <w:szCs w:val="36"/>
                        </w:rPr>
                        <w:t>T</w:t>
                      </w:r>
                      <w:r w:rsidRPr="00CA6AB4">
                        <w:rPr>
                          <w:b/>
                          <w:sz w:val="36"/>
                          <w:szCs w:val="36"/>
                        </w:rPr>
                        <w:t>CITB/MINDDEVEL/PROLOG/NWR/2026 OF</w:t>
                      </w:r>
                      <w:r w:rsidR="00341B1C">
                        <w:rPr>
                          <w:b/>
                          <w:sz w:val="36"/>
                          <w:szCs w:val="36"/>
                        </w:rPr>
                        <w:t xml:space="preserve"> </w:t>
                      </w:r>
                      <w:r w:rsidR="00E16D36">
                        <w:rPr>
                          <w:b/>
                          <w:sz w:val="36"/>
                          <w:szCs w:val="36"/>
                        </w:rPr>
                        <w:t>09</w:t>
                      </w:r>
                      <w:r w:rsidRPr="00CA6AB4">
                        <w:rPr>
                          <w:b/>
                          <w:sz w:val="36"/>
                          <w:szCs w:val="36"/>
                        </w:rPr>
                        <w:t>/</w:t>
                      </w:r>
                      <w:r w:rsidR="00341B1C">
                        <w:rPr>
                          <w:b/>
                          <w:sz w:val="36"/>
                          <w:szCs w:val="36"/>
                        </w:rPr>
                        <w:t>09</w:t>
                      </w:r>
                      <w:r w:rsidRPr="00CA6AB4">
                        <w:rPr>
                          <w:b/>
                          <w:sz w:val="36"/>
                          <w:szCs w:val="36"/>
                        </w:rPr>
                        <w:t xml:space="preserve">/2026 FOR </w:t>
                      </w:r>
                      <w:r w:rsidR="00783DB8" w:rsidRPr="00CA6AB4">
                        <w:rPr>
                          <w:b/>
                          <w:sz w:val="36"/>
                          <w:szCs w:val="36"/>
                        </w:rPr>
                        <w:t>THE CONSTRUCTION OF A REINFORCED CONCRETE BRIDGE LINKING BUELAMNAAH AND MATTAM QUARTER</w:t>
                      </w:r>
                      <w:r w:rsidR="00E15AB0">
                        <w:rPr>
                          <w:b/>
                          <w:sz w:val="36"/>
                          <w:szCs w:val="36"/>
                        </w:rPr>
                        <w:t>S</w:t>
                      </w:r>
                      <w:r w:rsidR="00783DB8" w:rsidRPr="00CA6AB4">
                        <w:rPr>
                          <w:b/>
                          <w:sz w:val="36"/>
                          <w:szCs w:val="36"/>
                        </w:rPr>
                        <w:t xml:space="preserve"> TO THE NEW FOOD MARKET </w:t>
                      </w:r>
                      <w:r w:rsidR="00E15AB0">
                        <w:rPr>
                          <w:b/>
                          <w:sz w:val="36"/>
                          <w:szCs w:val="36"/>
                        </w:rPr>
                        <w:t xml:space="preserve">AND </w:t>
                      </w:r>
                      <w:r w:rsidR="00783DB8" w:rsidRPr="00CA6AB4">
                        <w:rPr>
                          <w:b/>
                          <w:sz w:val="36"/>
                          <w:szCs w:val="36"/>
                        </w:rPr>
                        <w:t>TWO CULVERTS IN BAMBUI, TUBAH COUNCIL AREA, MEZAM DIVISION OF THE NORTH WEST REGION</w:t>
                      </w:r>
                      <w:r w:rsidRPr="00CA6AB4">
                        <w:rPr>
                          <w:b/>
                          <w:sz w:val="36"/>
                          <w:szCs w:val="36"/>
                        </w:rPr>
                        <w:t>.</w:t>
                      </w:r>
                    </w:p>
                  </w:txbxContent>
                </v:textbox>
                <w10:wrap anchorx="page"/>
              </v:shape>
            </w:pict>
          </mc:Fallback>
        </mc:AlternateContent>
      </w:r>
      <w:r w:rsidR="00065C08" w:rsidRPr="00620F9B">
        <w:rPr>
          <w:sz w:val="28"/>
        </w:rPr>
        <w:t xml:space="preserve"> </w:t>
      </w:r>
    </w:p>
    <w:p w14:paraId="456CA3A6" w14:textId="4694B36A" w:rsidR="00EC7AD6" w:rsidRPr="008161F5" w:rsidRDefault="00EC7AD6" w:rsidP="00B2105B">
      <w:pPr>
        <w:spacing w:after="0" w:line="259" w:lineRule="auto"/>
        <w:ind w:left="180" w:firstLine="0"/>
        <w:rPr>
          <w:color w:val="auto"/>
          <w:sz w:val="28"/>
        </w:rPr>
      </w:pPr>
    </w:p>
    <w:p w14:paraId="73CEEE38" w14:textId="77777777" w:rsidR="00EC7AD6" w:rsidRPr="00620F9B" w:rsidRDefault="00065C08" w:rsidP="00B2105B">
      <w:pPr>
        <w:spacing w:after="30" w:line="259" w:lineRule="auto"/>
        <w:ind w:left="180" w:firstLine="0"/>
        <w:rPr>
          <w:sz w:val="28"/>
        </w:rPr>
      </w:pPr>
      <w:r w:rsidRPr="00620F9B">
        <w:rPr>
          <w:b/>
          <w:sz w:val="32"/>
        </w:rPr>
        <w:t xml:space="preserve"> </w:t>
      </w:r>
    </w:p>
    <w:p w14:paraId="7C52C47C" w14:textId="77777777" w:rsidR="005136E7" w:rsidRDefault="005136E7" w:rsidP="00B2105B">
      <w:pPr>
        <w:suppressAutoHyphens/>
        <w:autoSpaceDN w:val="0"/>
        <w:spacing w:before="120" w:after="120" w:line="276" w:lineRule="auto"/>
        <w:ind w:left="180"/>
        <w:textAlignment w:val="baseline"/>
        <w:rPr>
          <w:rFonts w:eastAsia="SimSun"/>
          <w:b/>
          <w:iCs/>
          <w:sz w:val="28"/>
          <w:szCs w:val="24"/>
        </w:rPr>
      </w:pPr>
    </w:p>
    <w:p w14:paraId="19D068D4" w14:textId="77777777" w:rsidR="005136E7" w:rsidRDefault="005136E7" w:rsidP="00B2105B">
      <w:pPr>
        <w:suppressAutoHyphens/>
        <w:autoSpaceDN w:val="0"/>
        <w:spacing w:before="120" w:after="120" w:line="276" w:lineRule="auto"/>
        <w:ind w:left="180"/>
        <w:textAlignment w:val="baseline"/>
        <w:rPr>
          <w:rFonts w:eastAsia="SimSun"/>
          <w:b/>
          <w:iCs/>
          <w:sz w:val="28"/>
          <w:szCs w:val="24"/>
        </w:rPr>
      </w:pPr>
    </w:p>
    <w:p w14:paraId="14D784F1" w14:textId="77777777" w:rsidR="005136E7" w:rsidRDefault="005136E7" w:rsidP="00B2105B">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B2105B">
      <w:pPr>
        <w:suppressAutoHyphens/>
        <w:autoSpaceDN w:val="0"/>
        <w:spacing w:before="120" w:after="120" w:line="276" w:lineRule="auto"/>
        <w:ind w:left="180"/>
        <w:textAlignment w:val="baseline"/>
        <w:rPr>
          <w:rFonts w:eastAsia="SimSun"/>
          <w:b/>
          <w:iCs/>
          <w:sz w:val="28"/>
          <w:szCs w:val="24"/>
        </w:rPr>
      </w:pPr>
    </w:p>
    <w:p w14:paraId="1CFF52BC" w14:textId="77777777" w:rsidR="00783DB8" w:rsidRDefault="00783DB8" w:rsidP="00B2105B">
      <w:pPr>
        <w:suppressAutoHyphens/>
        <w:autoSpaceDN w:val="0"/>
        <w:spacing w:before="120" w:after="120" w:line="276" w:lineRule="auto"/>
        <w:ind w:left="180"/>
        <w:textAlignment w:val="baseline"/>
        <w:rPr>
          <w:rFonts w:eastAsia="SimSun"/>
          <w:b/>
          <w:iCs/>
          <w:sz w:val="28"/>
          <w:szCs w:val="24"/>
        </w:rPr>
      </w:pPr>
    </w:p>
    <w:p w14:paraId="6495CF28" w14:textId="3F82EE5E" w:rsidR="00065C08" w:rsidRPr="00620F9B" w:rsidRDefault="00065C08" w:rsidP="00B2105B">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bookmarkStart w:id="1" w:name="_Hlk221585040"/>
      <w:r w:rsidRPr="00620F9B">
        <w:rPr>
          <w:rFonts w:eastAsia="SimSun"/>
          <w:b/>
          <w:iCs/>
          <w:sz w:val="28"/>
          <w:szCs w:val="24"/>
        </w:rPr>
        <w:t>)</w:t>
      </w:r>
      <w:bookmarkEnd w:id="1"/>
    </w:p>
    <w:p w14:paraId="62391243" w14:textId="77A491FC" w:rsidR="00065C08" w:rsidRPr="00620F9B" w:rsidRDefault="00065C08" w:rsidP="00B2105B">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543344">
        <w:rPr>
          <w:b/>
          <w:bCs/>
          <w:color w:val="auto"/>
          <w:szCs w:val="24"/>
          <w:lang w:val="en-GB"/>
        </w:rPr>
        <w:t>TUBAH</w:t>
      </w:r>
      <w:r w:rsidR="00F40CE5" w:rsidRPr="00F40CE5">
        <w:rPr>
          <w:b/>
          <w:bCs/>
          <w:color w:val="auto"/>
          <w:szCs w:val="24"/>
          <w:lang w:val="en-GB"/>
        </w:rPr>
        <w:t xml:space="preserve"> COUNCIL (PROLOG</w:t>
      </w:r>
      <w:r w:rsidR="00CA6AB4" w:rsidRPr="00620F9B">
        <w:rPr>
          <w:rFonts w:eastAsia="SimSun"/>
          <w:b/>
          <w:iCs/>
          <w:sz w:val="28"/>
          <w:szCs w:val="24"/>
        </w:rPr>
        <w:t>)</w:t>
      </w:r>
      <w:r w:rsidR="00F40CE5" w:rsidRPr="00F40CE5">
        <w:rPr>
          <w:b/>
          <w:bCs/>
          <w:color w:val="auto"/>
          <w:szCs w:val="24"/>
          <w:lang w:val="en-GB"/>
        </w:rPr>
        <w:t xml:space="preserve"> COMMUNITY INVESTMENT SUPPORT GRANT AGREEMENT - </w:t>
      </w:r>
      <w:r w:rsidR="00543344">
        <w:rPr>
          <w:b/>
          <w:bCs/>
          <w:color w:val="auto"/>
          <w:szCs w:val="24"/>
          <w:lang w:val="en-GB"/>
        </w:rPr>
        <w:t>TUBAH</w:t>
      </w:r>
      <w:r w:rsidR="00F40CE5" w:rsidRPr="00F40CE5">
        <w:rPr>
          <w:b/>
          <w:bCs/>
          <w:color w:val="auto"/>
          <w:szCs w:val="24"/>
          <w:lang w:val="en-GB"/>
        </w:rPr>
        <w:t xml:space="preserve"> COUNCIL, </w:t>
      </w:r>
      <w:r w:rsidR="00F40CE5" w:rsidRPr="00D63297">
        <w:rPr>
          <w:b/>
          <w:bCs/>
          <w:color w:val="auto"/>
          <w:szCs w:val="24"/>
          <w:lang w:val="en-GB"/>
        </w:rPr>
        <w:t>MEZAM</w:t>
      </w:r>
      <w:r w:rsidR="00F40CE5" w:rsidRPr="00F40CE5">
        <w:rPr>
          <w:b/>
          <w:bCs/>
          <w:color w:val="auto"/>
          <w:szCs w:val="24"/>
          <w:lang w:val="en-GB"/>
        </w:rPr>
        <w:t xml:space="preserve"> DIVISION, NORTHWEST REGION)</w:t>
      </w:r>
    </w:p>
    <w:p w14:paraId="427E8149" w14:textId="77777777" w:rsidR="00065C08" w:rsidRPr="00620F9B" w:rsidRDefault="00065C08" w:rsidP="00B2105B">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B2105B">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B2105B">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B2105B">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B2105B">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B2105B">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B2105B">
      <w:pPr>
        <w:spacing w:after="0" w:line="259" w:lineRule="auto"/>
        <w:ind w:left="180" w:right="261" w:firstLine="0"/>
        <w:rPr>
          <w:sz w:val="44"/>
        </w:rPr>
      </w:pPr>
    </w:p>
    <w:p w14:paraId="0BECA893" w14:textId="77777777" w:rsidR="00065C08" w:rsidRDefault="00065C08" w:rsidP="00B2105B">
      <w:pPr>
        <w:spacing w:after="0" w:line="259" w:lineRule="auto"/>
        <w:ind w:left="180" w:right="261" w:firstLine="0"/>
        <w:rPr>
          <w:sz w:val="44"/>
        </w:rPr>
      </w:pPr>
    </w:p>
    <w:p w14:paraId="04B566D6" w14:textId="77777777" w:rsidR="009D6AAF" w:rsidRPr="00CA6AB4" w:rsidRDefault="009D6AAF" w:rsidP="00B2105B">
      <w:pPr>
        <w:spacing w:after="0" w:line="240" w:lineRule="auto"/>
        <w:ind w:firstLine="0"/>
        <w:rPr>
          <w:b/>
          <w:color w:val="auto"/>
          <w:sz w:val="44"/>
          <w:szCs w:val="44"/>
          <w:lang w:val="en-GB"/>
        </w:rPr>
      </w:pPr>
      <w:r w:rsidRPr="00CA6AB4">
        <w:rPr>
          <w:b/>
          <w:color w:val="auto"/>
          <w:sz w:val="44"/>
          <w:szCs w:val="44"/>
          <w:u w:val="single"/>
          <w:lang w:val="en-GB"/>
        </w:rPr>
        <w:t>Procurement of</w:t>
      </w:r>
      <w:r w:rsidRPr="00CA6AB4">
        <w:rPr>
          <w:b/>
          <w:color w:val="auto"/>
          <w:sz w:val="44"/>
          <w:szCs w:val="44"/>
          <w:lang w:val="en-GB"/>
        </w:rPr>
        <w:t xml:space="preserve">: </w:t>
      </w:r>
    </w:p>
    <w:p w14:paraId="5771A71A" w14:textId="4489CA45" w:rsidR="009D6AAF" w:rsidRPr="00B8701B" w:rsidRDefault="00783DB8" w:rsidP="00B2105B">
      <w:pPr>
        <w:spacing w:before="60" w:after="60" w:line="240" w:lineRule="auto"/>
        <w:ind w:firstLine="0"/>
        <w:rPr>
          <w:b/>
          <w:color w:val="auto"/>
          <w:sz w:val="18"/>
          <w:szCs w:val="18"/>
          <w:lang w:val="en-GB"/>
        </w:rPr>
      </w:pPr>
      <w:r w:rsidRPr="00B8701B">
        <w:rPr>
          <w:b/>
          <w:color w:val="auto"/>
          <w:szCs w:val="24"/>
        </w:rPr>
        <w:t>THE CONSTRUCTION OF A REINFORCED CONCRETE BRIDGE LINKING BUELAMNAAH AND MATTAM QUARTER</w:t>
      </w:r>
      <w:r w:rsidR="00A41B7F" w:rsidRPr="00B8701B">
        <w:rPr>
          <w:b/>
          <w:color w:val="auto"/>
          <w:szCs w:val="24"/>
        </w:rPr>
        <w:t>S</w:t>
      </w:r>
      <w:r w:rsidRPr="00B8701B">
        <w:rPr>
          <w:b/>
          <w:color w:val="auto"/>
          <w:szCs w:val="24"/>
        </w:rPr>
        <w:t xml:space="preserve"> TO THE NEW FOOD MARKET</w:t>
      </w:r>
      <w:r w:rsidR="00A41B7F" w:rsidRPr="00B8701B">
        <w:rPr>
          <w:b/>
          <w:color w:val="auto"/>
          <w:szCs w:val="24"/>
        </w:rPr>
        <w:t xml:space="preserve"> AND</w:t>
      </w:r>
      <w:r w:rsidRPr="00B8701B">
        <w:rPr>
          <w:b/>
          <w:color w:val="auto"/>
          <w:szCs w:val="24"/>
        </w:rPr>
        <w:t xml:space="preserve"> TWO CULVERTS IN BAMBUI, TUBAH COUNCIL AREA, MEZAM DIVISION OF THE NORTH WEST REGION</w:t>
      </w:r>
      <w:r w:rsidR="00D91E60" w:rsidRPr="00B8701B">
        <w:rPr>
          <w:b/>
          <w:color w:val="auto"/>
          <w:szCs w:val="24"/>
        </w:rPr>
        <w:t>.</w:t>
      </w:r>
    </w:p>
    <w:p w14:paraId="3E24785F" w14:textId="622EAEE8" w:rsidR="009D6AAF" w:rsidRPr="009D6AAF" w:rsidRDefault="009D6AAF" w:rsidP="00B2105B">
      <w:pPr>
        <w:spacing w:before="60" w:after="60" w:line="240" w:lineRule="auto"/>
        <w:ind w:firstLine="0"/>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N</w:t>
      </w:r>
      <w:r w:rsidR="00B8701B" w:rsidRPr="009D6AAF">
        <w:rPr>
          <w:b/>
          <w:color w:val="auto"/>
          <w:sz w:val="32"/>
          <w:szCs w:val="10"/>
          <w:lang w:val="en-GB"/>
        </w:rPr>
        <w:t xml:space="preserve">° </w:t>
      </w:r>
      <w:r w:rsidR="00B8701B">
        <w:rPr>
          <w:b/>
          <w:color w:val="auto"/>
          <w:sz w:val="32"/>
          <w:szCs w:val="10"/>
          <w:lang w:val="en-GB"/>
        </w:rPr>
        <w:t>00</w:t>
      </w:r>
      <w:r w:rsidR="008C091E">
        <w:rPr>
          <w:b/>
          <w:color w:val="auto"/>
          <w:sz w:val="32"/>
          <w:szCs w:val="10"/>
          <w:lang w:val="en-GB"/>
        </w:rPr>
        <w:t>4</w:t>
      </w:r>
      <w:r w:rsidRPr="009D6AAF">
        <w:rPr>
          <w:b/>
          <w:color w:val="auto"/>
          <w:sz w:val="32"/>
          <w:szCs w:val="10"/>
          <w:lang w:val="en-GB"/>
        </w:rPr>
        <w:t>/ MAYOR/</w:t>
      </w:r>
      <w:r w:rsidR="00D63297">
        <w:rPr>
          <w:b/>
          <w:color w:val="auto"/>
          <w:sz w:val="32"/>
          <w:szCs w:val="10"/>
          <w:lang w:val="en-GB"/>
        </w:rPr>
        <w:t>T</w:t>
      </w:r>
      <w:r w:rsidRPr="009D6AAF">
        <w:rPr>
          <w:b/>
          <w:color w:val="auto"/>
          <w:sz w:val="32"/>
          <w:szCs w:val="10"/>
          <w:lang w:val="en-GB"/>
        </w:rPr>
        <w:t>C/</w:t>
      </w:r>
      <w:r w:rsidR="00CA6AB4">
        <w:rPr>
          <w:b/>
          <w:color w:val="auto"/>
          <w:sz w:val="32"/>
          <w:szCs w:val="10"/>
          <w:lang w:val="en-GB"/>
        </w:rPr>
        <w:t>TC</w:t>
      </w:r>
      <w:r w:rsidRPr="009D6AAF">
        <w:rPr>
          <w:b/>
          <w:color w:val="auto"/>
          <w:sz w:val="32"/>
          <w:szCs w:val="10"/>
          <w:lang w:val="en-GB"/>
        </w:rPr>
        <w:t xml:space="preserve">ITB/PROLOG Budget 2026 </w:t>
      </w:r>
      <w:r w:rsidRPr="00153DB6">
        <w:rPr>
          <w:b/>
          <w:color w:val="auto"/>
          <w:sz w:val="22"/>
          <w:szCs w:val="4"/>
          <w:lang w:val="en-GB"/>
        </w:rPr>
        <w:t xml:space="preserve">OF </w:t>
      </w:r>
      <w:r w:rsidR="008C091E">
        <w:rPr>
          <w:b/>
          <w:sz w:val="36"/>
          <w:szCs w:val="36"/>
        </w:rPr>
        <w:t>09</w:t>
      </w:r>
      <w:r w:rsidR="00153DB6" w:rsidRPr="00CA6AB4">
        <w:rPr>
          <w:b/>
          <w:sz w:val="36"/>
          <w:szCs w:val="36"/>
        </w:rPr>
        <w:t>/</w:t>
      </w:r>
      <w:r w:rsidR="00153DB6">
        <w:rPr>
          <w:b/>
          <w:sz w:val="36"/>
          <w:szCs w:val="36"/>
        </w:rPr>
        <w:t>09</w:t>
      </w:r>
      <w:r w:rsidR="00153DB6" w:rsidRPr="00CA6AB4">
        <w:rPr>
          <w:b/>
          <w:sz w:val="36"/>
          <w:szCs w:val="36"/>
        </w:rPr>
        <w:t>/2026</w:t>
      </w:r>
    </w:p>
    <w:p w14:paraId="182AABE2" w14:textId="77777777" w:rsidR="009D6AAF" w:rsidRPr="009D6AAF" w:rsidRDefault="009D6AAF" w:rsidP="00B2105B">
      <w:pPr>
        <w:spacing w:before="60" w:after="60" w:line="240" w:lineRule="auto"/>
        <w:ind w:firstLine="0"/>
        <w:rPr>
          <w:b/>
          <w:color w:val="auto"/>
          <w:sz w:val="32"/>
          <w:szCs w:val="10"/>
          <w:lang w:val="en-GB"/>
        </w:rPr>
      </w:pPr>
    </w:p>
    <w:p w14:paraId="3810A8A3" w14:textId="1A4E460E" w:rsidR="009D6AAF" w:rsidRPr="009D6AAF" w:rsidRDefault="009D6AAF" w:rsidP="00B2105B">
      <w:pPr>
        <w:spacing w:before="60" w:after="60" w:line="240" w:lineRule="auto"/>
        <w:ind w:firstLine="0"/>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B2105B">
      <w:pPr>
        <w:spacing w:before="60" w:after="60" w:line="240" w:lineRule="auto"/>
        <w:ind w:firstLine="0"/>
        <w:rPr>
          <w:color w:val="auto"/>
          <w:sz w:val="28"/>
          <w:szCs w:val="28"/>
          <w:lang w:val="en-GB"/>
        </w:rPr>
      </w:pPr>
    </w:p>
    <w:p w14:paraId="26909CAB" w14:textId="7D29CF6C" w:rsidR="009D6AAF" w:rsidRPr="009D6AAF" w:rsidRDefault="009D6AAF" w:rsidP="00B2105B">
      <w:pPr>
        <w:spacing w:before="60" w:after="60" w:line="240" w:lineRule="auto"/>
        <w:ind w:left="1440" w:hanging="1440"/>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00E16D36">
        <w:rPr>
          <w:b/>
          <w:color w:val="auto"/>
          <w:sz w:val="28"/>
          <w:szCs w:val="28"/>
          <w:lang w:val="en-GB"/>
        </w:rPr>
        <w:t xml:space="preserve"> </w:t>
      </w:r>
      <w:r w:rsidRPr="009D6AAF">
        <w:rPr>
          <w:b/>
          <w:color w:val="auto"/>
          <w:sz w:val="28"/>
          <w:szCs w:val="28"/>
          <w:lang w:val="en-GB"/>
        </w:rPr>
        <w:t xml:space="preserve">THE MAYOR OF </w:t>
      </w:r>
      <w:r w:rsidR="00543344">
        <w:rPr>
          <w:b/>
          <w:bCs/>
          <w:color w:val="auto"/>
          <w:sz w:val="28"/>
          <w:szCs w:val="28"/>
          <w:lang w:val="en-GB"/>
        </w:rPr>
        <w:t>TUBAH</w:t>
      </w:r>
      <w:r w:rsidRPr="009D6AAF">
        <w:rPr>
          <w:b/>
          <w:bCs/>
          <w:color w:val="auto"/>
          <w:sz w:val="28"/>
          <w:szCs w:val="28"/>
          <w:lang w:val="en-GB"/>
        </w:rPr>
        <w:t xml:space="preserve"> COUNCIL (PROLOG COMMUNITY INVESTMENT SUPPORT GRANT AGREEMENT - </w:t>
      </w:r>
      <w:r w:rsidR="00543344">
        <w:rPr>
          <w:b/>
          <w:bCs/>
          <w:color w:val="auto"/>
          <w:sz w:val="28"/>
          <w:szCs w:val="28"/>
          <w:lang w:val="en-GB"/>
        </w:rPr>
        <w:t>TUBAH</w:t>
      </w:r>
      <w:r w:rsidRPr="009D6AAF">
        <w:rPr>
          <w:b/>
          <w:bCs/>
          <w:color w:val="auto"/>
          <w:sz w:val="28"/>
          <w:szCs w:val="28"/>
          <w:lang w:val="en-GB"/>
        </w:rPr>
        <w:t xml:space="preserve"> COUNCIL, MEZAM DIVISION, NORTHWEST REGION)</w:t>
      </w:r>
    </w:p>
    <w:p w14:paraId="14D71913" w14:textId="77777777" w:rsidR="009D6AAF" w:rsidRPr="009D6AAF" w:rsidRDefault="009D6AAF" w:rsidP="00B2105B">
      <w:pPr>
        <w:spacing w:before="60" w:after="60" w:line="240" w:lineRule="auto"/>
        <w:ind w:right="-540" w:firstLine="0"/>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B2105B">
      <w:pPr>
        <w:spacing w:before="60" w:after="60" w:line="240" w:lineRule="auto"/>
        <w:ind w:right="-540" w:firstLine="0"/>
        <w:rPr>
          <w:i/>
          <w:color w:val="auto"/>
          <w:sz w:val="28"/>
          <w:szCs w:val="28"/>
          <w:lang w:val="en-GB"/>
        </w:rPr>
      </w:pPr>
    </w:p>
    <w:p w14:paraId="1302D3D5" w14:textId="77777777" w:rsidR="009D6AAF" w:rsidRPr="009D6AAF" w:rsidRDefault="009D6AAF" w:rsidP="00B2105B">
      <w:pPr>
        <w:spacing w:before="60" w:after="60" w:line="240" w:lineRule="auto"/>
        <w:ind w:right="-720" w:firstLine="0"/>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
    <w:p w14:paraId="4C0659A9" w14:textId="77777777" w:rsidR="005136E7" w:rsidRDefault="005136E7" w:rsidP="00B2105B">
      <w:pPr>
        <w:spacing w:after="0" w:line="259" w:lineRule="auto"/>
        <w:ind w:left="180" w:right="261" w:firstLine="0"/>
        <w:rPr>
          <w:sz w:val="44"/>
        </w:rPr>
      </w:pPr>
    </w:p>
    <w:p w14:paraId="76CCD0C8" w14:textId="77777777" w:rsidR="00DF7B23" w:rsidRDefault="00DF7B23" w:rsidP="00B2105B">
      <w:pPr>
        <w:spacing w:after="0" w:line="259" w:lineRule="auto"/>
        <w:ind w:left="180" w:right="261" w:firstLine="0"/>
        <w:rPr>
          <w:sz w:val="44"/>
        </w:rPr>
      </w:pPr>
    </w:p>
    <w:p w14:paraId="03759128" w14:textId="77777777" w:rsidR="00DF7B23" w:rsidRDefault="00DF7B23" w:rsidP="00B2105B">
      <w:pPr>
        <w:spacing w:after="0" w:line="259" w:lineRule="auto"/>
        <w:ind w:left="180" w:right="261" w:firstLine="0"/>
        <w:rPr>
          <w:sz w:val="44"/>
        </w:rPr>
      </w:pPr>
    </w:p>
    <w:p w14:paraId="67131EC1" w14:textId="77777777" w:rsidR="00DF7B23" w:rsidRDefault="00DF7B23" w:rsidP="00B2105B">
      <w:pPr>
        <w:spacing w:after="0" w:line="259" w:lineRule="auto"/>
        <w:ind w:left="180" w:right="261" w:firstLine="0"/>
        <w:rPr>
          <w:sz w:val="44"/>
        </w:rPr>
      </w:pPr>
    </w:p>
    <w:p w14:paraId="1BE9889D" w14:textId="77777777" w:rsidR="00DF7B23" w:rsidRDefault="00DF7B23" w:rsidP="00B2105B">
      <w:pPr>
        <w:spacing w:after="0" w:line="259" w:lineRule="auto"/>
        <w:ind w:left="180" w:right="261" w:firstLine="0"/>
        <w:rPr>
          <w:sz w:val="44"/>
        </w:rPr>
      </w:pPr>
    </w:p>
    <w:p w14:paraId="265E0E19" w14:textId="77777777" w:rsidR="00DF7B23" w:rsidRDefault="00DF7B23" w:rsidP="00B2105B">
      <w:pPr>
        <w:spacing w:after="0" w:line="259" w:lineRule="auto"/>
        <w:ind w:left="180" w:right="261" w:firstLine="0"/>
        <w:rPr>
          <w:sz w:val="44"/>
        </w:rPr>
      </w:pPr>
    </w:p>
    <w:p w14:paraId="63C94106" w14:textId="77777777" w:rsidR="00DF7B23" w:rsidRDefault="00DF7B23" w:rsidP="00B2105B">
      <w:pPr>
        <w:spacing w:after="0" w:line="259" w:lineRule="auto"/>
        <w:ind w:left="180" w:right="261" w:firstLine="0"/>
        <w:rPr>
          <w:sz w:val="44"/>
        </w:rPr>
      </w:pPr>
    </w:p>
    <w:p w14:paraId="697BA432" w14:textId="77777777" w:rsidR="00DF7B23" w:rsidRDefault="00DF7B23" w:rsidP="00B2105B">
      <w:pPr>
        <w:spacing w:after="0" w:line="259" w:lineRule="auto"/>
        <w:ind w:left="180" w:right="261" w:firstLine="0"/>
        <w:rPr>
          <w:sz w:val="44"/>
        </w:rPr>
      </w:pPr>
    </w:p>
    <w:p w14:paraId="70ED02E3" w14:textId="77777777" w:rsidR="00DF7B23" w:rsidRDefault="00DF7B23" w:rsidP="00B2105B">
      <w:pPr>
        <w:spacing w:after="0" w:line="259" w:lineRule="auto"/>
        <w:ind w:left="180" w:right="261" w:firstLine="0"/>
        <w:rPr>
          <w:sz w:val="44"/>
        </w:rPr>
      </w:pPr>
    </w:p>
    <w:p w14:paraId="195AACC0" w14:textId="77777777" w:rsidR="00DF7B23" w:rsidRDefault="00DF7B23" w:rsidP="00B2105B">
      <w:pPr>
        <w:spacing w:after="0" w:line="259" w:lineRule="auto"/>
        <w:ind w:left="180" w:right="261" w:firstLine="0"/>
        <w:rPr>
          <w:sz w:val="44"/>
        </w:rPr>
      </w:pPr>
    </w:p>
    <w:p w14:paraId="4DE4E845" w14:textId="77777777" w:rsidR="00DF7B23" w:rsidRDefault="00DF7B23" w:rsidP="00B2105B">
      <w:pPr>
        <w:spacing w:after="0" w:line="259" w:lineRule="auto"/>
        <w:ind w:left="180" w:right="261" w:firstLine="0"/>
        <w:rPr>
          <w:sz w:val="44"/>
        </w:rPr>
      </w:pPr>
    </w:p>
    <w:p w14:paraId="224B5EA3" w14:textId="77777777" w:rsidR="00DF7B23" w:rsidRDefault="00DF7B23" w:rsidP="00B2105B">
      <w:pPr>
        <w:spacing w:after="0" w:line="259" w:lineRule="auto"/>
        <w:ind w:left="180" w:right="261" w:firstLine="0"/>
        <w:rPr>
          <w:sz w:val="44"/>
        </w:rPr>
      </w:pPr>
    </w:p>
    <w:p w14:paraId="32D36DFA" w14:textId="77777777" w:rsidR="00DF7B23" w:rsidRDefault="00DF7B23" w:rsidP="00B2105B">
      <w:pPr>
        <w:spacing w:after="0" w:line="259" w:lineRule="auto"/>
        <w:ind w:left="180" w:right="261" w:firstLine="0"/>
        <w:rPr>
          <w:sz w:val="44"/>
        </w:rPr>
      </w:pPr>
    </w:p>
    <w:p w14:paraId="43C18CDB" w14:textId="77777777" w:rsidR="00DF7B23" w:rsidRPr="00620F9B" w:rsidRDefault="00DF7B23" w:rsidP="00B2105B">
      <w:pPr>
        <w:spacing w:after="0" w:line="259" w:lineRule="auto"/>
        <w:ind w:left="180" w:right="261" w:firstLine="0"/>
        <w:rPr>
          <w:sz w:val="44"/>
        </w:rPr>
      </w:pPr>
    </w:p>
    <w:p w14:paraId="0BB01E5F" w14:textId="77777777" w:rsidR="00EC7AD6" w:rsidRPr="00620F9B" w:rsidRDefault="00065C08" w:rsidP="00B2105B">
      <w:pPr>
        <w:spacing w:after="0" w:line="259" w:lineRule="auto"/>
        <w:ind w:left="180" w:right="261" w:firstLine="0"/>
        <w:rPr>
          <w:sz w:val="28"/>
        </w:rPr>
      </w:pPr>
      <w:r w:rsidRPr="00620F9B">
        <w:rPr>
          <w:b/>
          <w:sz w:val="44"/>
        </w:rPr>
        <w:t xml:space="preserve"> </w:t>
      </w:r>
    </w:p>
    <w:sdt>
      <w:sdtPr>
        <w:rPr>
          <w:b w:val="0"/>
          <w:sz w:val="28"/>
        </w:rPr>
        <w:id w:val="-975837622"/>
        <w:docPartObj>
          <w:docPartGallery w:val="Table of Contents"/>
        </w:docPartObj>
      </w:sdtPr>
      <w:sdtContent>
        <w:p w14:paraId="7E89CE44" w14:textId="77777777" w:rsidR="00EC7AD6" w:rsidRPr="00620F9B" w:rsidRDefault="00065C08" w:rsidP="00B2105B">
          <w:pPr>
            <w:pStyle w:val="Heading2"/>
            <w:ind w:left="180" w:right="363"/>
            <w:jc w:val="both"/>
            <w:rPr>
              <w:sz w:val="44"/>
            </w:rPr>
          </w:pPr>
          <w:r w:rsidRPr="00620F9B">
            <w:rPr>
              <w:sz w:val="44"/>
            </w:rPr>
            <w:t xml:space="preserve">Table of Contents </w:t>
          </w:r>
        </w:p>
        <w:p w14:paraId="07BB09E8" w14:textId="77777777" w:rsidR="00EC7AD6" w:rsidRPr="00620F9B" w:rsidRDefault="00065C08" w:rsidP="00B2105B">
          <w:pPr>
            <w:spacing w:after="51" w:line="259" w:lineRule="auto"/>
            <w:ind w:left="180" w:right="261" w:firstLine="0"/>
            <w:rPr>
              <w:sz w:val="28"/>
            </w:rPr>
          </w:pPr>
          <w:r w:rsidRPr="00620F9B">
            <w:rPr>
              <w:b/>
              <w:sz w:val="44"/>
            </w:rPr>
            <w:t xml:space="preserve"> </w:t>
          </w:r>
        </w:p>
        <w:p w14:paraId="2D77BEDB" w14:textId="74348508" w:rsidR="00EC7AD6" w:rsidRPr="00620F9B" w:rsidRDefault="00065C08" w:rsidP="00B2105B">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r>
            <w:r w:rsidRPr="00620F9B">
              <w:rPr>
                <w:sz w:val="28"/>
              </w:rPr>
              <w:fldChar w:fldCharType="separate"/>
            </w:r>
            <w:r w:rsidR="009941DB">
              <w:rPr>
                <w:b w:val="0"/>
                <w:bCs/>
                <w:noProof/>
                <w:sz w:val="28"/>
              </w:rPr>
              <w:t>.</w:t>
            </w:r>
            <w:r w:rsidRPr="00620F9B">
              <w:rPr>
                <w:sz w:val="28"/>
              </w:rPr>
              <w:fldChar w:fldCharType="end"/>
            </w:r>
          </w:hyperlink>
        </w:p>
        <w:p w14:paraId="65E1AC86" w14:textId="202A4E99" w:rsidR="00EC7AD6" w:rsidRPr="00620F9B" w:rsidRDefault="00065C08" w:rsidP="00B2105B">
          <w:pPr>
            <w:pStyle w:val="TOC1"/>
            <w:tabs>
              <w:tab w:val="right" w:leader="dot" w:pos="9363"/>
            </w:tabs>
            <w:ind w:left="180"/>
            <w:rPr>
              <w:sz w:val="28"/>
            </w:rPr>
          </w:pPr>
          <w:hyperlink w:anchor="_Toc80878">
            <w:r w:rsidRPr="00620F9B">
              <w:rPr>
                <w:sz w:val="28"/>
              </w:rPr>
              <w:t>ANNEX 1: Works Requirements Specifications</w:t>
            </w:r>
            <w:r w:rsidRPr="00620F9B">
              <w:rPr>
                <w:sz w:val="28"/>
              </w:rPr>
              <w:tab/>
            </w:r>
            <w:r w:rsidRPr="00620F9B">
              <w:rPr>
                <w:sz w:val="28"/>
              </w:rPr>
              <w:fldChar w:fldCharType="begin"/>
            </w:r>
            <w:r w:rsidRPr="00620F9B">
              <w:rPr>
                <w:sz w:val="28"/>
              </w:rPr>
              <w:instrText>PAGEREF _Toc80878 \h</w:instrText>
            </w:r>
            <w:r w:rsidRPr="00620F9B">
              <w:rPr>
                <w:sz w:val="28"/>
              </w:rPr>
            </w:r>
            <w:r w:rsidRPr="00620F9B">
              <w:rPr>
                <w:sz w:val="28"/>
              </w:rPr>
              <w:fldChar w:fldCharType="separate"/>
            </w:r>
            <w:r w:rsidR="009941DB">
              <w:rPr>
                <w:b w:val="0"/>
                <w:bCs/>
                <w:noProof/>
                <w:sz w:val="28"/>
              </w:rPr>
              <w:t>.</w:t>
            </w:r>
            <w:r w:rsidRPr="00620F9B">
              <w:rPr>
                <w:sz w:val="28"/>
              </w:rPr>
              <w:fldChar w:fldCharType="end"/>
            </w:r>
          </w:hyperlink>
        </w:p>
        <w:p w14:paraId="1DA49023" w14:textId="3CC0BDBF" w:rsidR="00EC7AD6" w:rsidRPr="00620F9B" w:rsidRDefault="00065C08" w:rsidP="00B2105B">
          <w:pPr>
            <w:pStyle w:val="TOC1"/>
            <w:tabs>
              <w:tab w:val="right" w:leader="dot" w:pos="9363"/>
            </w:tabs>
            <w:ind w:left="180"/>
            <w:rPr>
              <w:sz w:val="28"/>
            </w:rPr>
          </w:pPr>
          <w:hyperlink w:anchor="_Toc80879">
            <w:r w:rsidRPr="00620F9B">
              <w:rPr>
                <w:sz w:val="28"/>
              </w:rPr>
              <w:t>ANNEX 2: Quotation Forms</w:t>
            </w:r>
            <w:r w:rsidRPr="00620F9B">
              <w:rPr>
                <w:sz w:val="28"/>
              </w:rPr>
              <w:tab/>
            </w:r>
            <w:r w:rsidRPr="00620F9B">
              <w:rPr>
                <w:sz w:val="28"/>
              </w:rPr>
              <w:fldChar w:fldCharType="begin"/>
            </w:r>
            <w:r w:rsidRPr="00620F9B">
              <w:rPr>
                <w:sz w:val="28"/>
              </w:rPr>
              <w:instrText>PAGEREF _Toc80879 \h</w:instrText>
            </w:r>
            <w:r w:rsidRPr="00620F9B">
              <w:rPr>
                <w:sz w:val="28"/>
              </w:rPr>
            </w:r>
            <w:r w:rsidRPr="00620F9B">
              <w:rPr>
                <w:sz w:val="28"/>
              </w:rPr>
              <w:fldChar w:fldCharType="separate"/>
            </w:r>
            <w:r w:rsidR="009941DB">
              <w:rPr>
                <w:noProof/>
                <w:sz w:val="28"/>
              </w:rPr>
              <w:t>1</w:t>
            </w:r>
            <w:r w:rsidRPr="00620F9B">
              <w:rPr>
                <w:sz w:val="28"/>
              </w:rPr>
              <w:fldChar w:fldCharType="end"/>
            </w:r>
          </w:hyperlink>
        </w:p>
        <w:p w14:paraId="4D3A4111" w14:textId="217B8DF2" w:rsidR="00EC7AD6" w:rsidRPr="00620F9B" w:rsidRDefault="00065C08" w:rsidP="00B2105B">
          <w:pPr>
            <w:pStyle w:val="TOC1"/>
            <w:tabs>
              <w:tab w:val="right" w:leader="dot" w:pos="9363"/>
            </w:tabs>
            <w:ind w:left="180"/>
            <w:rPr>
              <w:sz w:val="28"/>
            </w:rPr>
          </w:pPr>
          <w:hyperlink w:anchor="_Toc80880">
            <w:r w:rsidRPr="00620F9B">
              <w:rPr>
                <w:sz w:val="28"/>
              </w:rPr>
              <w:t>ANNEX 3: Contract Forms</w:t>
            </w:r>
            <w:r w:rsidRPr="00620F9B">
              <w:rPr>
                <w:sz w:val="28"/>
              </w:rPr>
              <w:tab/>
            </w:r>
            <w:r w:rsidRPr="00620F9B">
              <w:rPr>
                <w:sz w:val="28"/>
              </w:rPr>
              <w:fldChar w:fldCharType="begin"/>
            </w:r>
            <w:r w:rsidRPr="00620F9B">
              <w:rPr>
                <w:sz w:val="28"/>
              </w:rPr>
              <w:instrText>PAGEREF _Toc80880 \h</w:instrText>
            </w:r>
            <w:r w:rsidRPr="00620F9B">
              <w:rPr>
                <w:sz w:val="28"/>
              </w:rPr>
            </w:r>
            <w:r w:rsidRPr="00620F9B">
              <w:rPr>
                <w:sz w:val="28"/>
              </w:rPr>
              <w:fldChar w:fldCharType="separate"/>
            </w:r>
            <w:r w:rsidR="009941DB">
              <w:rPr>
                <w:noProof/>
                <w:sz w:val="28"/>
              </w:rPr>
              <w:t>9</w:t>
            </w:r>
            <w:r w:rsidRPr="00620F9B">
              <w:rPr>
                <w:sz w:val="28"/>
              </w:rPr>
              <w:fldChar w:fldCharType="end"/>
            </w:r>
          </w:hyperlink>
        </w:p>
        <w:p w14:paraId="4EDF0569" w14:textId="77777777" w:rsidR="00EC7AD6" w:rsidRPr="00620F9B" w:rsidRDefault="00065C08" w:rsidP="00B2105B">
          <w:pPr>
            <w:ind w:left="180"/>
            <w:rPr>
              <w:sz w:val="28"/>
            </w:rPr>
          </w:pPr>
          <w:r w:rsidRPr="00620F9B">
            <w:rPr>
              <w:sz w:val="28"/>
            </w:rPr>
            <w:fldChar w:fldCharType="end"/>
          </w:r>
        </w:p>
      </w:sdtContent>
    </w:sdt>
    <w:p w14:paraId="5CDF7DFC" w14:textId="77777777" w:rsidR="00EC7AD6" w:rsidRPr="00620F9B" w:rsidRDefault="00065C08" w:rsidP="00B2105B">
      <w:pPr>
        <w:spacing w:after="0" w:line="259" w:lineRule="auto"/>
        <w:ind w:left="180" w:right="252" w:firstLine="0"/>
        <w:rPr>
          <w:sz w:val="28"/>
        </w:rPr>
      </w:pPr>
      <w:r w:rsidRPr="00620F9B">
        <w:rPr>
          <w:b/>
          <w:sz w:val="48"/>
        </w:rPr>
        <w:t xml:space="preserve"> </w:t>
      </w:r>
    </w:p>
    <w:p w14:paraId="04F11B85" w14:textId="77777777" w:rsidR="00EC7AD6" w:rsidRPr="00620F9B" w:rsidRDefault="00065C08" w:rsidP="00B2105B">
      <w:pPr>
        <w:spacing w:after="0" w:line="259" w:lineRule="auto"/>
        <w:ind w:left="180" w:right="282" w:firstLine="0"/>
        <w:rPr>
          <w:sz w:val="28"/>
        </w:rPr>
      </w:pPr>
      <w:r w:rsidRPr="00620F9B">
        <w:rPr>
          <w:b/>
          <w:sz w:val="36"/>
        </w:rPr>
        <w:t xml:space="preserve"> </w:t>
      </w:r>
    </w:p>
    <w:p w14:paraId="30B9712B" w14:textId="77777777" w:rsidR="00EC7AD6" w:rsidRPr="00620F9B" w:rsidRDefault="00065C08" w:rsidP="00B2105B">
      <w:pPr>
        <w:spacing w:after="0" w:line="259" w:lineRule="auto"/>
        <w:ind w:left="180" w:firstLine="0"/>
        <w:rPr>
          <w:sz w:val="28"/>
        </w:rPr>
      </w:pPr>
      <w:r w:rsidRPr="00620F9B">
        <w:rPr>
          <w:sz w:val="28"/>
        </w:rPr>
        <w:t xml:space="preserve"> </w:t>
      </w:r>
    </w:p>
    <w:p w14:paraId="55374CC5" w14:textId="77777777" w:rsidR="00EC7AD6" w:rsidRPr="00620F9B" w:rsidRDefault="00065C08" w:rsidP="00B2105B">
      <w:pPr>
        <w:spacing w:after="0" w:line="259" w:lineRule="auto"/>
        <w:ind w:left="180" w:firstLine="0"/>
        <w:rPr>
          <w:sz w:val="28"/>
        </w:rPr>
      </w:pPr>
      <w:r w:rsidRPr="00620F9B">
        <w:rPr>
          <w:sz w:val="28"/>
        </w:rPr>
        <w:t xml:space="preserve"> </w:t>
      </w:r>
    </w:p>
    <w:p w14:paraId="45890CB7" w14:textId="77777777" w:rsidR="00EC7AD6" w:rsidRPr="00620F9B" w:rsidRDefault="00EC7AD6" w:rsidP="00B2105B">
      <w:pPr>
        <w:ind w:left="180"/>
        <w:rPr>
          <w:sz w:val="28"/>
        </w:rPr>
        <w:sectPr w:rsidR="00EC7AD6" w:rsidRPr="00620F9B" w:rsidSect="00267E43">
          <w:headerReference w:type="default" r:id="rId11"/>
          <w:headerReference w:type="first" r:id="rId12"/>
          <w:pgSz w:w="12240" w:h="15840"/>
          <w:pgMar w:top="540" w:right="630" w:bottom="426" w:left="1260" w:header="170" w:footer="170" w:gutter="0"/>
          <w:pgNumType w:start="2"/>
          <w:cols w:space="720"/>
          <w:docGrid w:linePitch="326"/>
        </w:sectPr>
      </w:pPr>
    </w:p>
    <w:p w14:paraId="336ED629" w14:textId="4BD182E8" w:rsidR="00844AAC" w:rsidRDefault="00877047"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r>
        <w:rPr>
          <w:rFonts w:eastAsia="Calibri"/>
          <w:b/>
          <w:noProof/>
          <w:sz w:val="28"/>
          <w:szCs w:val="28"/>
        </w:rPr>
        <w:lastRenderedPageBreak/>
        <mc:AlternateContent>
          <mc:Choice Requires="wpg">
            <w:drawing>
              <wp:anchor distT="0" distB="0" distL="114300" distR="114300" simplePos="0" relativeHeight="251774976" behindDoc="0" locked="0" layoutInCell="1" allowOverlap="1" wp14:anchorId="35DB2FDE" wp14:editId="799CA29E">
                <wp:simplePos x="0" y="0"/>
                <wp:positionH relativeFrom="margin">
                  <wp:align>left</wp:align>
                </wp:positionH>
                <wp:positionV relativeFrom="paragraph">
                  <wp:posOffset>-19770</wp:posOffset>
                </wp:positionV>
                <wp:extent cx="5953760" cy="2489627"/>
                <wp:effectExtent l="0" t="0" r="8890" b="6350"/>
                <wp:wrapNone/>
                <wp:docPr id="5"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53760" cy="2489627"/>
                          <a:chOff x="790" y="907"/>
                          <a:chExt cx="10781" cy="3711"/>
                        </a:xfrm>
                      </wpg:grpSpPr>
                      <wps:wsp>
                        <wps:cNvPr id="6" name="Rectangle 3"/>
                        <wps:cNvSpPr>
                          <a:spLocks noChangeArrowheads="1"/>
                        </wps:cNvSpPr>
                        <wps:spPr bwMode="auto">
                          <a:xfrm>
                            <a:off x="7096" y="1095"/>
                            <a:ext cx="4475" cy="352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NORTH WEST REGION MEZAM  DIVISION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wpg:grpSp>
                        <wpg:cNvPr id="7" name="Group 4"/>
                        <wpg:cNvGrpSpPr>
                          <a:grpSpLocks/>
                        </wpg:cNvGrpSpPr>
                        <wpg:grpSpPr bwMode="auto">
                          <a:xfrm>
                            <a:off x="790" y="907"/>
                            <a:ext cx="6306" cy="3333"/>
                            <a:chOff x="790" y="907"/>
                            <a:chExt cx="6306" cy="3333"/>
                          </a:xfrm>
                        </wpg:grpSpPr>
                        <wps:wsp>
                          <wps:cNvPr id="8" name="Rectangle 5"/>
                          <wps:cNvSpPr>
                            <a:spLocks noChangeArrowheads="1"/>
                          </wps:cNvSpPr>
                          <wps:spPr bwMode="auto">
                            <a:xfrm>
                              <a:off x="790" y="907"/>
                              <a:ext cx="4856" cy="3333"/>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wps:txbx>
                          <wps:bodyPr rot="0" vert="horz" wrap="square" lIns="0" tIns="0" rIns="0" bIns="0" anchor="t" anchorCtr="0" upright="1">
                            <a:noAutofit/>
                          </wps:bodyPr>
                        </wps:wsp>
                        <pic:pic xmlns:pic="http://schemas.openxmlformats.org/drawingml/2006/picture">
                          <pic:nvPicPr>
                            <pic:cNvPr id="9"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5697" y="943"/>
                              <a:ext cx="1399" cy="27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wgp>
                  </a:graphicData>
                </a:graphic>
                <wp14:sizeRelH relativeFrom="page">
                  <wp14:pctWidth>0</wp14:pctWidth>
                </wp14:sizeRelH>
                <wp14:sizeRelV relativeFrom="page">
                  <wp14:pctHeight>0</wp14:pctHeight>
                </wp14:sizeRelV>
              </wp:anchor>
            </w:drawing>
          </mc:Choice>
          <mc:Fallback>
            <w:pict>
              <v:group w14:anchorId="35DB2FDE" id="_x0000_s1032" style="position:absolute;left:0;text-align:left;margin-left:0;margin-top:-1.55pt;width:468.8pt;height:196.05pt;z-index:251774976;mso-position-horizontal:left;mso-position-horizontal-relative:margin" coordorigin="790,907" coordsize="10781,37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">
                <v:rect id="_x0000_s1033" style="position:absolute;left:7096;top:1095;width:4475;height:35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" stroked="f" strokeweight="0">
                  <v:textbox inset="0,0,0,0">
                    <w:txbxContent>
                      <w:p w14:paraId="6EACDC89" w14:textId="77777777" w:rsidR="002A0990" w:rsidRPr="0065297E" w:rsidRDefault="002A0990" w:rsidP="00543344">
                        <w:pPr>
                          <w:pStyle w:val="Heading1"/>
                          <w:rPr>
                            <w:sz w:val="22"/>
                          </w:rPr>
                        </w:pPr>
                        <w:r w:rsidRPr="0065297E">
                          <w:rPr>
                            <w:sz w:val="22"/>
                          </w:rPr>
                          <w:t>REPUBLIC OF CAMEROON</w:t>
                        </w:r>
                      </w:p>
                      <w:p w14:paraId="78957159" w14:textId="77777777" w:rsidR="002A0990" w:rsidRPr="0065297E" w:rsidRDefault="002A0990" w:rsidP="00543344">
                        <w:pPr>
                          <w:pStyle w:val="Heading1"/>
                          <w:rPr>
                            <w:sz w:val="6"/>
                          </w:rPr>
                        </w:pPr>
                      </w:p>
                      <w:p w14:paraId="182A4DA8" w14:textId="77777777" w:rsidR="002A0990" w:rsidRPr="00126255" w:rsidRDefault="002A0990" w:rsidP="00543344">
                        <w:pPr>
                          <w:pStyle w:val="Heading1"/>
                          <w:rPr>
                            <w:sz w:val="20"/>
                            <w:szCs w:val="20"/>
                          </w:rPr>
                        </w:pPr>
                        <w:r w:rsidRPr="00126255">
                          <w:rPr>
                            <w:i/>
                            <w:sz w:val="20"/>
                            <w:szCs w:val="20"/>
                          </w:rPr>
                          <w:t>PEACE – WORK – FATHERLAND</w:t>
                        </w:r>
                      </w:p>
                      <w:p w14:paraId="29F1F648" w14:textId="77777777" w:rsidR="002A0990" w:rsidRPr="001159E4" w:rsidRDefault="002A0990" w:rsidP="00543344">
                        <w:pPr>
                          <w:pStyle w:val="Heading1"/>
                          <w:rPr>
                            <w:sz w:val="22"/>
                          </w:rPr>
                        </w:pPr>
                        <w:r w:rsidRPr="001159E4">
                          <w:rPr>
                            <w:sz w:val="22"/>
                          </w:rPr>
                          <w:t>********</w:t>
                        </w:r>
                      </w:p>
                      <w:p w14:paraId="4281F03D" w14:textId="77777777" w:rsidR="002A0990" w:rsidRDefault="002A0990" w:rsidP="00543344">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0DEA23F6" w14:textId="77777777" w:rsidR="002A0990" w:rsidRPr="00A7025F" w:rsidRDefault="002A0990" w:rsidP="00543344">
                        <w:pPr>
                          <w:pStyle w:val="BodyText"/>
                          <w:ind w:right="52"/>
                          <w:jc w:val="center"/>
                          <w:rPr>
                            <w:b/>
                            <w:bCs/>
                            <w:sz w:val="22"/>
                            <w:szCs w:val="22"/>
                          </w:rPr>
                        </w:pPr>
                        <w:r w:rsidRPr="00A7025F">
                          <w:rPr>
                            <w:b/>
                            <w:bCs/>
                            <w:sz w:val="22"/>
                            <w:szCs w:val="22"/>
                          </w:rPr>
                          <w:t>DECENTRALISATION                                        ********</w:t>
                        </w:r>
                      </w:p>
                      <w:p w14:paraId="6A725900" w14:textId="77777777" w:rsidR="002A0990" w:rsidRPr="001159E4" w:rsidRDefault="002A0990" w:rsidP="00543344">
                        <w:pPr>
                          <w:jc w:val="center"/>
                          <w:rPr>
                            <w:b/>
                            <w:bCs/>
                            <w:sz w:val="22"/>
                          </w:rPr>
                        </w:pPr>
                        <w:r w:rsidRPr="001159E4">
                          <w:rPr>
                            <w:b/>
                            <w:bCs/>
                            <w:sz w:val="22"/>
                          </w:rPr>
                          <w:t>NORTH WEST REGION MEZAM  DIVISION                                                                                                                  *********</w:t>
                        </w:r>
                      </w:p>
                      <w:p w14:paraId="3FCD3D86" w14:textId="77777777" w:rsidR="002A0990" w:rsidRPr="001159E4" w:rsidRDefault="002A0990" w:rsidP="00543344">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v:group id="Group 4" o:spid="_x0000_s1034" style="position:absolute;left:790;top:907;width:6306;height:3333" coordorigin="790,907" coordsize="6306,33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rect id="_x0000_s1035" style="position:absolute;left:790;top:907;width:4856;height:33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" stroked="f" strokeweight="0">
                    <v:textbox inset="0,0,0,0">
                      <w:txbxContent>
                        <w:p w14:paraId="7CD52140" w14:textId="77777777" w:rsidR="002A0990" w:rsidRPr="0065297E" w:rsidRDefault="002A0990" w:rsidP="00543344">
                          <w:pPr>
                            <w:pStyle w:val="Heading1"/>
                            <w:contextualSpacing/>
                            <w:rPr>
                              <w:sz w:val="22"/>
                              <w:lang w:val="fr-CM"/>
                            </w:rPr>
                          </w:pPr>
                          <w:r w:rsidRPr="0065297E">
                            <w:rPr>
                              <w:sz w:val="22"/>
                              <w:lang w:val="fr-CM"/>
                            </w:rPr>
                            <w:t>RÉPUBLIQUE DU CAMEROUN</w:t>
                          </w:r>
                        </w:p>
                        <w:p w14:paraId="0C65AEF8" w14:textId="487CB805" w:rsidR="002A0990" w:rsidRPr="00877047" w:rsidRDefault="002A0990" w:rsidP="00877047">
                          <w:pPr>
                            <w:pStyle w:val="Heading3"/>
                            <w:ind w:left="720"/>
                            <w:contextualSpacing/>
                            <w:jc w:val="center"/>
                            <w:rPr>
                              <w:lang w:val="fr-CM"/>
                            </w:rPr>
                          </w:pPr>
                          <w:r w:rsidRPr="001159E4">
                            <w:rPr>
                              <w:i/>
                              <w:szCs w:val="20"/>
                              <w:lang w:val="fr-CM"/>
                            </w:rPr>
                            <w:t>PAIX – TRAVAIL – PATRIE</w:t>
                          </w:r>
                          <w:r w:rsidRPr="00A7025F">
                            <w:rPr>
                              <w:lang w:val="fr-CM"/>
                            </w:rPr>
                            <w:t xml:space="preserve">                            </w:t>
                          </w:r>
                          <w:r>
                            <w:rPr>
                              <w:lang w:val="fr-CM"/>
                            </w:rPr>
                            <w:t xml:space="preserve">           ********</w:t>
                          </w:r>
                        </w:p>
                        <w:p w14:paraId="67CDE446" w14:textId="77777777" w:rsidR="002A0990" w:rsidRDefault="002A0990" w:rsidP="00543344">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 xml:space="preserve">N               </w:t>
                          </w:r>
                        </w:p>
                        <w:p w14:paraId="4634F18C" w14:textId="60BB4C29" w:rsidR="002A0990" w:rsidRPr="00A7025F" w:rsidRDefault="002A0990" w:rsidP="00543344">
                          <w:pPr>
                            <w:pStyle w:val="BodyText"/>
                            <w:jc w:val="center"/>
                            <w:rPr>
                              <w:b/>
                              <w:bCs/>
                              <w:sz w:val="22"/>
                              <w:szCs w:val="22"/>
                              <w:lang w:val="fr-CM"/>
                            </w:rPr>
                          </w:pPr>
                          <w:r w:rsidRPr="00A7025F">
                            <w:rPr>
                              <w:b/>
                              <w:bCs/>
                              <w:sz w:val="22"/>
                              <w:szCs w:val="22"/>
                              <w:lang w:val="fr-CM"/>
                            </w:rPr>
                            <w:t>*********</w:t>
                          </w:r>
                        </w:p>
                        <w:p w14:paraId="78236FB5" w14:textId="77777777" w:rsidR="002A0990" w:rsidRPr="00A7025F" w:rsidRDefault="002A0990" w:rsidP="00543344">
                          <w:pPr>
                            <w:jc w:val="center"/>
                            <w:rPr>
                              <w:b/>
                              <w:bCs/>
                              <w:sz w:val="22"/>
                              <w:lang w:val="fr-CM"/>
                            </w:rPr>
                          </w:pPr>
                          <w:r w:rsidRPr="00A7025F">
                            <w:rPr>
                              <w:b/>
                              <w:bCs/>
                              <w:sz w:val="22"/>
                              <w:lang w:val="fr-CM"/>
                            </w:rPr>
                            <w:t>RÉGION DU NORD-OUEST</w:t>
                          </w:r>
                        </w:p>
                        <w:p w14:paraId="02816985" w14:textId="77777777" w:rsidR="002A0990" w:rsidRPr="00A7025F" w:rsidRDefault="002A0990" w:rsidP="00543344">
                          <w:pPr>
                            <w:jc w:val="center"/>
                            <w:rPr>
                              <w:b/>
                              <w:bCs/>
                              <w:sz w:val="22"/>
                              <w:lang w:val="fr-CM"/>
                            </w:rPr>
                          </w:pPr>
                          <w:r w:rsidRPr="00A7025F">
                            <w:rPr>
                              <w:b/>
                              <w:bCs/>
                              <w:sz w:val="22"/>
                              <w:lang w:val="fr-CM"/>
                            </w:rPr>
                            <w:t>DÉPARTEMENT DE MEZAM                                         *********</w:t>
                          </w:r>
                        </w:p>
                        <w:p w14:paraId="39B9C30C" w14:textId="77777777" w:rsidR="002A0990" w:rsidRDefault="002A0990" w:rsidP="00543344">
                          <w:pPr>
                            <w:pStyle w:val="BodyText"/>
                            <w:jc w:val="center"/>
                            <w:rPr>
                              <w:b/>
                              <w:bCs/>
                              <w:sz w:val="22"/>
                              <w:szCs w:val="22"/>
                              <w:lang w:val="fr-FR"/>
                            </w:rPr>
                          </w:pPr>
                          <w:r w:rsidRPr="00A7025F">
                            <w:rPr>
                              <w:b/>
                              <w:bCs/>
                              <w:sz w:val="22"/>
                              <w:szCs w:val="22"/>
                              <w:lang w:val="fr-FR"/>
                            </w:rPr>
                            <w:t>COMMUNE DE TUBAH                                         *********</w:t>
                          </w:r>
                        </w:p>
                        <w:p w14:paraId="0F29E9BC" w14:textId="72C22750" w:rsidR="002A0990" w:rsidRPr="00A7025F" w:rsidRDefault="002A0990" w:rsidP="00877047">
                          <w:pPr>
                            <w:pStyle w:val="BodyText"/>
                            <w:ind w:right="33"/>
                            <w:rPr>
                              <w:b/>
                              <w:bCs/>
                              <w:sz w:val="22"/>
                              <w:szCs w:val="22"/>
                              <w:lang w:val="fr-FR"/>
                            </w:rPr>
                          </w:pPr>
                        </w:p>
                      </w:txbxContent>
                    </v:textbox>
                  </v:rect>
                  <v:shape id="Picture 1" o:spid="_x0000_s1036" type="#_x0000_t75" style="position:absolute;left:5697;top:943;width:1399;height:27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">
                    <v:imagedata r:id="rId10" o:title=""/>
                  </v:shape>
                </v:group>
                <w10:wrap anchorx="margin"/>
              </v:group>
            </w:pict>
          </mc:Fallback>
        </mc:AlternateContent>
      </w:r>
      <w:r w:rsidR="00065C08" w:rsidRPr="00620F9B">
        <w:rPr>
          <w:rFonts w:eastAsia="Arial"/>
          <w:sz w:val="22"/>
        </w:rPr>
        <w:t xml:space="preserve"> </w:t>
      </w:r>
      <w:r w:rsidR="00844AAC" w:rsidRPr="00267E43">
        <w:rPr>
          <w:rFonts w:ascii="Cambria" w:hAnsi="Cambria"/>
          <w:b/>
          <w:color w:val="auto"/>
          <w:sz w:val="20"/>
          <w:szCs w:val="20"/>
          <w:lang w:val="en-GB" w:eastAsia="fr-FR"/>
        </w:rPr>
        <w:t xml:space="preserve">    </w:t>
      </w:r>
    </w:p>
    <w:p w14:paraId="7C98972D"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04B45D6C"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1670B6BA"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7D1EC3C6"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20498AB4"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05AD3F6"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77826386"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6030FFBE"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52D003CC"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112E98E8"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43ACB00F"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52EAF6A1"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1B046DC2" w14:textId="77777777" w:rsidR="00543344" w:rsidRDefault="00543344" w:rsidP="00B2105B">
      <w:pPr>
        <w:tabs>
          <w:tab w:val="left" w:pos="9356"/>
          <w:tab w:val="left" w:pos="9780"/>
        </w:tabs>
        <w:spacing w:after="0" w:line="276" w:lineRule="auto"/>
        <w:ind w:right="22" w:firstLine="0"/>
        <w:contextualSpacing/>
        <w:rPr>
          <w:rFonts w:ascii="Cambria" w:hAnsi="Cambria"/>
          <w:b/>
          <w:color w:val="auto"/>
          <w:sz w:val="20"/>
          <w:szCs w:val="20"/>
          <w:lang w:val="en-GB" w:eastAsia="fr-FR"/>
        </w:rPr>
      </w:pPr>
    </w:p>
    <w:p w14:paraId="045CD8EE" w14:textId="77777777" w:rsidR="0014775A" w:rsidRPr="00924B3C" w:rsidRDefault="0014775A" w:rsidP="00B2105B">
      <w:pPr>
        <w:suppressAutoHyphens/>
        <w:ind w:firstLine="0"/>
        <w:rPr>
          <w:b/>
          <w:color w:val="000000" w:themeColor="text1"/>
          <w:sz w:val="18"/>
          <w:szCs w:val="18"/>
          <w:highlight w:val="yellow"/>
        </w:rPr>
      </w:pPr>
    </w:p>
    <w:p w14:paraId="48C05770" w14:textId="74BE5A98" w:rsidR="0014775A" w:rsidRPr="00A47713" w:rsidRDefault="00877047" w:rsidP="00B8701B">
      <w:pPr>
        <w:spacing w:after="0" w:line="259" w:lineRule="auto"/>
        <w:ind w:left="180" w:firstLine="0"/>
        <w:jc w:val="center"/>
        <w:rPr>
          <w:b/>
          <w:bCs/>
          <w:sz w:val="28"/>
          <w:szCs w:val="24"/>
        </w:rPr>
      </w:pPr>
      <w:r w:rsidRPr="00A47713">
        <w:rPr>
          <w:b/>
          <w:bCs/>
          <w:sz w:val="28"/>
          <w:szCs w:val="24"/>
        </w:rPr>
        <w:t>TUBAH</w:t>
      </w:r>
      <w:r w:rsidR="0014775A" w:rsidRPr="00A47713">
        <w:rPr>
          <w:b/>
          <w:bCs/>
          <w:sz w:val="28"/>
          <w:szCs w:val="24"/>
        </w:rPr>
        <w:t xml:space="preserve"> </w:t>
      </w:r>
      <w:r w:rsidR="00A313B0" w:rsidRPr="00A47713">
        <w:rPr>
          <w:b/>
          <w:bCs/>
          <w:sz w:val="28"/>
          <w:szCs w:val="24"/>
        </w:rPr>
        <w:t xml:space="preserve">COUNCIL </w:t>
      </w:r>
      <w:r w:rsidR="00065C08" w:rsidRPr="00A47713">
        <w:rPr>
          <w:b/>
          <w:bCs/>
          <w:sz w:val="28"/>
          <w:szCs w:val="24"/>
        </w:rPr>
        <w:t>INTERNAL TENDERS BOARD</w:t>
      </w:r>
    </w:p>
    <w:p w14:paraId="4C859700" w14:textId="77777777" w:rsidR="00B8701B" w:rsidRDefault="00B8701B" w:rsidP="00B8701B">
      <w:pPr>
        <w:spacing w:after="0" w:line="259" w:lineRule="auto"/>
        <w:ind w:left="180" w:firstLine="0"/>
        <w:jc w:val="left"/>
        <w:rPr>
          <w:b/>
          <w:bCs/>
          <w:color w:val="auto"/>
          <w:sz w:val="28"/>
          <w:szCs w:val="24"/>
        </w:rPr>
      </w:pPr>
    </w:p>
    <w:p w14:paraId="712B9915" w14:textId="14417611" w:rsidR="00762B9E" w:rsidRPr="00B8701B" w:rsidRDefault="00422ABB" w:rsidP="00B8701B">
      <w:pPr>
        <w:spacing w:after="0" w:line="259" w:lineRule="auto"/>
        <w:ind w:left="180" w:firstLine="0"/>
        <w:rPr>
          <w:b/>
          <w:color w:val="auto"/>
          <w:sz w:val="28"/>
          <w:szCs w:val="28"/>
        </w:rPr>
      </w:pPr>
      <w:r w:rsidRPr="00A47713">
        <w:rPr>
          <w:b/>
          <w:bCs/>
          <w:color w:val="auto"/>
          <w:sz w:val="28"/>
          <w:szCs w:val="24"/>
        </w:rPr>
        <w:t>REQUEST</w:t>
      </w:r>
      <w:r w:rsidR="00B8701B">
        <w:rPr>
          <w:b/>
          <w:bCs/>
          <w:color w:val="auto"/>
          <w:sz w:val="28"/>
          <w:szCs w:val="24"/>
        </w:rPr>
        <w:t xml:space="preserve"> </w:t>
      </w:r>
      <w:r w:rsidR="00B8701B" w:rsidRPr="00A47713">
        <w:rPr>
          <w:b/>
          <w:bCs/>
          <w:color w:val="auto"/>
          <w:sz w:val="28"/>
          <w:szCs w:val="24"/>
        </w:rPr>
        <w:t>FOR</w:t>
      </w:r>
      <w:r w:rsidR="00B8701B">
        <w:rPr>
          <w:b/>
          <w:bCs/>
          <w:color w:val="auto"/>
          <w:sz w:val="28"/>
          <w:szCs w:val="24"/>
        </w:rPr>
        <w:t xml:space="preserve"> </w:t>
      </w:r>
      <w:r w:rsidR="00B8701B" w:rsidRPr="00A47713">
        <w:rPr>
          <w:b/>
          <w:bCs/>
          <w:color w:val="auto"/>
          <w:sz w:val="28"/>
          <w:szCs w:val="24"/>
        </w:rPr>
        <w:t>QUOTATION</w:t>
      </w:r>
      <w:r w:rsidR="00A478C5" w:rsidRPr="00A47713">
        <w:rPr>
          <w:b/>
          <w:bCs/>
          <w:color w:val="auto"/>
          <w:sz w:val="28"/>
          <w:szCs w:val="24"/>
        </w:rPr>
        <w:t xml:space="preserve"> </w:t>
      </w:r>
      <w:r w:rsidRPr="00A47713">
        <w:rPr>
          <w:b/>
          <w:bCs/>
          <w:color w:val="auto"/>
          <w:sz w:val="28"/>
          <w:szCs w:val="24"/>
        </w:rPr>
        <w:t>(RFQ)</w:t>
      </w:r>
      <w:r w:rsidR="00B8701B">
        <w:rPr>
          <w:b/>
          <w:bCs/>
          <w:color w:val="auto"/>
          <w:sz w:val="28"/>
          <w:szCs w:val="24"/>
        </w:rPr>
        <w:t xml:space="preserve"> </w:t>
      </w:r>
      <w:r w:rsidR="00946E1E" w:rsidRPr="00A47713">
        <w:rPr>
          <w:b/>
          <w:color w:val="auto"/>
          <w:sz w:val="28"/>
          <w:szCs w:val="28"/>
        </w:rPr>
        <w:t>NO:</w:t>
      </w:r>
      <w:r w:rsidR="00A01227">
        <w:rPr>
          <w:b/>
          <w:color w:val="auto"/>
          <w:sz w:val="28"/>
          <w:szCs w:val="28"/>
        </w:rPr>
        <w:t>00</w:t>
      </w:r>
      <w:r w:rsidR="008C091E">
        <w:rPr>
          <w:b/>
          <w:color w:val="auto"/>
          <w:sz w:val="28"/>
          <w:szCs w:val="28"/>
        </w:rPr>
        <w:t>4</w:t>
      </w:r>
      <w:r w:rsidR="00844AAC" w:rsidRPr="00A47713">
        <w:rPr>
          <w:b/>
          <w:color w:val="auto"/>
          <w:sz w:val="28"/>
          <w:szCs w:val="28"/>
        </w:rPr>
        <w:t>/RFQ/</w:t>
      </w:r>
      <w:r w:rsidR="00D63297" w:rsidRPr="00A47713">
        <w:rPr>
          <w:b/>
          <w:color w:val="auto"/>
          <w:sz w:val="28"/>
          <w:szCs w:val="28"/>
        </w:rPr>
        <w:t>T</w:t>
      </w:r>
      <w:r w:rsidR="00844AAC" w:rsidRPr="00A47713">
        <w:rPr>
          <w:b/>
          <w:color w:val="auto"/>
          <w:sz w:val="28"/>
          <w:szCs w:val="28"/>
        </w:rPr>
        <w:t>C/</w:t>
      </w:r>
      <w:r w:rsidR="002014FF" w:rsidRPr="00A47713">
        <w:rPr>
          <w:b/>
          <w:color w:val="auto"/>
          <w:sz w:val="28"/>
          <w:szCs w:val="28"/>
        </w:rPr>
        <w:t>T</w:t>
      </w:r>
      <w:r w:rsidR="00844AAC" w:rsidRPr="00A47713">
        <w:rPr>
          <w:b/>
          <w:color w:val="auto"/>
          <w:sz w:val="28"/>
          <w:szCs w:val="28"/>
        </w:rPr>
        <w:t>CITB/MINDDEVEL/PROLOG/NWR/2026 OF</w:t>
      </w:r>
      <w:r w:rsidR="00C35826">
        <w:rPr>
          <w:b/>
          <w:color w:val="auto"/>
          <w:sz w:val="28"/>
          <w:szCs w:val="28"/>
        </w:rPr>
        <w:t xml:space="preserve"> </w:t>
      </w:r>
      <w:r w:rsidR="008C091E">
        <w:rPr>
          <w:b/>
          <w:color w:val="auto"/>
          <w:sz w:val="28"/>
          <w:szCs w:val="28"/>
        </w:rPr>
        <w:t>09</w:t>
      </w:r>
      <w:r w:rsidR="00844AAC" w:rsidRPr="00A47713">
        <w:rPr>
          <w:b/>
          <w:color w:val="auto"/>
          <w:sz w:val="28"/>
          <w:szCs w:val="28"/>
        </w:rPr>
        <w:t>/</w:t>
      </w:r>
      <w:r w:rsidR="00C35826">
        <w:rPr>
          <w:b/>
          <w:color w:val="auto"/>
          <w:sz w:val="28"/>
          <w:szCs w:val="28"/>
        </w:rPr>
        <w:t>09</w:t>
      </w:r>
      <w:r w:rsidR="00844AAC" w:rsidRPr="00A47713">
        <w:rPr>
          <w:b/>
          <w:color w:val="auto"/>
          <w:sz w:val="28"/>
          <w:szCs w:val="28"/>
        </w:rPr>
        <w:t xml:space="preserve">/2026 </w:t>
      </w:r>
      <w:r w:rsidR="00762B9E" w:rsidRPr="00A47713">
        <w:rPr>
          <w:b/>
          <w:color w:val="auto"/>
          <w:sz w:val="28"/>
          <w:szCs w:val="28"/>
        </w:rPr>
        <w:t xml:space="preserve">FOR </w:t>
      </w:r>
      <w:bookmarkStart w:id="2" w:name="_Hlk231815329"/>
      <w:r w:rsidR="00783DB8" w:rsidRPr="00A47713">
        <w:rPr>
          <w:b/>
          <w:color w:val="auto"/>
          <w:sz w:val="28"/>
          <w:szCs w:val="28"/>
        </w:rPr>
        <w:t>THE CONSTRUCTION OF A REINFORCED CONCRETE BRIDGE LINKING BUELAMNAAH AND MATTAM QUARTER</w:t>
      </w:r>
      <w:r w:rsidR="00925EC7">
        <w:rPr>
          <w:b/>
          <w:color w:val="auto"/>
          <w:sz w:val="28"/>
          <w:szCs w:val="28"/>
        </w:rPr>
        <w:t>S</w:t>
      </w:r>
      <w:r w:rsidR="00783DB8" w:rsidRPr="00A47713">
        <w:rPr>
          <w:b/>
          <w:color w:val="auto"/>
          <w:sz w:val="28"/>
          <w:szCs w:val="28"/>
        </w:rPr>
        <w:t xml:space="preserve"> TO THE NEW FOOD MARKET </w:t>
      </w:r>
      <w:r w:rsidR="00925EC7">
        <w:rPr>
          <w:b/>
          <w:color w:val="auto"/>
          <w:sz w:val="28"/>
          <w:szCs w:val="28"/>
        </w:rPr>
        <w:t xml:space="preserve"> AND </w:t>
      </w:r>
      <w:r w:rsidR="00783DB8" w:rsidRPr="00A47713">
        <w:rPr>
          <w:b/>
          <w:color w:val="auto"/>
          <w:sz w:val="28"/>
          <w:szCs w:val="28"/>
        </w:rPr>
        <w:t>TWO CULVERTS IN BAMBUI, TUBAH COUNCIL AREA, MEZAM DIVISION OF THE NORTH WEST REGION</w:t>
      </w:r>
      <w:r w:rsidR="00762B9E" w:rsidRPr="00A47713">
        <w:rPr>
          <w:b/>
          <w:color w:val="auto"/>
          <w:sz w:val="28"/>
          <w:szCs w:val="28"/>
        </w:rPr>
        <w:t>.</w:t>
      </w:r>
      <w:bookmarkEnd w:id="2"/>
    </w:p>
    <w:p w14:paraId="64BCE3DE" w14:textId="63A94E3E" w:rsidR="00065C08" w:rsidRPr="008161F5" w:rsidRDefault="00065C08" w:rsidP="00B2105B">
      <w:pPr>
        <w:spacing w:after="0" w:line="259" w:lineRule="auto"/>
        <w:ind w:left="180" w:firstLine="0"/>
        <w:rPr>
          <w:b/>
          <w:bCs/>
          <w:color w:val="auto"/>
          <w:sz w:val="28"/>
          <w:szCs w:val="24"/>
        </w:rPr>
      </w:pPr>
      <w:r w:rsidRPr="008161F5">
        <w:rPr>
          <w:b/>
          <w:bCs/>
          <w:color w:val="auto"/>
          <w:sz w:val="28"/>
          <w:szCs w:val="24"/>
        </w:rPr>
        <w:t>Dear Sir/Madam,</w:t>
      </w:r>
    </w:p>
    <w:p w14:paraId="4A6ACB36" w14:textId="0E1744C2" w:rsidR="00DF7B23" w:rsidRPr="00DF7B23" w:rsidRDefault="00DF7B23" w:rsidP="00B2105B">
      <w:pPr>
        <w:numPr>
          <w:ilvl w:val="0"/>
          <w:numId w:val="50"/>
        </w:numPr>
        <w:suppressAutoHyphens/>
        <w:spacing w:before="120" w:after="120" w:line="240" w:lineRule="auto"/>
        <w:ind w:left="540"/>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877047">
        <w:rPr>
          <w:b/>
          <w:bCs/>
          <w:color w:val="auto"/>
          <w:spacing w:val="-2"/>
          <w:szCs w:val="24"/>
          <w:lang w:val="en-GB"/>
        </w:rPr>
        <w:t>TUBAH</w:t>
      </w:r>
      <w:r w:rsidRPr="00DF7B23">
        <w:rPr>
          <w:b/>
          <w:bCs/>
          <w:color w:val="auto"/>
          <w:spacing w:val="-2"/>
          <w:szCs w:val="24"/>
          <w:lang w:val="en-GB"/>
        </w:rPr>
        <w:t xml:space="preserve"> COUNCIL (PROLOG COMMUNITY INVESTMENT SUPPORT GRANT AGREEMENT - </w:t>
      </w:r>
      <w:r w:rsidR="00877047" w:rsidRPr="00A47713">
        <w:rPr>
          <w:b/>
          <w:bCs/>
          <w:color w:val="auto"/>
          <w:spacing w:val="-2"/>
          <w:szCs w:val="24"/>
          <w:lang w:val="en-GB"/>
        </w:rPr>
        <w:t>TUBAH</w:t>
      </w:r>
      <w:r w:rsidRPr="00DF7B23">
        <w:rPr>
          <w:b/>
          <w:bCs/>
          <w:color w:val="auto"/>
          <w:spacing w:val="-2"/>
          <w:szCs w:val="24"/>
          <w:lang w:val="en-GB"/>
        </w:rPr>
        <w:t xml:space="preserve"> COUNCIL, MEZAM DIVISION, </w:t>
      </w:r>
      <w:r w:rsidR="00D63297">
        <w:rPr>
          <w:b/>
          <w:bCs/>
          <w:color w:val="auto"/>
          <w:spacing w:val="-2"/>
          <w:szCs w:val="24"/>
          <w:lang w:val="en-GB"/>
        </w:rPr>
        <w:t>NOR</w:t>
      </w:r>
      <w:r w:rsidRPr="00DF7B23">
        <w:rPr>
          <w:b/>
          <w:bCs/>
          <w:color w:val="auto"/>
          <w:spacing w:val="-2"/>
          <w:szCs w:val="24"/>
          <w:lang w:val="en-GB"/>
        </w:rPr>
        <w:t>TH</w:t>
      </w:r>
      <w:r w:rsidR="00D63297">
        <w:rPr>
          <w:b/>
          <w:bCs/>
          <w:color w:val="auto"/>
          <w:spacing w:val="-2"/>
          <w:szCs w:val="24"/>
          <w:lang w:val="en-GB"/>
        </w:rPr>
        <w:t xml:space="preserve">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0FBAF4A4" w:rsidR="009F7386" w:rsidRPr="00A47713" w:rsidRDefault="00DF7B23" w:rsidP="00B2105B">
      <w:pPr>
        <w:numPr>
          <w:ilvl w:val="0"/>
          <w:numId w:val="50"/>
        </w:numPr>
        <w:suppressAutoHyphens/>
        <w:spacing w:before="120" w:after="120" w:line="240" w:lineRule="auto"/>
        <w:ind w:left="540"/>
        <w:rPr>
          <w:color w:val="auto"/>
          <w:sz w:val="22"/>
          <w:lang w:val="en-GB"/>
        </w:rPr>
      </w:pPr>
      <w:r w:rsidRPr="00DF7B23">
        <w:rPr>
          <w:color w:val="auto"/>
          <w:spacing w:val="-2"/>
          <w:sz w:val="22"/>
          <w:lang w:val="en-GB"/>
        </w:rPr>
        <w:t xml:space="preserve">As part of the agreement, financing for </w:t>
      </w:r>
      <w:bookmarkStart w:id="3" w:name="_Hlk231814944"/>
      <w:r w:rsidR="00783DB8" w:rsidRPr="00A47713">
        <w:rPr>
          <w:b/>
          <w:color w:val="auto"/>
          <w:sz w:val="22"/>
        </w:rPr>
        <w:t>THE CONSTRUCTION OF A REINFORCED CONCRETE BRIDGE LINKING BUELAMNAAH AND MATTAM QUARTER TO THE NEW FOOD MARKET TWO CULVERTS IN BAMBUI, TUBAH COUNCIL AREA, MEZAM DIVISION OF THE NORTH WEST REGION</w:t>
      </w:r>
      <w:r w:rsidR="009F7386" w:rsidRPr="00A47713">
        <w:rPr>
          <w:b/>
          <w:color w:val="auto"/>
          <w:sz w:val="22"/>
        </w:rPr>
        <w:t>.</w:t>
      </w:r>
    </w:p>
    <w:p w14:paraId="4632E174" w14:textId="3676DFBA" w:rsidR="00DF7B23" w:rsidRPr="00DF7B23" w:rsidRDefault="00DF7B23" w:rsidP="00B2105B">
      <w:pPr>
        <w:numPr>
          <w:ilvl w:val="0"/>
          <w:numId w:val="50"/>
        </w:numPr>
        <w:suppressAutoHyphens/>
        <w:spacing w:before="120" w:after="120" w:line="240" w:lineRule="auto"/>
        <w:ind w:left="540"/>
        <w:rPr>
          <w:color w:val="auto"/>
          <w:szCs w:val="24"/>
          <w:lang w:val="en-GB"/>
        </w:rPr>
      </w:pPr>
      <w:r w:rsidRPr="00DF7B23">
        <w:rPr>
          <w:b/>
          <w:bCs/>
          <w:color w:val="auto"/>
          <w:spacing w:val="-2"/>
          <w:szCs w:val="24"/>
          <w:lang w:val="en-GB"/>
        </w:rPr>
        <w:t xml:space="preserve">The Mayor of </w:t>
      </w:r>
      <w:r w:rsidR="00877047">
        <w:rPr>
          <w:b/>
          <w:bCs/>
          <w:color w:val="auto"/>
          <w:spacing w:val="-2"/>
          <w:szCs w:val="24"/>
          <w:lang w:val="en-GB"/>
        </w:rPr>
        <w:t>Tubah</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877047">
        <w:rPr>
          <w:b/>
          <w:bCs/>
          <w:color w:val="auto"/>
          <w:spacing w:val="-2"/>
          <w:szCs w:val="24"/>
          <w:lang w:val="en-GB"/>
        </w:rPr>
        <w:t>Tubah</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B2105B">
      <w:pPr>
        <w:keepNext/>
        <w:spacing w:before="120" w:after="120" w:line="240" w:lineRule="auto"/>
        <w:ind w:firstLine="0"/>
        <w:rPr>
          <w:b/>
          <w:color w:val="auto"/>
          <w:szCs w:val="24"/>
          <w:lang w:val="en-GB"/>
        </w:rPr>
      </w:pPr>
      <w:bookmarkStart w:id="4" w:name="_Toc438438824"/>
      <w:bookmarkStart w:id="5" w:name="_Toc438532568"/>
      <w:bookmarkStart w:id="6" w:name="_Toc438733968"/>
      <w:bookmarkStart w:id="7" w:name="_Toc438907009"/>
      <w:bookmarkStart w:id="8" w:name="_Toc438907208"/>
      <w:bookmarkStart w:id="9" w:name="_Toc97371006"/>
      <w:bookmarkStart w:id="10" w:name="_Toc139863107"/>
      <w:bookmarkStart w:id="11" w:name="_Toc325723921"/>
      <w:bookmarkStart w:id="12" w:name="_Toc435624815"/>
      <w:bookmarkStart w:id="13" w:name="_Toc448224228"/>
      <w:bookmarkStart w:id="14" w:name="_Toc25317491"/>
      <w:r w:rsidRPr="00DF7B23">
        <w:rPr>
          <w:b/>
          <w:color w:val="auto"/>
          <w:szCs w:val="24"/>
          <w:lang w:val="en-GB"/>
        </w:rPr>
        <w:t xml:space="preserve">Fraud and Corruption </w:t>
      </w:r>
    </w:p>
    <w:p w14:paraId="00E27122" w14:textId="77777777" w:rsidR="00DF7B23" w:rsidRPr="00DF7B23" w:rsidRDefault="00DF7B23" w:rsidP="00B2105B">
      <w:pPr>
        <w:numPr>
          <w:ilvl w:val="0"/>
          <w:numId w:val="50"/>
        </w:numPr>
        <w:suppressAutoHyphens/>
        <w:spacing w:before="120" w:after="120" w:line="240" w:lineRule="auto"/>
        <w:ind w:left="540"/>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5C127E1D" w:rsidR="00DF7B23" w:rsidRPr="00DF7B23" w:rsidRDefault="00DF7B23" w:rsidP="00B2105B">
      <w:pPr>
        <w:numPr>
          <w:ilvl w:val="0"/>
          <w:numId w:val="50"/>
        </w:numPr>
        <w:suppressAutoHyphens/>
        <w:spacing w:before="120" w:after="120" w:line="240" w:lineRule="auto"/>
        <w:ind w:left="540"/>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w:t>
      </w:r>
      <w:r w:rsidR="00A47F30">
        <w:rPr>
          <w:color w:val="auto"/>
          <w:szCs w:val="24"/>
          <w:lang w:val="en-GB"/>
        </w:rPr>
        <w:t>S</w:t>
      </w:r>
      <w:r w:rsidRPr="00DF7B23">
        <w:rPr>
          <w:color w:val="auto"/>
          <w:szCs w:val="24"/>
          <w:lang w:val="en-GB"/>
        </w:rPr>
        <w:t xml:space="preserve">ubcontractors, </w:t>
      </w:r>
      <w:r w:rsidR="00A47F30">
        <w:rPr>
          <w:color w:val="auto"/>
          <w:szCs w:val="24"/>
          <w:lang w:val="en-GB"/>
        </w:rPr>
        <w:t>S</w:t>
      </w:r>
      <w:r w:rsidRPr="00DF7B23">
        <w:rPr>
          <w:color w:val="auto"/>
          <w:szCs w:val="24"/>
          <w:lang w:val="en-GB"/>
        </w:rPr>
        <w:t xml:space="preserve">ubconsultants, </w:t>
      </w:r>
      <w:r w:rsidR="00A47F30">
        <w:rPr>
          <w:color w:val="auto"/>
          <w:szCs w:val="24"/>
          <w:lang w:val="en-GB"/>
        </w:rPr>
        <w:t>S</w:t>
      </w:r>
      <w:r w:rsidRPr="00DF7B23">
        <w:rPr>
          <w:color w:val="auto"/>
          <w:szCs w:val="24"/>
          <w:lang w:val="en-GB"/>
        </w:rPr>
        <w:t xml:space="preserve">ervice </w:t>
      </w:r>
      <w:r w:rsidR="00242CCD">
        <w:rPr>
          <w:color w:val="auto"/>
          <w:szCs w:val="24"/>
          <w:lang w:val="en-GB"/>
        </w:rPr>
        <w:t>P</w:t>
      </w:r>
      <w:r w:rsidRPr="00DF7B23">
        <w:rPr>
          <w:color w:val="auto"/>
          <w:szCs w:val="24"/>
          <w:lang w:val="en-GB"/>
        </w:rPr>
        <w:t xml:space="preserve">roviders, </w:t>
      </w:r>
      <w:r w:rsidR="00A47F30">
        <w:rPr>
          <w:color w:val="auto"/>
          <w:szCs w:val="24"/>
          <w:lang w:val="en-GB"/>
        </w:rPr>
        <w:t>S</w:t>
      </w:r>
      <w:r w:rsidRPr="00DF7B23">
        <w:rPr>
          <w:color w:val="auto"/>
          <w:szCs w:val="24"/>
          <w:lang w:val="en-GB"/>
        </w:rPr>
        <w:t xml:space="preserve">uppliers, and </w:t>
      </w:r>
      <w:r w:rsidR="000E67D5">
        <w:rPr>
          <w:color w:val="auto"/>
          <w:szCs w:val="24"/>
          <w:lang w:val="en-GB"/>
        </w:rPr>
        <w:t>P</w:t>
      </w:r>
      <w:r w:rsidRPr="00DF7B23">
        <w:rPr>
          <w:color w:val="auto"/>
          <w:szCs w:val="24"/>
          <w:lang w:val="en-GB"/>
        </w:rPr>
        <w:t>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B2105B">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B2105B">
      <w:pPr>
        <w:numPr>
          <w:ilvl w:val="0"/>
          <w:numId w:val="50"/>
        </w:numPr>
        <w:suppressAutoHyphens/>
        <w:spacing w:before="120" w:after="120" w:line="240" w:lineRule="auto"/>
        <w:ind w:left="540"/>
        <w:rPr>
          <w:b/>
          <w:color w:val="auto"/>
          <w:szCs w:val="24"/>
          <w:lang w:val="en-GB"/>
        </w:rPr>
      </w:pPr>
      <w:r w:rsidRPr="00DF7B23">
        <w:rPr>
          <w:color w:val="auto"/>
          <w:szCs w:val="24"/>
          <w:lang w:val="en-GB"/>
        </w:rPr>
        <w:lastRenderedPageBreak/>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4"/>
    <w:bookmarkEnd w:id="5"/>
    <w:bookmarkEnd w:id="6"/>
    <w:bookmarkEnd w:id="7"/>
    <w:bookmarkEnd w:id="8"/>
    <w:bookmarkEnd w:id="9"/>
    <w:bookmarkEnd w:id="10"/>
    <w:bookmarkEnd w:id="11"/>
    <w:bookmarkEnd w:id="12"/>
    <w:bookmarkEnd w:id="13"/>
    <w:bookmarkEnd w:id="14"/>
    <w:p w14:paraId="479CEDD8" w14:textId="77777777" w:rsidR="00DF7B23" w:rsidRPr="00DF7B23" w:rsidRDefault="00DF7B23" w:rsidP="00B2105B">
      <w:pPr>
        <w:keepNext/>
        <w:spacing w:before="120" w:after="120" w:line="240" w:lineRule="auto"/>
        <w:ind w:firstLine="0"/>
        <w:rPr>
          <w:b/>
          <w:color w:val="auto"/>
          <w:szCs w:val="24"/>
          <w:lang w:val="en-GB"/>
        </w:rPr>
      </w:pPr>
      <w:r w:rsidRPr="00DF7B23">
        <w:rPr>
          <w:b/>
          <w:color w:val="auto"/>
          <w:szCs w:val="24"/>
          <w:lang w:val="en-GB"/>
        </w:rPr>
        <w:t>Eligible Contractors</w:t>
      </w:r>
    </w:p>
    <w:p w14:paraId="6A5D50DB" w14:textId="6B2D9BA0" w:rsidR="00DF7B23" w:rsidRPr="00DF7B23" w:rsidRDefault="00877047" w:rsidP="00B2105B">
      <w:pPr>
        <w:numPr>
          <w:ilvl w:val="0"/>
          <w:numId w:val="50"/>
        </w:numPr>
        <w:suppressAutoHyphens/>
        <w:spacing w:before="120" w:after="120" w:line="240" w:lineRule="auto"/>
        <w:ind w:left="540"/>
        <w:rPr>
          <w:color w:val="auto"/>
          <w:szCs w:val="24"/>
          <w:lang w:val="en-GB"/>
        </w:rPr>
      </w:pPr>
      <w:r>
        <w:rPr>
          <w:color w:val="auto"/>
          <w:szCs w:val="24"/>
          <w:lang w:val="en-GB"/>
        </w:rPr>
        <w:t xml:space="preserve">In case the Contractor is </w:t>
      </w:r>
      <w:r w:rsidR="00DF7B23" w:rsidRPr="00DF7B23">
        <w:rPr>
          <w:color w:val="auto"/>
          <w:szCs w:val="24"/>
          <w:lang w:val="en-GB"/>
        </w:rPr>
        <w:t>a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B2105B">
      <w:pPr>
        <w:suppressAutoHyphens/>
        <w:spacing w:before="120" w:after="120" w:line="240" w:lineRule="auto"/>
        <w:ind w:left="720" w:firstLine="0"/>
        <w:rPr>
          <w:color w:val="auto"/>
          <w:szCs w:val="24"/>
          <w:lang w:val="en-GB"/>
        </w:rPr>
      </w:pPr>
    </w:p>
    <w:p w14:paraId="5D6B3B8E" w14:textId="77777777" w:rsidR="00DF7B23" w:rsidRPr="00DF7B23" w:rsidRDefault="00DF7B23" w:rsidP="00B2105B">
      <w:pPr>
        <w:numPr>
          <w:ilvl w:val="0"/>
          <w:numId w:val="50"/>
        </w:numPr>
        <w:suppressAutoHyphens/>
        <w:spacing w:before="120" w:after="120" w:line="240" w:lineRule="auto"/>
        <w:ind w:left="540"/>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B2105B">
      <w:pPr>
        <w:numPr>
          <w:ilvl w:val="0"/>
          <w:numId w:val="50"/>
        </w:numPr>
        <w:suppressAutoHyphens/>
        <w:spacing w:before="120" w:after="120" w:line="240" w:lineRule="auto"/>
        <w:ind w:left="540"/>
        <w:rPr>
          <w:color w:val="auto"/>
          <w:szCs w:val="24"/>
          <w:lang w:val="en-GB"/>
        </w:rPr>
      </w:pPr>
      <w:r w:rsidRPr="00DF7B23">
        <w:rPr>
          <w:color w:val="auto"/>
          <w:szCs w:val="24"/>
          <w:lang w:val="en-GB"/>
        </w:rPr>
        <w:t>Firms and individuals may be ineligible if so indicated in para.9 below and:</w:t>
      </w:r>
    </w:p>
    <w:p w14:paraId="13D56CFC" w14:textId="77777777" w:rsidR="00DF7B23" w:rsidRPr="00DF7B23" w:rsidRDefault="00DF7B23" w:rsidP="00B2105B">
      <w:pPr>
        <w:numPr>
          <w:ilvl w:val="2"/>
          <w:numId w:val="47"/>
        </w:numPr>
        <w:spacing w:before="120" w:after="120" w:line="240" w:lineRule="auto"/>
        <w:ind w:left="1350"/>
        <w:outlineLvl w:val="2"/>
        <w:rPr>
          <w:color w:val="auto"/>
          <w:spacing w:val="-2"/>
          <w:szCs w:val="24"/>
          <w:lang w:val="en-GB"/>
        </w:rPr>
      </w:pPr>
      <w:bookmarkStart w:id="15"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5"/>
      <w:r w:rsidRPr="00DF7B23">
        <w:rPr>
          <w:color w:val="auto"/>
          <w:spacing w:val="-2"/>
          <w:szCs w:val="24"/>
          <w:lang w:val="en-GB"/>
        </w:rPr>
        <w:t xml:space="preserve"> </w:t>
      </w:r>
    </w:p>
    <w:p w14:paraId="7DC2ADC6" w14:textId="77777777" w:rsidR="00DF7B23" w:rsidRPr="00DF7B23" w:rsidRDefault="00DF7B23" w:rsidP="00B2105B">
      <w:pPr>
        <w:numPr>
          <w:ilvl w:val="2"/>
          <w:numId w:val="47"/>
        </w:numPr>
        <w:spacing w:before="120" w:after="120" w:line="240" w:lineRule="auto"/>
        <w:ind w:left="1350"/>
        <w:outlineLvl w:val="2"/>
        <w:rPr>
          <w:color w:val="auto"/>
          <w:spacing w:val="-2"/>
          <w:szCs w:val="24"/>
          <w:lang w:val="en-GB"/>
        </w:rPr>
      </w:pPr>
      <w:bookmarkStart w:id="16"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6"/>
    </w:p>
    <w:p w14:paraId="309187E8" w14:textId="77777777" w:rsidR="00DF7B23" w:rsidRPr="00DF7B23" w:rsidRDefault="00DF7B23" w:rsidP="00B2105B">
      <w:pPr>
        <w:numPr>
          <w:ilvl w:val="0"/>
          <w:numId w:val="50"/>
        </w:numPr>
        <w:suppressAutoHyphens/>
        <w:spacing w:before="120" w:after="120" w:line="240" w:lineRule="auto"/>
        <w:ind w:left="540"/>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B2105B">
      <w:pPr>
        <w:keepNext/>
        <w:numPr>
          <w:ilvl w:val="0"/>
          <w:numId w:val="48"/>
        </w:numPr>
        <w:spacing w:before="120" w:after="120" w:line="240" w:lineRule="auto"/>
        <w:ind w:left="1350" w:hanging="540"/>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B2105B">
      <w:pPr>
        <w:keepNext/>
        <w:numPr>
          <w:ilvl w:val="0"/>
          <w:numId w:val="48"/>
        </w:numPr>
        <w:spacing w:before="120" w:after="120" w:line="240" w:lineRule="auto"/>
        <w:ind w:left="1350" w:hanging="540"/>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B2105B">
      <w:pPr>
        <w:numPr>
          <w:ilvl w:val="0"/>
          <w:numId w:val="50"/>
        </w:numPr>
        <w:suppressAutoHyphens/>
        <w:spacing w:before="120" w:after="120" w:line="240" w:lineRule="auto"/>
        <w:ind w:left="540"/>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3" w:history="1">
        <w:r w:rsidRPr="00DF7B23">
          <w:rPr>
            <w:iCs/>
            <w:color w:val="0000FF"/>
            <w:szCs w:val="24"/>
            <w:u w:val="single"/>
            <w:lang w:val="en-GB"/>
          </w:rPr>
          <w:t>http://www.worldbank.org/debarr.</w:t>
        </w:r>
      </w:hyperlink>
    </w:p>
    <w:p w14:paraId="2E31CE1C" w14:textId="77777777" w:rsidR="00DF7B23" w:rsidRPr="00DF7B23" w:rsidRDefault="00DF7B23" w:rsidP="00B2105B">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B2105B">
      <w:pPr>
        <w:numPr>
          <w:ilvl w:val="2"/>
          <w:numId w:val="46"/>
        </w:numPr>
        <w:spacing w:before="120" w:after="120" w:line="240" w:lineRule="auto"/>
        <w:ind w:left="1350"/>
        <w:outlineLvl w:val="2"/>
        <w:rPr>
          <w:color w:val="auto"/>
          <w:spacing w:val="-2"/>
          <w:szCs w:val="24"/>
          <w:lang w:val="en-GB"/>
        </w:rPr>
      </w:pPr>
      <w:bookmarkStart w:id="17" w:name="_Toc205586927"/>
      <w:r w:rsidRPr="00DF7B23">
        <w:rPr>
          <w:color w:val="auto"/>
          <w:spacing w:val="-2"/>
          <w:szCs w:val="24"/>
          <w:lang w:val="en-GB"/>
        </w:rPr>
        <w:t>are legally and financially autonomous;</w:t>
      </w:r>
      <w:bookmarkEnd w:id="17"/>
      <w:r w:rsidRPr="00DF7B23">
        <w:rPr>
          <w:color w:val="auto"/>
          <w:spacing w:val="-2"/>
          <w:szCs w:val="24"/>
          <w:lang w:val="en-GB"/>
        </w:rPr>
        <w:t xml:space="preserve"> </w:t>
      </w:r>
    </w:p>
    <w:p w14:paraId="32DE6E48" w14:textId="77777777" w:rsidR="00DF7B23" w:rsidRPr="00DF7B23" w:rsidRDefault="00DF7B23" w:rsidP="00B2105B">
      <w:pPr>
        <w:numPr>
          <w:ilvl w:val="2"/>
          <w:numId w:val="46"/>
        </w:numPr>
        <w:spacing w:before="120" w:after="120" w:line="240" w:lineRule="auto"/>
        <w:ind w:left="1350"/>
        <w:outlineLvl w:val="2"/>
        <w:rPr>
          <w:color w:val="auto"/>
          <w:spacing w:val="-2"/>
          <w:szCs w:val="24"/>
          <w:lang w:val="en-GB"/>
        </w:rPr>
      </w:pPr>
      <w:bookmarkStart w:id="18" w:name="_Toc205586928"/>
      <w:r w:rsidRPr="00DF7B23">
        <w:rPr>
          <w:color w:val="auto"/>
          <w:spacing w:val="-2"/>
          <w:szCs w:val="24"/>
          <w:lang w:val="en-GB"/>
        </w:rPr>
        <w:t>operate under commercial law; and</w:t>
      </w:r>
      <w:bookmarkEnd w:id="18"/>
      <w:r w:rsidRPr="00DF7B23">
        <w:rPr>
          <w:color w:val="auto"/>
          <w:spacing w:val="-2"/>
          <w:szCs w:val="24"/>
          <w:lang w:val="en-GB"/>
        </w:rPr>
        <w:t xml:space="preserve"> </w:t>
      </w:r>
    </w:p>
    <w:p w14:paraId="1A39955A" w14:textId="77777777" w:rsidR="00DF7B23" w:rsidRPr="00DF7B23" w:rsidRDefault="00DF7B23" w:rsidP="00B2105B">
      <w:pPr>
        <w:numPr>
          <w:ilvl w:val="2"/>
          <w:numId w:val="46"/>
        </w:numPr>
        <w:spacing w:before="120" w:after="120" w:line="240" w:lineRule="auto"/>
        <w:ind w:left="1350"/>
        <w:outlineLvl w:val="2"/>
        <w:rPr>
          <w:color w:val="auto"/>
          <w:spacing w:val="-2"/>
          <w:szCs w:val="24"/>
          <w:lang w:val="en-GB"/>
        </w:rPr>
      </w:pPr>
      <w:bookmarkStart w:id="19"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19"/>
    </w:p>
    <w:p w14:paraId="2E236554" w14:textId="77777777" w:rsidR="00DF7B23" w:rsidRPr="00DF7B23" w:rsidRDefault="00DF7B23" w:rsidP="00B2105B">
      <w:pPr>
        <w:numPr>
          <w:ilvl w:val="0"/>
          <w:numId w:val="50"/>
        </w:numPr>
        <w:suppressAutoHyphens/>
        <w:spacing w:before="120" w:after="120" w:line="240" w:lineRule="auto"/>
        <w:ind w:left="540"/>
        <w:rPr>
          <w:color w:val="auto"/>
          <w:szCs w:val="24"/>
          <w:lang w:val="en-GB"/>
        </w:rPr>
      </w:pPr>
      <w:r w:rsidRPr="00DF7B23">
        <w:rPr>
          <w:color w:val="auto"/>
          <w:szCs w:val="24"/>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for  Quotations process, if the Contractor: </w:t>
      </w:r>
    </w:p>
    <w:p w14:paraId="1EF313DF" w14:textId="77777777" w:rsidR="00DF7B23" w:rsidRPr="00DF7B23" w:rsidRDefault="00DF7B23" w:rsidP="00B2105B">
      <w:pPr>
        <w:numPr>
          <w:ilvl w:val="2"/>
          <w:numId w:val="49"/>
        </w:numPr>
        <w:spacing w:before="120" w:after="120" w:line="240" w:lineRule="auto"/>
        <w:outlineLvl w:val="2"/>
        <w:rPr>
          <w:color w:val="auto"/>
          <w:spacing w:val="-2"/>
          <w:szCs w:val="20"/>
          <w:lang w:val="en-GB"/>
        </w:rPr>
      </w:pPr>
      <w:bookmarkStart w:id="20" w:name="_Toc205586930"/>
      <w:r w:rsidRPr="00DF7B23">
        <w:rPr>
          <w:color w:val="auto"/>
          <w:spacing w:val="-2"/>
          <w:szCs w:val="20"/>
          <w:lang w:val="en-GB"/>
        </w:rPr>
        <w:t>directly or indirectly controls, is controlled by or is under common control with another Contractor that submitted a Quotation;</w:t>
      </w:r>
      <w:bookmarkEnd w:id="20"/>
      <w:r w:rsidRPr="00DF7B23">
        <w:rPr>
          <w:color w:val="auto"/>
          <w:spacing w:val="-2"/>
          <w:szCs w:val="20"/>
          <w:lang w:val="en-GB"/>
        </w:rPr>
        <w:t xml:space="preserve"> </w:t>
      </w:r>
    </w:p>
    <w:p w14:paraId="6E4E0902" w14:textId="77777777" w:rsidR="00DF7B23" w:rsidRPr="00DF7B23" w:rsidRDefault="00DF7B23" w:rsidP="00B2105B">
      <w:pPr>
        <w:numPr>
          <w:ilvl w:val="2"/>
          <w:numId w:val="49"/>
        </w:numPr>
        <w:spacing w:before="120" w:after="120" w:line="240" w:lineRule="auto"/>
        <w:outlineLvl w:val="2"/>
        <w:rPr>
          <w:color w:val="auto"/>
          <w:spacing w:val="-2"/>
          <w:szCs w:val="20"/>
          <w:lang w:val="en-GB"/>
        </w:rPr>
      </w:pPr>
      <w:bookmarkStart w:id="21" w:name="_Toc205586931"/>
      <w:r w:rsidRPr="00DF7B23">
        <w:rPr>
          <w:color w:val="auto"/>
          <w:spacing w:val="-2"/>
          <w:szCs w:val="20"/>
          <w:lang w:val="en-GB"/>
        </w:rPr>
        <w:t>receives or has received any direct or indirect subsidy from another Contractor that submitted a Quotation;</w:t>
      </w:r>
      <w:bookmarkEnd w:id="21"/>
      <w:r w:rsidRPr="00DF7B23">
        <w:rPr>
          <w:color w:val="auto"/>
          <w:spacing w:val="-2"/>
          <w:szCs w:val="20"/>
          <w:lang w:val="en-GB"/>
        </w:rPr>
        <w:t xml:space="preserve"> </w:t>
      </w:r>
    </w:p>
    <w:p w14:paraId="42BC7801" w14:textId="77777777" w:rsidR="00DF7B23" w:rsidRPr="00DF7B23" w:rsidRDefault="00DF7B23" w:rsidP="00B2105B">
      <w:pPr>
        <w:numPr>
          <w:ilvl w:val="2"/>
          <w:numId w:val="49"/>
        </w:numPr>
        <w:spacing w:before="120" w:after="120" w:line="240" w:lineRule="auto"/>
        <w:outlineLvl w:val="2"/>
        <w:rPr>
          <w:color w:val="auto"/>
          <w:szCs w:val="24"/>
          <w:lang w:val="en-GB"/>
        </w:rPr>
      </w:pPr>
      <w:bookmarkStart w:id="22" w:name="_Toc205586932"/>
      <w:r w:rsidRPr="00DF7B23">
        <w:rPr>
          <w:color w:val="auto"/>
          <w:szCs w:val="24"/>
          <w:lang w:val="en-GB"/>
        </w:rPr>
        <w:t>has the same legal representative as another Contractor that submitted a Quotation;</w:t>
      </w:r>
      <w:bookmarkEnd w:id="22"/>
      <w:r w:rsidRPr="00DF7B23">
        <w:rPr>
          <w:color w:val="auto"/>
          <w:szCs w:val="24"/>
          <w:lang w:val="en-GB"/>
        </w:rPr>
        <w:t xml:space="preserve"> </w:t>
      </w:r>
    </w:p>
    <w:p w14:paraId="535495F4" w14:textId="77777777" w:rsidR="00DF7B23" w:rsidRPr="00DF7B23" w:rsidRDefault="00DF7B23" w:rsidP="00B2105B">
      <w:pPr>
        <w:numPr>
          <w:ilvl w:val="2"/>
          <w:numId w:val="49"/>
        </w:numPr>
        <w:spacing w:before="120" w:after="120" w:line="240" w:lineRule="auto"/>
        <w:outlineLvl w:val="2"/>
        <w:rPr>
          <w:color w:val="auto"/>
          <w:szCs w:val="24"/>
          <w:lang w:val="en-GB"/>
        </w:rPr>
      </w:pPr>
      <w:bookmarkStart w:id="23"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3"/>
    </w:p>
    <w:p w14:paraId="6F099871" w14:textId="77777777" w:rsidR="00DF7B23" w:rsidRPr="00DF7B23" w:rsidRDefault="00DF7B23" w:rsidP="00B2105B">
      <w:pPr>
        <w:numPr>
          <w:ilvl w:val="2"/>
          <w:numId w:val="49"/>
        </w:numPr>
        <w:spacing w:before="120" w:after="120" w:line="240" w:lineRule="auto"/>
        <w:outlineLvl w:val="2"/>
        <w:rPr>
          <w:color w:val="auto"/>
          <w:szCs w:val="24"/>
          <w:lang w:val="en-GB"/>
        </w:rPr>
      </w:pPr>
      <w:bookmarkStart w:id="24"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4"/>
    </w:p>
    <w:p w14:paraId="5E2A08FB" w14:textId="77777777" w:rsidR="00DF7B23" w:rsidRPr="00DF7B23" w:rsidRDefault="00DF7B23" w:rsidP="00B2105B">
      <w:pPr>
        <w:numPr>
          <w:ilvl w:val="2"/>
          <w:numId w:val="49"/>
        </w:numPr>
        <w:spacing w:before="120" w:after="120" w:line="240" w:lineRule="auto"/>
        <w:outlineLvl w:val="2"/>
        <w:rPr>
          <w:color w:val="auto"/>
          <w:szCs w:val="24"/>
          <w:lang w:val="en-GB"/>
        </w:rPr>
      </w:pPr>
      <w:bookmarkStart w:id="25"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5"/>
    </w:p>
    <w:p w14:paraId="0DA76E9C" w14:textId="77777777" w:rsidR="00DF7B23" w:rsidRPr="00DF7B23" w:rsidRDefault="00DF7B23" w:rsidP="00B2105B">
      <w:pPr>
        <w:numPr>
          <w:ilvl w:val="2"/>
          <w:numId w:val="49"/>
        </w:numPr>
        <w:spacing w:before="120" w:after="120" w:line="240" w:lineRule="auto"/>
        <w:outlineLvl w:val="2"/>
        <w:rPr>
          <w:color w:val="auto"/>
          <w:szCs w:val="24"/>
          <w:lang w:val="en-GB"/>
        </w:rPr>
      </w:pPr>
      <w:bookmarkStart w:id="26"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6"/>
    </w:p>
    <w:p w14:paraId="6B4B1FF3" w14:textId="77777777" w:rsidR="00DF7B23" w:rsidRPr="00DF7B23" w:rsidRDefault="00DF7B23" w:rsidP="00B2105B">
      <w:pPr>
        <w:numPr>
          <w:ilvl w:val="2"/>
          <w:numId w:val="49"/>
        </w:numPr>
        <w:spacing w:before="120" w:after="120" w:line="240" w:lineRule="auto"/>
        <w:outlineLvl w:val="2"/>
        <w:rPr>
          <w:color w:val="auto"/>
          <w:szCs w:val="24"/>
          <w:lang w:val="en-GB"/>
        </w:rPr>
      </w:pPr>
      <w:bookmarkStart w:id="27" w:name="_Toc205586937"/>
      <w:r w:rsidRPr="00DF7B23">
        <w:rPr>
          <w:color w:val="auto"/>
          <w:szCs w:val="24"/>
          <w:lang w:val="en-GB"/>
        </w:rPr>
        <w:t>has a close business or family relationship with a professional staff of the Borrower (or of the project implementing agency, or of a recipient of a part of the loan) who: (i)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7"/>
    </w:p>
    <w:p w14:paraId="3C159FD8" w14:textId="77777777" w:rsidR="00DF7B23" w:rsidRPr="00DF7B23" w:rsidRDefault="00DF7B23" w:rsidP="00B2105B">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B2105B">
      <w:pPr>
        <w:numPr>
          <w:ilvl w:val="0"/>
          <w:numId w:val="50"/>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B2105B">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B2105B">
      <w:pPr>
        <w:numPr>
          <w:ilvl w:val="0"/>
          <w:numId w:val="50"/>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B2105B">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B2105B">
      <w:pPr>
        <w:numPr>
          <w:ilvl w:val="0"/>
          <w:numId w:val="50"/>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B2105B">
      <w:pPr>
        <w:numPr>
          <w:ilvl w:val="0"/>
          <w:numId w:val="50"/>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B2105B">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B2105B">
      <w:pPr>
        <w:numPr>
          <w:ilvl w:val="0"/>
          <w:numId w:val="50"/>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B2105B">
      <w:pPr>
        <w:numPr>
          <w:ilvl w:val="0"/>
          <w:numId w:val="50"/>
        </w:numPr>
        <w:suppressAutoHyphens/>
        <w:spacing w:before="120" w:after="120" w:line="240" w:lineRule="auto"/>
        <w:rPr>
          <w:color w:val="auto"/>
          <w:szCs w:val="24"/>
          <w:lang w:val="en-GB"/>
        </w:rPr>
      </w:pPr>
      <w:r w:rsidRPr="00DF7B23">
        <w:rPr>
          <w:color w:val="auto"/>
          <w:szCs w:val="24"/>
          <w:lang w:val="en-GB"/>
        </w:rPr>
        <w:t>The currency(ies) of the Quotation and the currency(ies) of payments shall be the same.</w:t>
      </w:r>
    </w:p>
    <w:p w14:paraId="471C9515" w14:textId="77777777" w:rsidR="00DF7B23" w:rsidRPr="00DF7B23" w:rsidRDefault="00DF7B23" w:rsidP="00B2105B">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B2105B">
      <w:pPr>
        <w:numPr>
          <w:ilvl w:val="0"/>
          <w:numId w:val="50"/>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2BD32FAB" w:rsidR="00DF7B23" w:rsidRPr="00DF7B23" w:rsidRDefault="00DF7B23" w:rsidP="00B2105B">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(i) Trade Register; (ii) Certificate of tax compliance, (iii) Location plan</w:t>
      </w:r>
      <w:r w:rsidRPr="00DF7B23">
        <w:rPr>
          <w:color w:val="auto"/>
          <w:szCs w:val="24"/>
          <w:lang w:val="en-GB"/>
        </w:rPr>
        <w:t xml:space="preserve"> </w:t>
      </w:r>
      <w:r w:rsidRPr="00DF7B23">
        <w:rPr>
          <w:b/>
          <w:bCs/>
          <w:color w:val="auto"/>
          <w:szCs w:val="24"/>
          <w:lang w:val="en-GB"/>
        </w:rPr>
        <w:t>signed on hono</w:t>
      </w:r>
      <w:r w:rsidR="00611CEB">
        <w:rPr>
          <w:b/>
          <w:bCs/>
          <w:color w:val="auto"/>
          <w:szCs w:val="24"/>
          <w:lang w:val="en-GB"/>
        </w:rPr>
        <w:t>u</w:t>
      </w:r>
      <w:r w:rsidRPr="00DF7B23">
        <w:rPr>
          <w:b/>
          <w:bCs/>
          <w:color w:val="auto"/>
          <w:szCs w:val="24"/>
          <w:lang w:val="en-GB"/>
        </w:rPr>
        <w:t>r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ho</w:t>
      </w:r>
      <w:r w:rsidR="00611CEB">
        <w:rPr>
          <w:b/>
          <w:bCs/>
          <w:color w:val="auto"/>
          <w:szCs w:val="24"/>
          <w:lang w:val="en-GB"/>
        </w:rPr>
        <w:t>nour</w:t>
      </w:r>
      <w:r w:rsidRPr="00DF7B23">
        <w:rPr>
          <w:b/>
          <w:bCs/>
          <w:color w:val="auto"/>
          <w:szCs w:val="24"/>
          <w:lang w:val="en-GB"/>
        </w:rPr>
        <w:t xml:space="preserve"> by the tenderer and the (x) attestation of categorization. </w:t>
      </w:r>
    </w:p>
    <w:p w14:paraId="64334F48" w14:textId="77777777" w:rsidR="00DF7B23" w:rsidRPr="00DF7B23" w:rsidRDefault="00DF7B23" w:rsidP="00B2105B">
      <w:pPr>
        <w:suppressAutoHyphens/>
        <w:spacing w:before="120" w:after="120" w:line="240" w:lineRule="auto"/>
        <w:ind w:firstLine="0"/>
        <w:rPr>
          <w:b/>
          <w:bCs/>
          <w:color w:val="auto"/>
          <w:szCs w:val="24"/>
          <w:lang w:val="en-GB"/>
        </w:rPr>
      </w:pPr>
    </w:p>
    <w:p w14:paraId="1F7573EB" w14:textId="77777777" w:rsidR="00DF7B23" w:rsidRPr="00DF7B23" w:rsidRDefault="00DF7B23" w:rsidP="00B2105B">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B2105B">
      <w:pPr>
        <w:numPr>
          <w:ilvl w:val="0"/>
          <w:numId w:val="54"/>
        </w:numPr>
        <w:suppressAutoHyphens/>
        <w:spacing w:before="120" w:after="120" w:line="240" w:lineRule="auto"/>
        <w:contextualSpacing/>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B2105B">
      <w:pPr>
        <w:suppressAutoHyphens/>
        <w:spacing w:before="120" w:after="120" w:line="240" w:lineRule="auto"/>
        <w:ind w:left="720" w:firstLine="0"/>
        <w:contextualSpacing/>
        <w:rPr>
          <w:b/>
          <w:bCs/>
          <w:i/>
          <w:iCs/>
          <w:color w:val="auto"/>
          <w:szCs w:val="24"/>
          <w:lang w:val="en-GB"/>
        </w:rPr>
      </w:pPr>
    </w:p>
    <w:p w14:paraId="40AD14EC" w14:textId="1EC23BB1" w:rsidR="00DF7B23" w:rsidRPr="00DF7B23" w:rsidRDefault="00DF7B23" w:rsidP="00B2105B">
      <w:pPr>
        <w:numPr>
          <w:ilvl w:val="0"/>
          <w:numId w:val="54"/>
        </w:numPr>
        <w:suppressAutoHyphens/>
        <w:spacing w:before="120" w:after="120" w:line="240" w:lineRule="auto"/>
        <w:contextualSpacing/>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w:t>
      </w:r>
      <w:r w:rsidR="00C04D70">
        <w:rPr>
          <w:b/>
          <w:bCs/>
          <w:i/>
          <w:iCs/>
          <w:color w:val="auto"/>
          <w:szCs w:val="24"/>
          <w:lang w:val="en-GB"/>
        </w:rPr>
        <w:t>ed</w:t>
      </w:r>
      <w:r w:rsidRPr="00DF7B23">
        <w:rPr>
          <w:b/>
          <w:bCs/>
          <w:i/>
          <w:iCs/>
          <w:color w:val="auto"/>
          <w:szCs w:val="24"/>
          <w:lang w:val="en-GB"/>
        </w:rPr>
        <w:t xml:space="preserve"> from the requirements regarding key personnel, equipment and references in the sector.</w:t>
      </w:r>
    </w:p>
    <w:p w14:paraId="4B088A2F" w14:textId="77777777" w:rsidR="00DF7B23" w:rsidRPr="00DF7B23" w:rsidRDefault="00DF7B23" w:rsidP="00B2105B">
      <w:pPr>
        <w:keepNext/>
        <w:spacing w:before="120" w:after="120" w:line="240" w:lineRule="auto"/>
        <w:ind w:firstLine="0"/>
        <w:rPr>
          <w:b/>
          <w:bCs/>
          <w:i/>
          <w:iCs/>
          <w:color w:val="auto"/>
          <w:szCs w:val="24"/>
          <w:lang w:val="en-GB"/>
        </w:rPr>
      </w:pPr>
    </w:p>
    <w:p w14:paraId="21AA0EDC" w14:textId="77777777" w:rsidR="00DF7B23" w:rsidRDefault="00DF7B23" w:rsidP="00B2105B">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A1A3FC3" w:rsidR="006E08EE" w:rsidRPr="00CE198C" w:rsidRDefault="006E08EE" w:rsidP="00B2105B">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CFA Francs Xaf</w:t>
      </w:r>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B2105B">
      <w:pPr>
        <w:tabs>
          <w:tab w:val="right" w:pos="4860"/>
        </w:tabs>
        <w:spacing w:before="80" w:after="80"/>
        <w:rPr>
          <w:b/>
          <w:sz w:val="22"/>
          <w:u w:val="single"/>
        </w:rPr>
      </w:pPr>
      <w:r w:rsidRPr="00CE198C">
        <w:rPr>
          <w:b/>
          <w:sz w:val="22"/>
          <w:u w:val="single"/>
        </w:rPr>
        <w:t>For institutions located in the project owner's country:</w:t>
      </w:r>
    </w:p>
    <w:p w14:paraId="05FFDA96" w14:textId="5BDE6CBD" w:rsidR="006E08EE" w:rsidRPr="00CE198C" w:rsidRDefault="006E08EE" w:rsidP="00B2105B">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B2105B">
      <w:pPr>
        <w:keepNext/>
        <w:spacing w:before="120" w:after="120"/>
        <w:rPr>
          <w:b/>
        </w:rPr>
      </w:pPr>
      <w:r>
        <w:rPr>
          <w:b/>
          <w:bCs/>
          <w:sz w:val="22"/>
          <w:u w:val="single"/>
        </w:rPr>
        <w:t>Note</w:t>
      </w:r>
      <w:r w:rsidRPr="00CE198C">
        <w:rPr>
          <w:sz w:val="22"/>
        </w:rPr>
        <w:t xml:space="preserve"> :</w:t>
      </w:r>
      <w:r w:rsidRPr="00CE198C">
        <w:rPr>
          <w:b/>
          <w:bCs/>
          <w:i/>
          <w:iCs/>
          <w:sz w:val="22"/>
        </w:rPr>
        <w:t>The absence or non-conformity of the guarantee of the offer is eliminatory</w:t>
      </w:r>
    </w:p>
    <w:p w14:paraId="2EB0C8B3" w14:textId="77777777" w:rsidR="006E08EE" w:rsidRPr="006E08EE" w:rsidRDefault="006E08EE" w:rsidP="00B2105B">
      <w:pPr>
        <w:keepNext/>
        <w:spacing w:before="120" w:after="120" w:line="240" w:lineRule="auto"/>
        <w:ind w:firstLine="0"/>
        <w:rPr>
          <w:b/>
          <w:color w:val="auto"/>
          <w:szCs w:val="24"/>
        </w:rPr>
      </w:pPr>
    </w:p>
    <w:p w14:paraId="1408C2F9" w14:textId="77777777" w:rsidR="00DF7B23" w:rsidRPr="00DF7B23" w:rsidRDefault="00DF7B23" w:rsidP="00B2105B">
      <w:pPr>
        <w:numPr>
          <w:ilvl w:val="0"/>
          <w:numId w:val="50"/>
        </w:numPr>
        <w:suppressAutoHyphens/>
        <w:spacing w:before="120" w:after="120" w:line="240" w:lineRule="auto"/>
        <w:rPr>
          <w:iCs/>
          <w:color w:val="auto"/>
          <w:szCs w:val="24"/>
          <w:lang w:val="en-GB"/>
        </w:rPr>
      </w:pPr>
      <w:r w:rsidRPr="00DF7B23">
        <w:rPr>
          <w:iCs/>
          <w:color w:val="auto"/>
          <w:szCs w:val="24"/>
          <w:lang w:val="en-GB"/>
        </w:rPr>
        <w:t xml:space="preserve">Any clarification request regarding this RFQ may be sent in writing to </w:t>
      </w:r>
    </w:p>
    <w:p w14:paraId="2F2C9503" w14:textId="63A1202A" w:rsidR="00DF7B23" w:rsidRPr="00C04D70" w:rsidRDefault="00DF7B23" w:rsidP="00B2105B">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0035787C" w:rsidRPr="00C04D70">
        <w:rPr>
          <w:b/>
          <w:bCs/>
          <w:iCs/>
          <w:color w:val="auto"/>
          <w:szCs w:val="24"/>
          <w:lang w:val="en-GB"/>
        </w:rPr>
        <w:t xml:space="preserve">THE MAYOR OF </w:t>
      </w:r>
      <w:r w:rsidR="00374AEE" w:rsidRPr="00C04D70">
        <w:rPr>
          <w:b/>
          <w:bCs/>
          <w:iCs/>
          <w:color w:val="auto"/>
          <w:szCs w:val="24"/>
          <w:lang w:val="en-GB"/>
        </w:rPr>
        <w:t>TUBAH</w:t>
      </w:r>
      <w:r w:rsidRPr="00C04D70">
        <w:rPr>
          <w:b/>
          <w:bCs/>
          <w:iCs/>
          <w:color w:val="auto"/>
          <w:szCs w:val="24"/>
          <w:lang w:val="en-GB"/>
        </w:rPr>
        <w:t xml:space="preserve"> Council</w:t>
      </w:r>
    </w:p>
    <w:p w14:paraId="5C5D63AA" w14:textId="00012E51" w:rsidR="00DF7B23" w:rsidRPr="00C04D70" w:rsidRDefault="00DF7B23" w:rsidP="00B2105B">
      <w:pPr>
        <w:suppressAutoHyphens/>
        <w:spacing w:after="0" w:line="240" w:lineRule="auto"/>
        <w:ind w:left="720" w:firstLine="0"/>
        <w:rPr>
          <w:b/>
          <w:bCs/>
          <w:iCs/>
          <w:color w:val="auto"/>
          <w:szCs w:val="24"/>
          <w:lang w:val="en-GB"/>
        </w:rPr>
      </w:pPr>
      <w:r w:rsidRPr="00C04D70">
        <w:rPr>
          <w:iCs/>
          <w:color w:val="auto"/>
          <w:szCs w:val="24"/>
          <w:lang w:val="en-GB"/>
        </w:rPr>
        <w:t>Administration:</w:t>
      </w:r>
      <w:r w:rsidRPr="00C04D70">
        <w:rPr>
          <w:b/>
          <w:bCs/>
          <w:iCs/>
          <w:color w:val="auto"/>
          <w:szCs w:val="24"/>
          <w:lang w:val="en-GB"/>
        </w:rPr>
        <w:t xml:space="preserve"> </w:t>
      </w:r>
      <w:r w:rsidRPr="00C04D70">
        <w:rPr>
          <w:b/>
          <w:bCs/>
          <w:iCs/>
          <w:color w:val="auto"/>
          <w:szCs w:val="24"/>
          <w:lang w:val="en-GB"/>
        </w:rPr>
        <w:tab/>
      </w:r>
      <w:r w:rsidR="00374AEE" w:rsidRPr="00C04D70">
        <w:rPr>
          <w:b/>
          <w:bCs/>
          <w:iCs/>
          <w:color w:val="auto"/>
          <w:szCs w:val="24"/>
          <w:lang w:val="en-GB"/>
        </w:rPr>
        <w:t>TUBAH</w:t>
      </w:r>
      <w:r w:rsidRPr="00C04D70">
        <w:rPr>
          <w:b/>
          <w:bCs/>
          <w:iCs/>
          <w:color w:val="auto"/>
          <w:szCs w:val="24"/>
          <w:lang w:val="en-GB"/>
        </w:rPr>
        <w:t xml:space="preserve"> Council</w:t>
      </w:r>
    </w:p>
    <w:p w14:paraId="05C546DB" w14:textId="567A38F8" w:rsidR="00DF7B23" w:rsidRPr="00C04D70" w:rsidRDefault="00DF7B23" w:rsidP="00B2105B">
      <w:pPr>
        <w:suppressAutoHyphens/>
        <w:spacing w:after="0" w:line="240" w:lineRule="auto"/>
        <w:ind w:left="720" w:firstLine="0"/>
        <w:rPr>
          <w:iCs/>
          <w:color w:val="auto"/>
          <w:szCs w:val="24"/>
          <w:lang w:val="en-GB"/>
        </w:rPr>
      </w:pPr>
      <w:r w:rsidRPr="00C04D70">
        <w:rPr>
          <w:iCs/>
          <w:color w:val="auto"/>
          <w:szCs w:val="24"/>
          <w:lang w:val="en-GB"/>
        </w:rPr>
        <w:t>Town:</w:t>
      </w:r>
      <w:r w:rsidRPr="00C04D70">
        <w:rPr>
          <w:iCs/>
          <w:color w:val="auto"/>
          <w:szCs w:val="24"/>
          <w:lang w:val="en-GB"/>
        </w:rPr>
        <w:tab/>
      </w:r>
      <w:r w:rsidRPr="00C04D70">
        <w:rPr>
          <w:iCs/>
          <w:color w:val="auto"/>
          <w:szCs w:val="24"/>
          <w:lang w:val="en-GB"/>
        </w:rPr>
        <w:tab/>
      </w:r>
      <w:r w:rsidRPr="00C04D70">
        <w:rPr>
          <w:iCs/>
          <w:color w:val="auto"/>
          <w:szCs w:val="24"/>
          <w:lang w:val="en-GB"/>
        </w:rPr>
        <w:tab/>
      </w:r>
      <w:r w:rsidR="00374AEE" w:rsidRPr="00C04D70">
        <w:rPr>
          <w:b/>
          <w:bCs/>
          <w:iCs/>
          <w:color w:val="auto"/>
          <w:szCs w:val="24"/>
          <w:lang w:val="en-GB"/>
        </w:rPr>
        <w:t>TUBAH</w:t>
      </w:r>
    </w:p>
    <w:p w14:paraId="36D34546" w14:textId="510CBBEA" w:rsidR="00EA24FA" w:rsidRPr="00E92C76" w:rsidRDefault="00DF7B23" w:rsidP="00B2105B">
      <w:pPr>
        <w:suppressAutoHyphens/>
        <w:spacing w:after="0" w:line="240" w:lineRule="auto"/>
        <w:ind w:left="720" w:firstLine="0"/>
        <w:rPr>
          <w:b/>
          <w:bCs/>
          <w:iCs/>
          <w:color w:val="auto"/>
          <w:szCs w:val="24"/>
          <w:lang w:val="en-GB"/>
        </w:rPr>
      </w:pPr>
      <w:r w:rsidRPr="00C04D70">
        <w:rPr>
          <w:iCs/>
          <w:color w:val="auto"/>
          <w:szCs w:val="24"/>
          <w:lang w:val="en-GB"/>
        </w:rPr>
        <w:t>PO. Box</w:t>
      </w:r>
      <w:r w:rsidR="00E92C76" w:rsidRPr="00E92C76">
        <w:rPr>
          <w:b/>
          <w:bCs/>
          <w:iCs/>
          <w:color w:val="auto"/>
          <w:szCs w:val="24"/>
          <w:lang w:val="en-GB"/>
        </w:rPr>
        <w:t>:                     16 BAMBILI</w:t>
      </w:r>
    </w:p>
    <w:p w14:paraId="21356579" w14:textId="68343B49" w:rsidR="00DF7B23" w:rsidRPr="00EA24FA" w:rsidRDefault="00DF7B23" w:rsidP="00B2105B">
      <w:pPr>
        <w:suppressAutoHyphens/>
        <w:spacing w:after="0" w:line="240" w:lineRule="auto"/>
        <w:ind w:left="720" w:firstLine="0"/>
        <w:rPr>
          <w:iCs/>
          <w:color w:val="auto"/>
          <w:szCs w:val="24"/>
          <w:lang w:val="en-GB"/>
        </w:rPr>
      </w:pPr>
      <w:r w:rsidRPr="00C04D70">
        <w:rPr>
          <w:iCs/>
          <w:color w:val="auto"/>
          <w:szCs w:val="24"/>
          <w:lang w:val="en-GB"/>
        </w:rPr>
        <w:t>Country:</w:t>
      </w:r>
      <w:r w:rsidRPr="00C04D70">
        <w:rPr>
          <w:iCs/>
          <w:color w:val="auto"/>
          <w:szCs w:val="24"/>
          <w:lang w:val="en-GB"/>
        </w:rPr>
        <w:tab/>
      </w:r>
      <w:r w:rsidRPr="00C04D70">
        <w:rPr>
          <w:iCs/>
          <w:color w:val="auto"/>
          <w:szCs w:val="24"/>
          <w:lang w:val="en-GB"/>
        </w:rPr>
        <w:tab/>
      </w:r>
      <w:r w:rsidRPr="00C04D70">
        <w:rPr>
          <w:b/>
          <w:bCs/>
          <w:iCs/>
          <w:color w:val="auto"/>
          <w:szCs w:val="24"/>
          <w:lang w:val="en-GB"/>
        </w:rPr>
        <w:t>Cameroon</w:t>
      </w:r>
    </w:p>
    <w:p w14:paraId="18828E87" w14:textId="73A3B4ED" w:rsidR="00DF7B23" w:rsidRPr="00C04D70" w:rsidRDefault="00DF7B23" w:rsidP="00B2105B">
      <w:pPr>
        <w:tabs>
          <w:tab w:val="left" w:pos="2880"/>
        </w:tabs>
        <w:suppressAutoHyphens/>
        <w:spacing w:after="0" w:line="240" w:lineRule="auto"/>
        <w:ind w:left="720" w:firstLine="0"/>
        <w:rPr>
          <w:iCs/>
          <w:color w:val="auto"/>
          <w:szCs w:val="24"/>
          <w:lang w:val="en-GB"/>
        </w:rPr>
      </w:pPr>
      <w:r w:rsidRPr="00C04D70">
        <w:rPr>
          <w:iCs/>
          <w:color w:val="auto"/>
          <w:szCs w:val="24"/>
          <w:lang w:val="en-GB"/>
        </w:rPr>
        <w:t>Cell phone:</w:t>
      </w:r>
      <w:r w:rsidRPr="00C04D70">
        <w:rPr>
          <w:iCs/>
          <w:color w:val="auto"/>
          <w:szCs w:val="24"/>
          <w:lang w:val="en-GB"/>
        </w:rPr>
        <w:tab/>
        <w:t>(+237</w:t>
      </w:r>
      <w:r w:rsidR="00374AEE" w:rsidRPr="00C04D70">
        <w:rPr>
          <w:iCs/>
          <w:color w:val="auto"/>
          <w:szCs w:val="24"/>
          <w:lang w:val="en-GB"/>
        </w:rPr>
        <w:t>) 679499797/678946219</w:t>
      </w:r>
    </w:p>
    <w:p w14:paraId="6F15B937" w14:textId="08FEAA39" w:rsidR="00DF7B23" w:rsidRPr="00DF7B23" w:rsidRDefault="00DF7B23" w:rsidP="00B2105B">
      <w:pPr>
        <w:suppressAutoHyphens/>
        <w:spacing w:after="0" w:line="240" w:lineRule="auto"/>
        <w:ind w:firstLine="0"/>
        <w:rPr>
          <w:iCs/>
          <w:color w:val="auto"/>
          <w:szCs w:val="24"/>
          <w:lang w:val="en-GB"/>
        </w:rPr>
      </w:pPr>
      <w:r w:rsidRPr="00C04D70">
        <w:rPr>
          <w:iCs/>
          <w:color w:val="auto"/>
          <w:szCs w:val="24"/>
          <w:lang w:val="en-GB"/>
        </w:rPr>
        <w:tab/>
        <w:t>Mail :</w:t>
      </w:r>
      <w:r w:rsidRPr="00C04D70">
        <w:rPr>
          <w:iCs/>
          <w:color w:val="auto"/>
          <w:szCs w:val="24"/>
          <w:lang w:val="en-GB"/>
        </w:rPr>
        <w:tab/>
        <w:t xml:space="preserve">                        </w:t>
      </w:r>
      <w:hyperlink r:id="rId14" w:history="1">
        <w:r w:rsidR="00374AEE" w:rsidRPr="00C04D70">
          <w:rPr>
            <w:rStyle w:val="Hyperlink"/>
            <w:iCs/>
            <w:szCs w:val="24"/>
          </w:rPr>
          <w:t>tubahcouncil.net</w:t>
        </w:r>
        <w:r w:rsidR="00374AEE" w:rsidRPr="00C04D70">
          <w:rPr>
            <w:rStyle w:val="Hyperlink"/>
            <w:iCs/>
            <w:szCs w:val="24"/>
            <w:lang w:val="en-GB"/>
          </w:rPr>
          <w:t>@gmail.com</w:t>
        </w:r>
      </w:hyperlink>
      <w:r w:rsidRPr="00DF7B23">
        <w:rPr>
          <w:iCs/>
          <w:color w:val="auto"/>
          <w:szCs w:val="24"/>
          <w:highlight w:val="yellow"/>
          <w:lang w:val="en-GB"/>
        </w:rPr>
        <w:t xml:space="preserve"> </w:t>
      </w:r>
      <w:bookmarkStart w:id="28" w:name="_Hlk234271498"/>
    </w:p>
    <w:bookmarkEnd w:id="28"/>
    <w:p w14:paraId="2F6F69AB" w14:textId="77777777" w:rsidR="00DF7B23" w:rsidRDefault="00DF7B23" w:rsidP="00B2105B">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5779ED4E" w14:textId="77777777" w:rsidR="00370D64" w:rsidRDefault="00370D64" w:rsidP="00B2105B">
      <w:pPr>
        <w:tabs>
          <w:tab w:val="left" w:pos="720"/>
        </w:tabs>
        <w:suppressAutoHyphens/>
        <w:spacing w:before="120" w:after="120" w:line="240" w:lineRule="auto"/>
        <w:ind w:left="720" w:firstLine="0"/>
        <w:rPr>
          <w:iCs/>
          <w:color w:val="auto"/>
          <w:szCs w:val="24"/>
          <w:lang w:val="en-GB"/>
        </w:rPr>
      </w:pPr>
    </w:p>
    <w:p w14:paraId="215B16EA" w14:textId="77777777" w:rsidR="00370D64" w:rsidRPr="00DF7B23" w:rsidRDefault="00370D64" w:rsidP="00B2105B">
      <w:pPr>
        <w:tabs>
          <w:tab w:val="left" w:pos="720"/>
        </w:tabs>
        <w:suppressAutoHyphens/>
        <w:spacing w:before="120" w:after="120" w:line="240" w:lineRule="auto"/>
        <w:ind w:left="720" w:firstLine="0"/>
        <w:rPr>
          <w:iCs/>
          <w:color w:val="auto"/>
          <w:szCs w:val="24"/>
          <w:lang w:val="en-GB"/>
        </w:rPr>
      </w:pPr>
    </w:p>
    <w:p w14:paraId="6035942B" w14:textId="77777777" w:rsidR="00DF7B23" w:rsidRPr="00DF7B23" w:rsidRDefault="00DF7B23" w:rsidP="00B2105B">
      <w:pPr>
        <w:spacing w:before="120" w:after="120" w:line="240" w:lineRule="auto"/>
        <w:ind w:firstLine="0"/>
        <w:rPr>
          <w:b/>
          <w:color w:val="auto"/>
          <w:szCs w:val="24"/>
          <w:lang w:val="en-GB"/>
        </w:rPr>
      </w:pPr>
      <w:r w:rsidRPr="00DF7B23">
        <w:rPr>
          <w:b/>
          <w:color w:val="auto"/>
          <w:szCs w:val="24"/>
          <w:lang w:val="en-GB"/>
        </w:rPr>
        <w:lastRenderedPageBreak/>
        <w:t>Submission of Quotations</w:t>
      </w:r>
    </w:p>
    <w:p w14:paraId="028227AB" w14:textId="77777777" w:rsidR="00DF7B23" w:rsidRPr="00DF7B23" w:rsidRDefault="00DF7B23" w:rsidP="00B2105B">
      <w:pPr>
        <w:numPr>
          <w:ilvl w:val="0"/>
          <w:numId w:val="50"/>
        </w:numPr>
        <w:suppressAutoHyphens/>
        <w:spacing w:before="120" w:after="120" w:line="240" w:lineRule="auto"/>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B2105B">
      <w:pPr>
        <w:suppressAutoHyphens/>
        <w:spacing w:before="120" w:after="120" w:line="240" w:lineRule="auto"/>
        <w:ind w:left="720" w:firstLine="0"/>
        <w:contextualSpacing/>
        <w:rPr>
          <w:b/>
          <w:bCs/>
          <w:i/>
          <w:iCs/>
          <w:color w:val="auto"/>
          <w:szCs w:val="24"/>
          <w:lang w:val="en-GB"/>
        </w:rPr>
      </w:pPr>
    </w:p>
    <w:p w14:paraId="1ECCDAE1" w14:textId="630FE445" w:rsidR="008C5EB7" w:rsidRDefault="00DF7B23" w:rsidP="00B2105B">
      <w:pPr>
        <w:suppressAutoHyphens/>
        <w:spacing w:before="120" w:after="120" w:line="240" w:lineRule="auto"/>
        <w:ind w:left="720" w:firstLine="0"/>
        <w:contextualSpacing/>
        <w:rPr>
          <w:b/>
          <w:color w:val="auto"/>
          <w:sz w:val="28"/>
          <w:szCs w:val="28"/>
          <w:lang w:val="en-GB"/>
        </w:rPr>
      </w:pPr>
      <w:r w:rsidRPr="00415EB2">
        <w:rPr>
          <w:b/>
          <w:bCs/>
          <w:i/>
          <w:iCs/>
          <w:color w:val="auto"/>
          <w:szCs w:val="24"/>
          <w:lang w:val="en-GB"/>
        </w:rPr>
        <w:t>“Request for Quotations N°</w:t>
      </w:r>
      <w:r w:rsidR="00370D64">
        <w:rPr>
          <w:b/>
          <w:bCs/>
          <w:i/>
          <w:iCs/>
          <w:color w:val="auto"/>
          <w:szCs w:val="24"/>
          <w:lang w:val="en-GB"/>
        </w:rPr>
        <w:t>.</w:t>
      </w:r>
      <w:r w:rsidR="008121FA">
        <w:rPr>
          <w:b/>
          <w:bCs/>
          <w:i/>
          <w:iCs/>
          <w:color w:val="auto"/>
          <w:szCs w:val="24"/>
          <w:lang w:val="en-GB"/>
        </w:rPr>
        <w:t>00</w:t>
      </w:r>
      <w:r w:rsidR="008C091E">
        <w:rPr>
          <w:b/>
          <w:bCs/>
          <w:i/>
          <w:iCs/>
          <w:color w:val="auto"/>
          <w:szCs w:val="24"/>
          <w:lang w:val="en-GB"/>
        </w:rPr>
        <w:t>4</w:t>
      </w:r>
      <w:r w:rsidRPr="00415EB2">
        <w:rPr>
          <w:b/>
          <w:bCs/>
          <w:i/>
          <w:iCs/>
          <w:color w:val="auto"/>
          <w:szCs w:val="24"/>
          <w:lang w:val="en-GB"/>
        </w:rPr>
        <w:t>/MAYOR/</w:t>
      </w:r>
      <w:r w:rsidR="00374AEE" w:rsidRPr="00415EB2">
        <w:rPr>
          <w:b/>
          <w:bCs/>
          <w:i/>
          <w:iCs/>
          <w:color w:val="auto"/>
          <w:szCs w:val="24"/>
          <w:lang w:val="en-GB"/>
        </w:rPr>
        <w:t>T</w:t>
      </w:r>
      <w:r w:rsidR="005A7205" w:rsidRPr="00415EB2">
        <w:rPr>
          <w:b/>
          <w:bCs/>
          <w:i/>
          <w:iCs/>
          <w:color w:val="auto"/>
          <w:szCs w:val="24"/>
          <w:lang w:val="en-GB"/>
        </w:rPr>
        <w:t>C</w:t>
      </w:r>
      <w:r w:rsidRPr="00415EB2">
        <w:rPr>
          <w:b/>
          <w:bCs/>
          <w:i/>
          <w:iCs/>
          <w:color w:val="auto"/>
          <w:szCs w:val="24"/>
          <w:lang w:val="en-GB"/>
        </w:rPr>
        <w:t>/</w:t>
      </w:r>
      <w:r w:rsidR="00903EEE" w:rsidRPr="00415EB2">
        <w:rPr>
          <w:b/>
          <w:bCs/>
          <w:i/>
          <w:iCs/>
          <w:color w:val="auto"/>
          <w:szCs w:val="24"/>
          <w:lang w:val="en-GB"/>
        </w:rPr>
        <w:t>TC</w:t>
      </w:r>
      <w:r w:rsidRPr="00415EB2">
        <w:rPr>
          <w:b/>
          <w:bCs/>
          <w:i/>
          <w:iCs/>
          <w:color w:val="auto"/>
          <w:szCs w:val="24"/>
          <w:lang w:val="en-GB"/>
        </w:rPr>
        <w:t>ITB/GoC-PROLOG Budget 2026 OF</w:t>
      </w:r>
      <w:r w:rsidR="008C5EB7">
        <w:rPr>
          <w:b/>
          <w:color w:val="auto"/>
          <w:sz w:val="28"/>
          <w:szCs w:val="28"/>
          <w:lang w:val="en-GB"/>
        </w:rPr>
        <w:t xml:space="preserve"> </w:t>
      </w:r>
    </w:p>
    <w:p w14:paraId="4D3E6935" w14:textId="6F09E1E7" w:rsidR="00DF7B23" w:rsidRDefault="008C091E" w:rsidP="00B2105B">
      <w:pPr>
        <w:suppressAutoHyphens/>
        <w:spacing w:before="120" w:after="120" w:line="240" w:lineRule="auto"/>
        <w:ind w:left="720" w:firstLine="0"/>
        <w:contextualSpacing/>
        <w:rPr>
          <w:b/>
          <w:bCs/>
          <w:i/>
          <w:iCs/>
          <w:color w:val="auto"/>
          <w:szCs w:val="24"/>
          <w:lang w:val="en-GB"/>
        </w:rPr>
      </w:pPr>
      <w:r>
        <w:rPr>
          <w:b/>
          <w:color w:val="auto"/>
          <w:sz w:val="28"/>
          <w:szCs w:val="28"/>
          <w:lang w:val="en-GB"/>
        </w:rPr>
        <w:t>09</w:t>
      </w:r>
      <w:r w:rsidR="008C5EB7" w:rsidRPr="00DF7B23">
        <w:rPr>
          <w:b/>
          <w:color w:val="auto"/>
          <w:sz w:val="28"/>
          <w:szCs w:val="28"/>
          <w:lang w:val="en-GB"/>
        </w:rPr>
        <w:t>/</w:t>
      </w:r>
      <w:r w:rsidR="008C5EB7">
        <w:rPr>
          <w:b/>
          <w:color w:val="auto"/>
          <w:sz w:val="28"/>
          <w:szCs w:val="28"/>
          <w:lang w:val="en-GB"/>
        </w:rPr>
        <w:t>09</w:t>
      </w:r>
      <w:r w:rsidR="008C5EB7" w:rsidRPr="00DF7B23">
        <w:rPr>
          <w:b/>
          <w:color w:val="auto"/>
          <w:sz w:val="28"/>
          <w:szCs w:val="28"/>
          <w:lang w:val="en-GB"/>
        </w:rPr>
        <w:t xml:space="preserve">/2026 </w:t>
      </w:r>
      <w:r w:rsidR="008C5EB7">
        <w:rPr>
          <w:b/>
          <w:bCs/>
          <w:i/>
          <w:iCs/>
          <w:color w:val="auto"/>
          <w:szCs w:val="24"/>
          <w:lang w:val="en-GB"/>
        </w:rPr>
        <w:t xml:space="preserve"> </w:t>
      </w:r>
      <w:r w:rsidR="00374AEE" w:rsidRPr="00415EB2">
        <w:rPr>
          <w:b/>
          <w:bCs/>
          <w:i/>
          <w:iCs/>
          <w:color w:val="auto"/>
          <w:szCs w:val="24"/>
          <w:lang w:val="en-GB"/>
        </w:rPr>
        <w:t xml:space="preserve">FOR </w:t>
      </w:r>
      <w:r w:rsidR="00783DB8" w:rsidRPr="00415EB2">
        <w:rPr>
          <w:b/>
          <w:bCs/>
          <w:i/>
          <w:iCs/>
          <w:color w:val="auto"/>
          <w:szCs w:val="24"/>
        </w:rPr>
        <w:t>THE CONSTRUCTION OF A REINFORCED CONCRETE BRIDGE LINKING BUELAMNAAH AND MATTAM QUARTER</w:t>
      </w:r>
      <w:r w:rsidR="008121FA">
        <w:rPr>
          <w:b/>
          <w:bCs/>
          <w:i/>
          <w:iCs/>
          <w:color w:val="auto"/>
          <w:szCs w:val="24"/>
        </w:rPr>
        <w:t>S</w:t>
      </w:r>
      <w:r w:rsidR="00783DB8" w:rsidRPr="00415EB2">
        <w:rPr>
          <w:b/>
          <w:bCs/>
          <w:i/>
          <w:iCs/>
          <w:color w:val="auto"/>
          <w:szCs w:val="24"/>
        </w:rPr>
        <w:t xml:space="preserve"> TO THE NEW FOOD MARKET </w:t>
      </w:r>
      <w:r w:rsidR="008121FA">
        <w:rPr>
          <w:b/>
          <w:bCs/>
          <w:i/>
          <w:iCs/>
          <w:color w:val="auto"/>
          <w:szCs w:val="24"/>
        </w:rPr>
        <w:t xml:space="preserve">and </w:t>
      </w:r>
      <w:r w:rsidR="00783DB8" w:rsidRPr="00415EB2">
        <w:rPr>
          <w:b/>
          <w:bCs/>
          <w:i/>
          <w:iCs/>
          <w:color w:val="auto"/>
          <w:szCs w:val="24"/>
        </w:rPr>
        <w:t>TWO CULVERTS IN BAMBUI, TUBAH COUNCIL AREA, MEZAM DIVISION OF THE NORTH WEST REGION</w:t>
      </w:r>
      <w:r w:rsidR="00374AEE" w:rsidRPr="00415EB2">
        <w:rPr>
          <w:b/>
          <w:bCs/>
          <w:i/>
          <w:iCs/>
          <w:color w:val="auto"/>
          <w:szCs w:val="24"/>
          <w:lang w:val="en-GB"/>
        </w:rPr>
        <w:t>.</w:t>
      </w:r>
    </w:p>
    <w:p w14:paraId="26AAE3B6" w14:textId="77777777" w:rsidR="005A7205" w:rsidRPr="00DF7B23" w:rsidRDefault="005A7205" w:rsidP="00B2105B">
      <w:pPr>
        <w:suppressAutoHyphens/>
        <w:spacing w:before="120" w:after="120" w:line="240" w:lineRule="auto"/>
        <w:ind w:left="720" w:firstLine="0"/>
        <w:contextualSpacing/>
        <w:rPr>
          <w:b/>
          <w:bCs/>
          <w:i/>
          <w:iCs/>
          <w:color w:val="auto"/>
          <w:szCs w:val="24"/>
          <w:lang w:val="en-GB"/>
        </w:rPr>
      </w:pPr>
    </w:p>
    <w:p w14:paraId="6E570166" w14:textId="77777777" w:rsidR="00DF7B23" w:rsidRPr="00DF7B23" w:rsidRDefault="00DF7B23" w:rsidP="00B2105B">
      <w:pPr>
        <w:suppressAutoHyphens/>
        <w:spacing w:before="120" w:after="120" w:line="240" w:lineRule="auto"/>
        <w:ind w:left="720" w:firstLine="0"/>
        <w:contextualSpacing/>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B2105B">
      <w:pPr>
        <w:suppressAutoHyphens/>
        <w:spacing w:before="120" w:after="120" w:line="240" w:lineRule="auto"/>
        <w:ind w:left="720" w:firstLine="0"/>
        <w:contextualSpacing/>
        <w:rPr>
          <w:b/>
          <w:bCs/>
          <w:i/>
          <w:iCs/>
          <w:color w:val="auto"/>
          <w:szCs w:val="24"/>
          <w:lang w:val="en-GB"/>
        </w:rPr>
      </w:pPr>
    </w:p>
    <w:p w14:paraId="42CA5489" w14:textId="10911479" w:rsidR="00DF7B23" w:rsidRPr="00DF7B23" w:rsidRDefault="00DF7B23" w:rsidP="00B2105B">
      <w:pPr>
        <w:numPr>
          <w:ilvl w:val="0"/>
          <w:numId w:val="50"/>
        </w:numPr>
        <w:suppressAutoHyphens/>
        <w:spacing w:before="120" w:after="120" w:line="240" w:lineRule="auto"/>
        <w:rPr>
          <w:color w:val="auto"/>
          <w:szCs w:val="24"/>
          <w:lang w:val="en-GB"/>
        </w:rPr>
      </w:pPr>
      <w:r w:rsidRPr="00DF7B23">
        <w:rPr>
          <w:color w:val="auto"/>
          <w:szCs w:val="24"/>
          <w:lang w:val="en-GB"/>
        </w:rPr>
        <w:t xml:space="preserve">The deadline for submission of Quotations is the </w:t>
      </w:r>
      <w:r w:rsidR="00D410D7">
        <w:rPr>
          <w:b/>
          <w:color w:val="auto"/>
          <w:sz w:val="28"/>
          <w:szCs w:val="28"/>
          <w:lang w:val="en-GB"/>
        </w:rPr>
        <w:t xml:space="preserve"> </w:t>
      </w:r>
      <w:r w:rsidR="00D21E30">
        <w:rPr>
          <w:b/>
          <w:color w:val="auto"/>
          <w:sz w:val="28"/>
          <w:szCs w:val="28"/>
          <w:lang w:val="en-GB"/>
        </w:rPr>
        <w:t>23</w:t>
      </w:r>
      <w:r w:rsidRPr="00DF7B23">
        <w:rPr>
          <w:b/>
          <w:color w:val="auto"/>
          <w:sz w:val="28"/>
          <w:szCs w:val="28"/>
          <w:lang w:val="en-GB"/>
        </w:rPr>
        <w:t>/</w:t>
      </w:r>
      <w:r w:rsidR="00D21E30">
        <w:rPr>
          <w:b/>
          <w:color w:val="auto"/>
          <w:sz w:val="28"/>
          <w:szCs w:val="28"/>
          <w:lang w:val="en-GB"/>
        </w:rPr>
        <w:t>09</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B2105B">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B2105B">
      <w:pPr>
        <w:numPr>
          <w:ilvl w:val="0"/>
          <w:numId w:val="50"/>
        </w:numPr>
        <w:suppressAutoHyphens/>
        <w:spacing w:before="120" w:after="120" w:line="240" w:lineRule="auto"/>
        <w:rPr>
          <w:color w:val="auto"/>
          <w:szCs w:val="24"/>
          <w:lang w:val="en-GB"/>
        </w:rPr>
      </w:pPr>
      <w:r w:rsidRPr="00DF7B23">
        <w:rPr>
          <w:color w:val="auto"/>
          <w:szCs w:val="24"/>
          <w:lang w:val="en-GB"/>
        </w:rPr>
        <w:t>The address for submission of Quotations is:</w:t>
      </w:r>
    </w:p>
    <w:p w14:paraId="6E64BBA6" w14:textId="77777777" w:rsidR="00C122DE" w:rsidRDefault="00DF7B23" w:rsidP="00B2105B">
      <w:pPr>
        <w:widowControl w:val="0"/>
        <w:spacing w:after="0" w:line="240" w:lineRule="auto"/>
        <w:ind w:left="1267" w:firstLine="0"/>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p>
    <w:p w14:paraId="2526588C" w14:textId="77777777" w:rsidR="00C122DE" w:rsidRDefault="00C122DE" w:rsidP="00B2105B">
      <w:pPr>
        <w:widowControl w:val="0"/>
        <w:spacing w:after="0" w:line="240" w:lineRule="auto"/>
        <w:ind w:left="1267" w:firstLine="0"/>
        <w:rPr>
          <w:color w:val="auto"/>
          <w:szCs w:val="24"/>
          <w:lang w:val="en-GB"/>
        </w:rPr>
      </w:pPr>
    </w:p>
    <w:p w14:paraId="1B92BC82" w14:textId="77777777" w:rsidR="00C122DE" w:rsidRDefault="00C122DE" w:rsidP="00B2105B">
      <w:pPr>
        <w:widowControl w:val="0"/>
        <w:spacing w:after="0" w:line="240" w:lineRule="auto"/>
        <w:ind w:left="1267" w:firstLine="0"/>
        <w:rPr>
          <w:color w:val="auto"/>
          <w:szCs w:val="24"/>
          <w:lang w:val="en-GB"/>
        </w:rPr>
      </w:pPr>
    </w:p>
    <w:p w14:paraId="7C0C8AD0" w14:textId="4B1FBC97" w:rsidR="00DF7B23" w:rsidRPr="007B67BB" w:rsidRDefault="00DF7B23" w:rsidP="00B2105B">
      <w:pPr>
        <w:widowControl w:val="0"/>
        <w:spacing w:after="0" w:line="240" w:lineRule="auto"/>
        <w:ind w:left="1267" w:firstLine="0"/>
        <w:rPr>
          <w:color w:val="auto"/>
          <w:szCs w:val="24"/>
          <w:lang w:val="en-GB"/>
        </w:rPr>
      </w:pPr>
      <w:r w:rsidRPr="007B67BB">
        <w:rPr>
          <w:b/>
          <w:bCs/>
          <w:color w:val="auto"/>
          <w:szCs w:val="24"/>
          <w:lang w:val="en-GB"/>
        </w:rPr>
        <w:t xml:space="preserve">The Mayor of </w:t>
      </w:r>
      <w:r w:rsidR="00374AEE" w:rsidRPr="007B67BB">
        <w:rPr>
          <w:b/>
          <w:bCs/>
          <w:color w:val="auto"/>
          <w:szCs w:val="24"/>
          <w:lang w:val="en-GB"/>
        </w:rPr>
        <w:t>TUBAH</w:t>
      </w:r>
      <w:r w:rsidRPr="007B67BB">
        <w:rPr>
          <w:b/>
          <w:bCs/>
          <w:color w:val="auto"/>
          <w:szCs w:val="24"/>
          <w:lang w:val="en-GB"/>
        </w:rPr>
        <w:t xml:space="preserve"> Council</w:t>
      </w:r>
    </w:p>
    <w:p w14:paraId="083635A4" w14:textId="35AB8CC1" w:rsidR="00DF7B23" w:rsidRPr="007B67BB" w:rsidRDefault="00DF7B23" w:rsidP="00B2105B">
      <w:pPr>
        <w:widowControl w:val="0"/>
        <w:spacing w:after="0" w:line="240" w:lineRule="auto"/>
        <w:ind w:left="1267" w:firstLine="0"/>
        <w:rPr>
          <w:color w:val="auto"/>
          <w:szCs w:val="24"/>
          <w:lang w:val="en-GB"/>
        </w:rPr>
      </w:pPr>
      <w:r w:rsidRPr="007B67BB">
        <w:rPr>
          <w:color w:val="auto"/>
          <w:szCs w:val="24"/>
          <w:lang w:val="en-GB"/>
        </w:rPr>
        <w:t xml:space="preserve">Administration: </w:t>
      </w:r>
      <w:r w:rsidRPr="007B67BB">
        <w:rPr>
          <w:color w:val="auto"/>
          <w:szCs w:val="24"/>
          <w:lang w:val="en-GB"/>
        </w:rPr>
        <w:tab/>
      </w:r>
      <w:r w:rsidRPr="007B67BB">
        <w:rPr>
          <w:color w:val="auto"/>
          <w:szCs w:val="24"/>
          <w:lang w:val="en-GB"/>
        </w:rPr>
        <w:tab/>
      </w:r>
      <w:r w:rsidR="00374AEE" w:rsidRPr="007B67BB">
        <w:rPr>
          <w:b/>
          <w:bCs/>
          <w:color w:val="auto"/>
          <w:szCs w:val="24"/>
          <w:lang w:val="en-GB"/>
        </w:rPr>
        <w:t>TUBAH</w:t>
      </w:r>
      <w:r w:rsidRPr="007B67BB">
        <w:rPr>
          <w:b/>
          <w:bCs/>
          <w:color w:val="auto"/>
          <w:szCs w:val="24"/>
          <w:lang w:val="en-GB"/>
        </w:rPr>
        <w:t xml:space="preserve"> Council</w:t>
      </w:r>
    </w:p>
    <w:p w14:paraId="22B49398" w14:textId="68221C69" w:rsidR="00DF7B23" w:rsidRPr="007B67BB" w:rsidRDefault="00DF7B23" w:rsidP="00B2105B">
      <w:pPr>
        <w:widowControl w:val="0"/>
        <w:spacing w:after="0" w:line="240" w:lineRule="auto"/>
        <w:ind w:left="1267" w:firstLine="0"/>
        <w:rPr>
          <w:color w:val="auto"/>
          <w:szCs w:val="24"/>
          <w:lang w:val="en-GB"/>
        </w:rPr>
      </w:pPr>
      <w:r w:rsidRPr="007B67BB">
        <w:rPr>
          <w:color w:val="auto"/>
          <w:szCs w:val="24"/>
          <w:lang w:val="en-GB"/>
        </w:rPr>
        <w:t>Town:</w:t>
      </w:r>
      <w:r w:rsidRPr="007B67BB">
        <w:rPr>
          <w:color w:val="auto"/>
          <w:szCs w:val="24"/>
          <w:lang w:val="en-GB"/>
        </w:rPr>
        <w:tab/>
      </w:r>
      <w:r w:rsidRPr="007B67BB">
        <w:rPr>
          <w:color w:val="auto"/>
          <w:szCs w:val="24"/>
          <w:lang w:val="en-GB"/>
        </w:rPr>
        <w:tab/>
      </w:r>
      <w:r w:rsidRPr="007B67BB">
        <w:rPr>
          <w:color w:val="auto"/>
          <w:szCs w:val="24"/>
          <w:lang w:val="en-GB"/>
        </w:rPr>
        <w:tab/>
      </w:r>
      <w:r w:rsidR="00374AEE" w:rsidRPr="007B67BB">
        <w:rPr>
          <w:b/>
          <w:bCs/>
          <w:color w:val="auto"/>
          <w:szCs w:val="24"/>
          <w:lang w:val="en-GB"/>
        </w:rPr>
        <w:t>TUBAH</w:t>
      </w:r>
    </w:p>
    <w:p w14:paraId="048EFED8" w14:textId="090F87BF" w:rsidR="00DF7B23" w:rsidRPr="007B67BB" w:rsidRDefault="00DF7B23" w:rsidP="00B2105B">
      <w:pPr>
        <w:widowControl w:val="0"/>
        <w:spacing w:after="0" w:line="240" w:lineRule="auto"/>
        <w:ind w:left="1267" w:firstLine="0"/>
        <w:rPr>
          <w:color w:val="auto"/>
          <w:szCs w:val="24"/>
          <w:lang w:val="en-GB"/>
        </w:rPr>
      </w:pPr>
      <w:r w:rsidRPr="007B67BB">
        <w:rPr>
          <w:color w:val="auto"/>
          <w:szCs w:val="24"/>
          <w:lang w:val="en-GB"/>
        </w:rPr>
        <w:t>Located at:</w:t>
      </w:r>
      <w:r w:rsidR="005B0B27" w:rsidRPr="007B67BB">
        <w:rPr>
          <w:color w:val="auto"/>
          <w:szCs w:val="24"/>
          <w:lang w:val="en-GB"/>
        </w:rPr>
        <w:t xml:space="preserve">                     </w:t>
      </w:r>
      <w:r w:rsidR="00374AEE" w:rsidRPr="007B67BB">
        <w:rPr>
          <w:color w:val="auto"/>
          <w:szCs w:val="24"/>
          <w:lang w:val="en-GB"/>
        </w:rPr>
        <w:t>TUBAH</w:t>
      </w:r>
    </w:p>
    <w:p w14:paraId="7CD36906" w14:textId="7A462007" w:rsidR="00DF7B23" w:rsidRPr="007B67BB" w:rsidRDefault="00DF7B23" w:rsidP="00B2105B">
      <w:pPr>
        <w:widowControl w:val="0"/>
        <w:spacing w:after="0" w:line="240" w:lineRule="auto"/>
        <w:ind w:left="1267" w:firstLine="0"/>
        <w:rPr>
          <w:color w:val="auto"/>
          <w:szCs w:val="24"/>
          <w:lang w:val="en-GB"/>
        </w:rPr>
      </w:pPr>
      <w:r w:rsidRPr="007B67BB">
        <w:rPr>
          <w:color w:val="auto"/>
          <w:szCs w:val="24"/>
          <w:lang w:val="en-GB"/>
        </w:rPr>
        <w:t>PO. Box:</w:t>
      </w:r>
      <w:r w:rsidR="005B0B27" w:rsidRPr="007B67BB">
        <w:rPr>
          <w:color w:val="auto"/>
          <w:szCs w:val="24"/>
          <w:lang w:val="en-GB"/>
        </w:rPr>
        <w:t xml:space="preserve">                        </w:t>
      </w:r>
      <w:r w:rsidR="00374AEE" w:rsidRPr="00E92C76">
        <w:rPr>
          <w:b/>
          <w:bCs/>
          <w:color w:val="auto"/>
          <w:szCs w:val="24"/>
          <w:lang w:val="en-GB"/>
        </w:rPr>
        <w:t>1</w:t>
      </w:r>
      <w:r w:rsidR="007B67BB" w:rsidRPr="00E92C76">
        <w:rPr>
          <w:b/>
          <w:bCs/>
          <w:color w:val="auto"/>
          <w:szCs w:val="24"/>
          <w:lang w:val="en-GB"/>
        </w:rPr>
        <w:t>6</w:t>
      </w:r>
      <w:r w:rsidR="00374AEE" w:rsidRPr="00E92C76">
        <w:rPr>
          <w:b/>
          <w:bCs/>
          <w:color w:val="auto"/>
          <w:szCs w:val="24"/>
          <w:lang w:val="en-GB"/>
        </w:rPr>
        <w:t xml:space="preserve"> B</w:t>
      </w:r>
      <w:r w:rsidR="007B67BB" w:rsidRPr="00E92C76">
        <w:rPr>
          <w:b/>
          <w:bCs/>
          <w:color w:val="auto"/>
          <w:szCs w:val="24"/>
          <w:lang w:val="en-GB"/>
        </w:rPr>
        <w:t>AMBILI</w:t>
      </w:r>
      <w:r w:rsidR="007B67BB" w:rsidRPr="007B67BB">
        <w:rPr>
          <w:color w:val="auto"/>
          <w:szCs w:val="24"/>
          <w:lang w:val="en-GB"/>
        </w:rPr>
        <w:t xml:space="preserve"> </w:t>
      </w:r>
    </w:p>
    <w:p w14:paraId="55711319" w14:textId="77777777" w:rsidR="00DF7B23" w:rsidRPr="007B67BB" w:rsidRDefault="00DF7B23" w:rsidP="00B2105B">
      <w:pPr>
        <w:widowControl w:val="0"/>
        <w:spacing w:after="0" w:line="240" w:lineRule="auto"/>
        <w:ind w:left="1267" w:firstLine="0"/>
        <w:rPr>
          <w:color w:val="auto"/>
          <w:szCs w:val="24"/>
          <w:lang w:val="en-GB"/>
        </w:rPr>
      </w:pPr>
      <w:r w:rsidRPr="007B67BB">
        <w:rPr>
          <w:color w:val="auto"/>
          <w:szCs w:val="24"/>
          <w:lang w:val="en-GB"/>
        </w:rPr>
        <w:t>Country:</w:t>
      </w:r>
      <w:r w:rsidRPr="007B67BB">
        <w:rPr>
          <w:color w:val="auto"/>
          <w:szCs w:val="24"/>
          <w:lang w:val="en-GB"/>
        </w:rPr>
        <w:tab/>
      </w:r>
      <w:r w:rsidRPr="007B67BB">
        <w:rPr>
          <w:color w:val="auto"/>
          <w:szCs w:val="24"/>
          <w:lang w:val="en-GB"/>
        </w:rPr>
        <w:tab/>
      </w:r>
      <w:r w:rsidRPr="007B67BB">
        <w:rPr>
          <w:color w:val="auto"/>
          <w:szCs w:val="24"/>
          <w:lang w:val="en-GB"/>
        </w:rPr>
        <w:tab/>
      </w:r>
      <w:r w:rsidRPr="007B67BB">
        <w:rPr>
          <w:b/>
          <w:bCs/>
          <w:color w:val="auto"/>
          <w:szCs w:val="24"/>
          <w:lang w:val="en-GB"/>
        </w:rPr>
        <w:t>Cameroon</w:t>
      </w:r>
    </w:p>
    <w:p w14:paraId="6DF6931A" w14:textId="49220C27" w:rsidR="00DF7B23" w:rsidRPr="007B67BB" w:rsidRDefault="00DF7B23" w:rsidP="00B2105B">
      <w:pPr>
        <w:tabs>
          <w:tab w:val="left" w:pos="2880"/>
        </w:tabs>
        <w:suppressAutoHyphens/>
        <w:spacing w:after="0" w:line="240" w:lineRule="auto"/>
        <w:ind w:left="720" w:firstLine="0"/>
        <w:rPr>
          <w:iCs/>
          <w:color w:val="auto"/>
          <w:szCs w:val="24"/>
          <w:lang w:val="en-GB"/>
        </w:rPr>
      </w:pPr>
      <w:r w:rsidRPr="007B67BB">
        <w:rPr>
          <w:iCs/>
          <w:color w:val="auto"/>
          <w:szCs w:val="24"/>
          <w:lang w:val="en-GB"/>
        </w:rPr>
        <w:t xml:space="preserve">     Cell phone:</w:t>
      </w:r>
      <w:r w:rsidRPr="007B67BB">
        <w:rPr>
          <w:iCs/>
          <w:color w:val="auto"/>
          <w:szCs w:val="24"/>
          <w:lang w:val="en-GB"/>
        </w:rPr>
        <w:tab/>
      </w:r>
      <w:r w:rsidR="00374AEE" w:rsidRPr="007B67BB">
        <w:rPr>
          <w:iCs/>
          <w:color w:val="auto"/>
          <w:szCs w:val="24"/>
          <w:lang w:val="en-GB"/>
        </w:rPr>
        <w:t>(+237) 679499797/678946219</w:t>
      </w:r>
    </w:p>
    <w:p w14:paraId="7C4E1D54" w14:textId="4104A183" w:rsidR="00DF7B23" w:rsidRPr="00DF7B23" w:rsidRDefault="00DF7B23" w:rsidP="00B2105B">
      <w:pPr>
        <w:suppressAutoHyphens/>
        <w:spacing w:after="0" w:line="240" w:lineRule="auto"/>
        <w:ind w:left="2880" w:hanging="2160"/>
        <w:rPr>
          <w:iCs/>
          <w:color w:val="auto"/>
          <w:szCs w:val="24"/>
          <w:lang w:val="en-GB"/>
        </w:rPr>
      </w:pPr>
      <w:r w:rsidRPr="007B67BB">
        <w:rPr>
          <w:iCs/>
          <w:color w:val="auto"/>
          <w:szCs w:val="24"/>
          <w:lang w:val="en-GB"/>
        </w:rPr>
        <w:t xml:space="preserve">              Mail :</w:t>
      </w:r>
      <w:r w:rsidRPr="007B67BB">
        <w:rPr>
          <w:iCs/>
          <w:color w:val="auto"/>
          <w:szCs w:val="24"/>
          <w:lang w:val="en-GB"/>
        </w:rPr>
        <w:tab/>
      </w:r>
      <w:hyperlink r:id="rId15" w:history="1">
        <w:r w:rsidR="00374AEE" w:rsidRPr="007B67BB">
          <w:rPr>
            <w:rStyle w:val="Hyperlink"/>
            <w:iCs/>
            <w:szCs w:val="24"/>
          </w:rPr>
          <w:t>tubahcouncil.net</w:t>
        </w:r>
        <w:r w:rsidR="00374AEE" w:rsidRPr="007B67BB">
          <w:rPr>
            <w:rStyle w:val="Hyperlink"/>
            <w:iCs/>
            <w:szCs w:val="24"/>
            <w:lang w:val="en-GB"/>
          </w:rPr>
          <w:t>@gmail.com</w:t>
        </w:r>
      </w:hyperlink>
      <w:r w:rsidRPr="007B67BB">
        <w:rPr>
          <w:iCs/>
          <w:color w:val="auto"/>
          <w:szCs w:val="24"/>
          <w:lang w:val="en-GB"/>
        </w:rPr>
        <w:t xml:space="preserve"> </w:t>
      </w:r>
    </w:p>
    <w:p w14:paraId="5BC80EDC" w14:textId="77777777" w:rsidR="00DF7B23" w:rsidRPr="00DF7B23" w:rsidRDefault="00DF7B23" w:rsidP="00B2105B">
      <w:pPr>
        <w:spacing w:before="120" w:after="120" w:line="240" w:lineRule="auto"/>
        <w:ind w:firstLine="0"/>
        <w:rPr>
          <w:b/>
          <w:color w:val="auto"/>
          <w:szCs w:val="24"/>
          <w:lang w:val="en-GB"/>
        </w:rPr>
      </w:pPr>
      <w:r w:rsidRPr="00DF7B23">
        <w:rPr>
          <w:b/>
          <w:color w:val="auto"/>
          <w:szCs w:val="24"/>
          <w:lang w:val="en-GB"/>
        </w:rPr>
        <w:t>Opening of Quotations</w:t>
      </w:r>
    </w:p>
    <w:p w14:paraId="24EEE4C4" w14:textId="028FA866" w:rsidR="00DF7B23" w:rsidRPr="00DF7B23" w:rsidRDefault="00DF7B23" w:rsidP="00B2105B">
      <w:pPr>
        <w:numPr>
          <w:ilvl w:val="0"/>
          <w:numId w:val="50"/>
        </w:numPr>
        <w:suppressAutoHyphens/>
        <w:spacing w:before="120" w:after="120" w:line="240" w:lineRule="auto"/>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374AEE">
        <w:rPr>
          <w:b/>
          <w:bCs/>
          <w:color w:val="auto"/>
          <w:szCs w:val="24"/>
          <w:lang w:val="en-GB"/>
        </w:rPr>
        <w:t>TUBAH</w:t>
      </w:r>
      <w:r w:rsidRPr="00DF7B23">
        <w:rPr>
          <w:b/>
          <w:bCs/>
          <w:color w:val="auto"/>
          <w:szCs w:val="24"/>
          <w:lang w:val="en-GB"/>
        </w:rPr>
        <w:t xml:space="preserve"> Council</w:t>
      </w:r>
      <w:r w:rsidRPr="00DF7B23">
        <w:rPr>
          <w:color w:val="auto"/>
          <w:szCs w:val="24"/>
          <w:lang w:val="en-GB"/>
        </w:rPr>
        <w:t xml:space="preserve"> on</w:t>
      </w:r>
      <w:r w:rsidR="00AA173C">
        <w:rPr>
          <w:color w:val="auto"/>
          <w:szCs w:val="24"/>
          <w:lang w:val="en-GB"/>
        </w:rPr>
        <w:t xml:space="preserve"> </w:t>
      </w:r>
      <w:r w:rsidR="00AA173C">
        <w:rPr>
          <w:b/>
          <w:color w:val="auto"/>
          <w:sz w:val="28"/>
          <w:szCs w:val="28"/>
          <w:lang w:val="en-GB"/>
        </w:rPr>
        <w:t>23</w:t>
      </w:r>
      <w:r w:rsidR="001F4B44" w:rsidRPr="00DF7B23">
        <w:rPr>
          <w:b/>
          <w:color w:val="auto"/>
          <w:sz w:val="28"/>
          <w:szCs w:val="28"/>
          <w:lang w:val="en-GB"/>
        </w:rPr>
        <w:t>/</w:t>
      </w:r>
      <w:r w:rsidR="00AA173C">
        <w:rPr>
          <w:b/>
          <w:color w:val="auto"/>
          <w:sz w:val="28"/>
          <w:szCs w:val="28"/>
          <w:lang w:val="en-GB"/>
        </w:rPr>
        <w:t>09</w:t>
      </w:r>
      <w:r w:rsidR="001F4B44" w:rsidRPr="00DF7B23">
        <w:rPr>
          <w:b/>
          <w:color w:val="auto"/>
          <w:sz w:val="28"/>
          <w:szCs w:val="28"/>
          <w:lang w:val="en-GB"/>
        </w:rPr>
        <w:t xml:space="preserve">/2026 </w:t>
      </w:r>
      <w:r w:rsidRPr="00DF7B23">
        <w:rPr>
          <w:color w:val="auto"/>
          <w:szCs w:val="24"/>
          <w:lang w:val="en-GB"/>
        </w:rPr>
        <w:t xml:space="preserve"> </w:t>
      </w:r>
      <w:r w:rsidRPr="00DF7B23">
        <w:rPr>
          <w:b/>
          <w:bCs/>
          <w:color w:val="auto"/>
          <w:sz w:val="28"/>
          <w:szCs w:val="28"/>
          <w:lang w:val="en-GB"/>
        </w:rPr>
        <w:t>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B2105B">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B2105B">
      <w:pPr>
        <w:numPr>
          <w:ilvl w:val="0"/>
          <w:numId w:val="50"/>
        </w:numPr>
        <w:suppressAutoHyphens/>
        <w:spacing w:before="120" w:after="120" w:line="240" w:lineRule="auto"/>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B2105B">
      <w:pPr>
        <w:numPr>
          <w:ilvl w:val="0"/>
          <w:numId w:val="52"/>
        </w:numPr>
        <w:suppressAutoHyphens/>
        <w:spacing w:before="120" w:after="120" w:line="240" w:lineRule="auto"/>
        <w:contextualSpacing/>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B2105B">
      <w:pPr>
        <w:numPr>
          <w:ilvl w:val="0"/>
          <w:numId w:val="52"/>
        </w:numPr>
        <w:suppressAutoHyphens/>
        <w:spacing w:before="120" w:after="120" w:line="240" w:lineRule="auto"/>
        <w:contextualSpacing/>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B2105B">
      <w:pPr>
        <w:numPr>
          <w:ilvl w:val="0"/>
          <w:numId w:val="52"/>
        </w:numPr>
        <w:suppressAutoHyphens/>
        <w:spacing w:before="120" w:after="120" w:line="240" w:lineRule="auto"/>
        <w:contextualSpacing/>
        <w:rPr>
          <w:color w:val="auto"/>
          <w:szCs w:val="24"/>
          <w:lang w:val="en-GB"/>
        </w:rPr>
      </w:pPr>
      <w:r w:rsidRPr="00DF7B23">
        <w:rPr>
          <w:color w:val="auto"/>
          <w:szCs w:val="24"/>
          <w:lang w:val="en-GB"/>
        </w:rPr>
        <w:t>Assessment of the technical qualification of each admissible tender in accordance with the tender evaluation grid.</w:t>
      </w:r>
    </w:p>
    <w:p w14:paraId="7C29B780" w14:textId="77777777" w:rsidR="00C122DE" w:rsidRDefault="00C122DE" w:rsidP="00B2105B">
      <w:pPr>
        <w:suppressAutoHyphens/>
        <w:spacing w:before="120" w:after="120" w:line="240" w:lineRule="auto"/>
        <w:ind w:firstLine="0"/>
        <w:rPr>
          <w:b/>
          <w:bCs/>
          <w:color w:val="auto"/>
          <w:szCs w:val="24"/>
          <w:lang w:val="en-GB"/>
        </w:rPr>
      </w:pPr>
    </w:p>
    <w:p w14:paraId="0AE7B9D7" w14:textId="77777777" w:rsidR="00C122DE" w:rsidRDefault="00C122DE" w:rsidP="00B2105B">
      <w:pPr>
        <w:suppressAutoHyphens/>
        <w:spacing w:before="120" w:after="120" w:line="240" w:lineRule="auto"/>
        <w:ind w:firstLine="0"/>
        <w:rPr>
          <w:b/>
          <w:bCs/>
          <w:color w:val="auto"/>
          <w:szCs w:val="24"/>
          <w:lang w:val="en-GB"/>
        </w:rPr>
      </w:pPr>
    </w:p>
    <w:p w14:paraId="7CB10045" w14:textId="77777777" w:rsidR="00B2105B" w:rsidRDefault="00B2105B" w:rsidP="00B2105B">
      <w:pPr>
        <w:suppressAutoHyphens/>
        <w:spacing w:before="120" w:after="120" w:line="240" w:lineRule="auto"/>
        <w:ind w:firstLine="0"/>
        <w:rPr>
          <w:b/>
          <w:bCs/>
          <w:color w:val="auto"/>
          <w:szCs w:val="24"/>
          <w:lang w:val="en-GB"/>
        </w:rPr>
      </w:pPr>
    </w:p>
    <w:p w14:paraId="4E0CFA9F" w14:textId="77777777" w:rsidR="00C122DE" w:rsidRDefault="00C122DE" w:rsidP="00B2105B">
      <w:pPr>
        <w:suppressAutoHyphens/>
        <w:spacing w:before="120" w:after="120" w:line="240" w:lineRule="auto"/>
        <w:ind w:firstLine="0"/>
        <w:rPr>
          <w:b/>
          <w:bCs/>
          <w:color w:val="auto"/>
          <w:szCs w:val="24"/>
          <w:lang w:val="en-GB"/>
        </w:rPr>
      </w:pPr>
    </w:p>
    <w:p w14:paraId="4D8AB5BC" w14:textId="77777777" w:rsidR="00C122DE" w:rsidRDefault="00C122DE" w:rsidP="00B2105B">
      <w:pPr>
        <w:suppressAutoHyphens/>
        <w:spacing w:before="120" w:after="120" w:line="240" w:lineRule="auto"/>
        <w:ind w:firstLine="0"/>
        <w:rPr>
          <w:b/>
          <w:bCs/>
          <w:color w:val="auto"/>
          <w:szCs w:val="24"/>
          <w:lang w:val="en-GB"/>
        </w:rPr>
      </w:pPr>
    </w:p>
    <w:p w14:paraId="77D36463" w14:textId="62F78A8A" w:rsidR="00DF7B23" w:rsidRDefault="00DF7B23" w:rsidP="00B2105B">
      <w:pPr>
        <w:suppressAutoHyphens/>
        <w:spacing w:before="120" w:after="120" w:line="240" w:lineRule="auto"/>
        <w:ind w:firstLine="0"/>
        <w:rPr>
          <w:b/>
          <w:bCs/>
          <w:color w:val="auto"/>
          <w:szCs w:val="24"/>
          <w:lang w:val="en-GB"/>
        </w:rPr>
      </w:pPr>
      <w:r w:rsidRPr="00DF7B23">
        <w:rPr>
          <w:b/>
          <w:bCs/>
          <w:color w:val="auto"/>
          <w:szCs w:val="24"/>
          <w:lang w:val="en-GB"/>
        </w:rPr>
        <w:t>TENDER EVALUATION GRID</w:t>
      </w: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E72A72" w:rsidRPr="006B5A0C" w14:paraId="49C5B4AB" w14:textId="77777777" w:rsidTr="00FF56F1">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AEC7F9" w14:textId="77777777" w:rsidR="00E72A72" w:rsidRPr="006B5A0C" w:rsidRDefault="00E72A72" w:rsidP="00FF56F1">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3A8D34" w14:textId="77777777" w:rsidR="00E72A72" w:rsidRPr="006B5A0C" w:rsidRDefault="00E72A72" w:rsidP="00FF56F1">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47AD07" w14:textId="77777777" w:rsidR="00E72A72" w:rsidRPr="006B5A0C" w:rsidRDefault="00E72A72" w:rsidP="00FF56F1">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E72A72" w:rsidRPr="006B5A0C" w14:paraId="042DADF1" w14:textId="77777777" w:rsidTr="00FF56F1">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0B0D6C4" w14:textId="77777777" w:rsidR="00E72A72" w:rsidRPr="006B5A0C" w:rsidRDefault="00E72A72" w:rsidP="00FF56F1">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B2C0474" w14:textId="77777777" w:rsidR="00E72A72" w:rsidRPr="006B5A0C" w:rsidRDefault="00E72A72"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B3BB85" w14:textId="77777777" w:rsidR="00E72A72" w:rsidRPr="006B5A0C" w:rsidRDefault="00E72A72" w:rsidP="00FF56F1">
            <w:pPr>
              <w:widowControl w:val="0"/>
              <w:tabs>
                <w:tab w:val="left" w:pos="7080"/>
              </w:tabs>
              <w:autoSpaceDE w:val="0"/>
              <w:spacing w:after="0" w:line="240" w:lineRule="auto"/>
              <w:ind w:right="-20" w:firstLine="0"/>
              <w:jc w:val="center"/>
              <w:rPr>
                <w:b/>
                <w:iCs/>
                <w:color w:val="auto"/>
                <w:lang w:val="en-GB"/>
              </w:rPr>
            </w:pPr>
          </w:p>
        </w:tc>
      </w:tr>
      <w:tr w:rsidR="00E72A72" w:rsidRPr="006B5A0C" w14:paraId="781073F7" w14:textId="77777777" w:rsidTr="00FF56F1">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776BB1C"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502BA" w14:textId="77777777" w:rsidR="00E72A72" w:rsidRPr="006B5A0C" w:rsidRDefault="00E72A72" w:rsidP="00FF56F1">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68670"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E72A72" w:rsidRPr="006B5A0C" w14:paraId="5FE0B556" w14:textId="77777777" w:rsidTr="00FF56F1">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A3DBF8C" w14:textId="77777777" w:rsidR="00E72A72" w:rsidRPr="006B5A0C" w:rsidRDefault="00E72A72" w:rsidP="00FF56F1">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EA183B" w14:textId="77777777" w:rsidR="00E72A72" w:rsidRPr="006B5A0C" w:rsidRDefault="00E72A72" w:rsidP="00FF56F1">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B05604" w14:textId="77777777" w:rsidR="00E72A72" w:rsidRPr="006B5A0C" w:rsidRDefault="00E72A72" w:rsidP="00FF56F1">
            <w:pPr>
              <w:spacing w:after="0" w:line="240" w:lineRule="auto"/>
              <w:ind w:firstLine="0"/>
              <w:jc w:val="left"/>
              <w:rPr>
                <w:color w:val="auto"/>
                <w:lang w:val="en-GB"/>
              </w:rPr>
            </w:pPr>
            <w:r w:rsidRPr="006B5A0C">
              <w:rPr>
                <w:iCs/>
                <w:color w:val="auto"/>
                <w:sz w:val="22"/>
                <w:lang w:val="en-GB"/>
              </w:rPr>
              <w:t>Yes/No</w:t>
            </w:r>
          </w:p>
        </w:tc>
      </w:tr>
      <w:tr w:rsidR="00E72A72" w:rsidRPr="006B5A0C" w14:paraId="0AE7A7DC" w14:textId="77777777" w:rsidTr="00FF56F1">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A9994EF"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F375DC" w14:textId="77777777" w:rsidR="00E72A72" w:rsidRPr="006B5A0C" w:rsidRDefault="00E72A72" w:rsidP="00FF56F1">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D3504"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65E36CAE" w14:textId="77777777" w:rsidTr="00FF56F1">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41F53E2" w14:textId="77777777" w:rsidR="00E72A72" w:rsidRPr="006B5A0C" w:rsidRDefault="00E72A72" w:rsidP="00FF56F1">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0E20D0E" w14:textId="77777777" w:rsidR="00E72A72" w:rsidRPr="006B5A0C" w:rsidRDefault="00E72A72"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1BD5BD" w14:textId="77777777" w:rsidR="00E72A72" w:rsidRPr="006B5A0C" w:rsidRDefault="00E72A72" w:rsidP="00FF56F1">
            <w:pPr>
              <w:widowControl w:val="0"/>
              <w:tabs>
                <w:tab w:val="left" w:pos="7080"/>
              </w:tabs>
              <w:autoSpaceDE w:val="0"/>
              <w:spacing w:after="0" w:line="240" w:lineRule="auto"/>
              <w:ind w:right="-20" w:firstLine="0"/>
              <w:jc w:val="center"/>
              <w:rPr>
                <w:color w:val="auto"/>
                <w:lang w:val="en-GB"/>
              </w:rPr>
            </w:pPr>
          </w:p>
        </w:tc>
      </w:tr>
      <w:tr w:rsidR="00E72A72" w:rsidRPr="006B5A0C" w14:paraId="75D8D893" w14:textId="77777777" w:rsidTr="00FF56F1">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0CD31D1" w14:textId="77777777" w:rsidR="00E72A72" w:rsidRPr="006B5A0C" w:rsidRDefault="00E72A72"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3AFCFA44"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619C64B" w14:textId="77777777" w:rsidR="00E72A72" w:rsidRPr="006B5A0C" w:rsidRDefault="00E72A72" w:rsidP="00FF56F1">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E72A72" w:rsidRPr="006B5A0C" w14:paraId="041996A1" w14:textId="77777777" w:rsidTr="00FF56F1">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1AF97B7C" w14:textId="77777777" w:rsidR="00E72A72" w:rsidRPr="006B5A0C" w:rsidRDefault="00E72A72"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0031617" w14:textId="04373FE9"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One reference similar to the mission</w:t>
            </w:r>
            <w:r>
              <w:rPr>
                <w:color w:val="auto"/>
                <w:szCs w:val="24"/>
                <w:lang w:val="en-GB"/>
              </w:rPr>
              <w:t xml:space="preserv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736C96" w14:textId="77777777" w:rsidR="00E72A72" w:rsidRPr="006B5A0C" w:rsidRDefault="00E72A72" w:rsidP="00FF56F1">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E72A72" w:rsidRPr="006B5A0C" w14:paraId="1C2C0217" w14:textId="77777777" w:rsidTr="00FF56F1">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4B453AF" w14:textId="77777777" w:rsidR="00E72A72" w:rsidRPr="006B5A0C" w:rsidRDefault="00E72A72"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FB5F6D"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A88C64A" w14:textId="77777777" w:rsidR="00E72A72" w:rsidRPr="006B5A0C" w:rsidRDefault="00E72A72"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E72A72" w:rsidRPr="006B5A0C" w14:paraId="0AEEA8E7" w14:textId="77777777" w:rsidTr="00FF56F1">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5F58F3D6" w14:textId="77777777" w:rsidR="00E72A72" w:rsidRPr="006B5A0C" w:rsidRDefault="00E72A72" w:rsidP="00FF56F1">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28F3D85" w14:textId="77777777" w:rsidR="00E72A72" w:rsidRPr="006B5A0C" w:rsidRDefault="00E72A72"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37FCEA" w14:textId="77777777" w:rsidR="00E72A72" w:rsidRPr="006B5A0C" w:rsidRDefault="00E72A72" w:rsidP="00FF56F1">
            <w:pPr>
              <w:widowControl w:val="0"/>
              <w:tabs>
                <w:tab w:val="left" w:pos="7080"/>
              </w:tabs>
              <w:autoSpaceDE w:val="0"/>
              <w:spacing w:after="0" w:line="240" w:lineRule="auto"/>
              <w:ind w:right="-20" w:firstLine="0"/>
              <w:jc w:val="center"/>
              <w:rPr>
                <w:color w:val="auto"/>
                <w:lang w:val="en-GB"/>
              </w:rPr>
            </w:pPr>
          </w:p>
        </w:tc>
      </w:tr>
      <w:tr w:rsidR="00E72A72" w:rsidRPr="006B5A0C" w14:paraId="6D72FB0D" w14:textId="77777777" w:rsidTr="00FF56F1">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0D25E31"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44117" w14:textId="77777777" w:rsidR="00E72A72" w:rsidRPr="006B5A0C" w:rsidRDefault="00E72A72" w:rsidP="00E72A72">
            <w:pPr>
              <w:numPr>
                <w:ilvl w:val="0"/>
                <w:numId w:val="53"/>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1C72F"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p>
        </w:tc>
      </w:tr>
      <w:tr w:rsidR="00E72A72" w:rsidRPr="006B5A0C" w14:paraId="17108A9F" w14:textId="77777777" w:rsidTr="00FF56F1">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F1600EB" w14:textId="77777777" w:rsidR="00E72A72" w:rsidRPr="006B5A0C" w:rsidRDefault="00E72A72" w:rsidP="00FF56F1">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2E1BDA"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EF4401" w14:textId="77777777" w:rsidR="00E72A72" w:rsidRPr="006B5A0C" w:rsidRDefault="00E72A72" w:rsidP="00FF56F1">
            <w:pPr>
              <w:spacing w:after="0" w:line="240" w:lineRule="auto"/>
              <w:ind w:firstLine="0"/>
              <w:jc w:val="left"/>
              <w:rPr>
                <w:color w:val="auto"/>
                <w:lang w:val="en-GB"/>
              </w:rPr>
            </w:pPr>
            <w:r w:rsidRPr="006B5A0C">
              <w:rPr>
                <w:iCs/>
                <w:color w:val="auto"/>
                <w:sz w:val="22"/>
                <w:lang w:val="en-GB"/>
              </w:rPr>
              <w:t>Yes/No</w:t>
            </w:r>
          </w:p>
        </w:tc>
      </w:tr>
      <w:tr w:rsidR="00E72A72" w:rsidRPr="006B5A0C" w14:paraId="4F4B2F19"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0A2A856"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20DC63"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B3803B" w14:textId="77777777" w:rsidR="00E72A72" w:rsidRPr="006B5A0C" w:rsidRDefault="00E72A72" w:rsidP="00FF56F1">
            <w:pPr>
              <w:spacing w:after="0" w:line="240" w:lineRule="auto"/>
              <w:ind w:firstLine="0"/>
              <w:jc w:val="left"/>
              <w:rPr>
                <w:color w:val="auto"/>
                <w:lang w:val="en-GB"/>
              </w:rPr>
            </w:pPr>
            <w:r w:rsidRPr="006B5A0C">
              <w:rPr>
                <w:iCs/>
                <w:color w:val="auto"/>
                <w:sz w:val="22"/>
                <w:lang w:val="en-GB"/>
              </w:rPr>
              <w:t>Yes/No</w:t>
            </w:r>
          </w:p>
        </w:tc>
      </w:tr>
      <w:tr w:rsidR="00E72A72" w:rsidRPr="006B5A0C" w14:paraId="39124D25"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25ABFDB"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7EEC02"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30CC17"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16B7C963"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E266687"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37F399"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93B60"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4D8B4639"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3B5A9F1"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454743"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CB9E77"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3F14B266"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311D072"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769A28"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04A402"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577542DB"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80CCC72" w14:textId="77777777" w:rsidR="00E72A72" w:rsidRPr="006B5A0C" w:rsidRDefault="00E72A72" w:rsidP="00FF56F1">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BFFA4" w14:textId="77777777" w:rsidR="00E72A72" w:rsidRPr="006B5A0C" w:rsidRDefault="00E72A72" w:rsidP="00E72A72">
            <w:pPr>
              <w:numPr>
                <w:ilvl w:val="0"/>
                <w:numId w:val="53"/>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5B0254" w14:textId="77777777" w:rsidR="00E72A72" w:rsidRPr="006B5A0C" w:rsidRDefault="00E72A72" w:rsidP="00FF56F1">
            <w:pPr>
              <w:spacing w:after="0" w:line="240" w:lineRule="auto"/>
              <w:ind w:firstLine="0"/>
              <w:jc w:val="left"/>
              <w:rPr>
                <w:iCs/>
                <w:color w:val="auto"/>
                <w:sz w:val="22"/>
                <w:lang w:val="en-GB"/>
              </w:rPr>
            </w:pPr>
          </w:p>
        </w:tc>
      </w:tr>
      <w:tr w:rsidR="00E72A72" w:rsidRPr="006B5A0C" w14:paraId="29F23A0F"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892AC97" w14:textId="77777777" w:rsidR="00E72A72" w:rsidRPr="006B5A0C" w:rsidRDefault="00E72A72" w:rsidP="00FF56F1">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3FF50"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966D76"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3DE31164"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CAA2465"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31374"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4E1E09" w14:textId="77777777" w:rsidR="00E72A72" w:rsidRPr="006B5A0C" w:rsidRDefault="00E72A72" w:rsidP="00FF56F1">
            <w:pPr>
              <w:spacing w:after="0" w:line="240" w:lineRule="auto"/>
              <w:ind w:firstLine="0"/>
              <w:jc w:val="left"/>
              <w:rPr>
                <w:iCs/>
                <w:color w:val="auto"/>
                <w:sz w:val="22"/>
                <w:lang w:val="en-GB"/>
              </w:rPr>
            </w:pPr>
          </w:p>
        </w:tc>
      </w:tr>
      <w:tr w:rsidR="00E72A72" w:rsidRPr="006B5A0C" w14:paraId="2C9F6B8E"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B1F062A"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3C5520"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9A5444"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41AAA088"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AEDE6F2"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1D33E"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D1B8C9"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6D12B54D"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9DD4D02"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E02A21"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BD1D1D"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27654414"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1C24E07"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380A2F"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EB63EC"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587C4CC2"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2F18A1B"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4C1BA8" w14:textId="77777777" w:rsidR="00E72A72" w:rsidRPr="006B5A0C" w:rsidRDefault="00E72A72" w:rsidP="00E72A72">
            <w:pPr>
              <w:numPr>
                <w:ilvl w:val="0"/>
                <w:numId w:val="53"/>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CDBA98" w14:textId="77777777" w:rsidR="00E72A72" w:rsidRPr="006B5A0C" w:rsidRDefault="00E72A72" w:rsidP="00FF56F1">
            <w:pPr>
              <w:spacing w:after="0" w:line="240" w:lineRule="auto"/>
              <w:ind w:firstLine="0"/>
              <w:jc w:val="left"/>
              <w:rPr>
                <w:iCs/>
                <w:color w:val="auto"/>
                <w:sz w:val="22"/>
                <w:lang w:val="en-GB"/>
              </w:rPr>
            </w:pPr>
          </w:p>
        </w:tc>
      </w:tr>
      <w:tr w:rsidR="00E72A72" w:rsidRPr="006B5A0C" w14:paraId="0FBE36EB"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3998BEA" w14:textId="77777777" w:rsidR="00E72A72" w:rsidRPr="006B5A0C" w:rsidRDefault="00E72A72" w:rsidP="00FF56F1">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9956E4"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A73C3A"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2B09C75C"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F4D918B"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52F81"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8C2F91"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3921B94A"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131EDAA"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7530B"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9C75A"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4F91FE84"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DCE0D72"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6A5C8"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2BB8D"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2726817F" w14:textId="77777777" w:rsidTr="00FF56F1">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2EDDF62E"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3A0F97" w14:textId="77777777" w:rsidR="00E72A72" w:rsidRPr="006B5A0C" w:rsidRDefault="00E72A72" w:rsidP="00FF56F1">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74D545"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60ED874B" w14:textId="77777777" w:rsidTr="00FF56F1">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0B42BF47" w14:textId="77777777" w:rsidR="00E72A72" w:rsidRPr="006B5A0C" w:rsidRDefault="00E72A72" w:rsidP="00FF56F1">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AB0CDFA" w14:textId="77777777" w:rsidR="00E72A72" w:rsidRPr="006B5A0C" w:rsidRDefault="00E72A72"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DAB8BB" w14:textId="77777777" w:rsidR="00E72A72" w:rsidRPr="006B5A0C" w:rsidRDefault="00E72A72" w:rsidP="00FF56F1">
            <w:pPr>
              <w:widowControl w:val="0"/>
              <w:tabs>
                <w:tab w:val="left" w:pos="7080"/>
              </w:tabs>
              <w:autoSpaceDE w:val="0"/>
              <w:spacing w:after="0" w:line="240" w:lineRule="auto"/>
              <w:ind w:right="-20" w:firstLine="0"/>
              <w:jc w:val="center"/>
              <w:rPr>
                <w:color w:val="auto"/>
                <w:lang w:val="en-GB"/>
              </w:rPr>
            </w:pPr>
          </w:p>
        </w:tc>
      </w:tr>
      <w:tr w:rsidR="00E72A72" w:rsidRPr="006B5A0C" w14:paraId="1297B19C" w14:textId="77777777" w:rsidTr="00FF56F1">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136C2C47" w14:textId="77777777" w:rsidR="00E72A72" w:rsidRPr="006B5A0C" w:rsidRDefault="00E72A72" w:rsidP="00FF56F1">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EB6614" w14:textId="77777777" w:rsidR="00E72A72" w:rsidRPr="006B5A0C" w:rsidRDefault="00E72A72" w:rsidP="00FF56F1">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B7CF47" w14:textId="77777777" w:rsidR="00E72A72" w:rsidRPr="006B5A0C" w:rsidRDefault="00E72A72" w:rsidP="00FF56F1">
            <w:pPr>
              <w:spacing w:after="0" w:line="240" w:lineRule="auto"/>
              <w:ind w:firstLine="0"/>
              <w:jc w:val="left"/>
              <w:rPr>
                <w:color w:val="auto"/>
                <w:lang w:val="en-GB"/>
              </w:rPr>
            </w:pPr>
            <w:r w:rsidRPr="006B5A0C">
              <w:rPr>
                <w:iCs/>
                <w:color w:val="auto"/>
                <w:sz w:val="22"/>
                <w:lang w:val="en-GB"/>
              </w:rPr>
              <w:t>Yes/No</w:t>
            </w:r>
          </w:p>
        </w:tc>
      </w:tr>
      <w:tr w:rsidR="00E72A72" w:rsidRPr="006B5A0C" w14:paraId="56D1B8A2" w14:textId="77777777" w:rsidTr="00FF56F1">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08566D7" w14:textId="77777777" w:rsidR="00E72A72" w:rsidRPr="006B5A0C" w:rsidRDefault="00E72A72" w:rsidP="00FF56F1">
            <w:pPr>
              <w:spacing w:after="0" w:line="240" w:lineRule="auto"/>
              <w:ind w:firstLine="0"/>
              <w:jc w:val="left"/>
              <w:rPr>
                <w:b/>
                <w:iCs/>
                <w:color w:val="auto"/>
                <w:sz w:val="22"/>
                <w:lang w:val="en-GB"/>
              </w:rPr>
            </w:pPr>
          </w:p>
          <w:p w14:paraId="78C736A5" w14:textId="77777777" w:rsidR="00E72A72" w:rsidRPr="006B5A0C" w:rsidRDefault="00E72A72" w:rsidP="00FF56F1">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D885167" w14:textId="77777777" w:rsidR="00E72A72" w:rsidRPr="006B5A0C" w:rsidRDefault="00E72A72"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A7A0D4" w14:textId="77777777" w:rsidR="00E72A72" w:rsidRPr="006B5A0C" w:rsidRDefault="00E72A72" w:rsidP="00FF56F1">
            <w:pPr>
              <w:widowControl w:val="0"/>
              <w:tabs>
                <w:tab w:val="left" w:pos="7080"/>
              </w:tabs>
              <w:autoSpaceDE w:val="0"/>
              <w:spacing w:after="0" w:line="240" w:lineRule="auto"/>
              <w:ind w:right="-20" w:firstLine="0"/>
              <w:jc w:val="left"/>
              <w:rPr>
                <w:color w:val="auto"/>
                <w:lang w:val="en-GB"/>
              </w:rPr>
            </w:pPr>
          </w:p>
        </w:tc>
      </w:tr>
      <w:tr w:rsidR="00E72A72" w:rsidRPr="006B5A0C" w14:paraId="101568DE" w14:textId="77777777" w:rsidTr="00FF56F1">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6A513F7" w14:textId="77777777" w:rsidR="00E72A72" w:rsidRPr="006B5A0C" w:rsidRDefault="00E72A72" w:rsidP="00FF56F1">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FBC0E6" w14:textId="77777777" w:rsidR="00E72A72" w:rsidRPr="006B5A0C" w:rsidRDefault="00E72A72" w:rsidP="00FF56F1">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240D0C" w14:textId="77777777" w:rsidR="00E72A72" w:rsidRPr="006B5A0C" w:rsidRDefault="00E72A72" w:rsidP="00FF56F1">
            <w:pPr>
              <w:spacing w:after="0" w:line="240" w:lineRule="auto"/>
              <w:ind w:firstLine="0"/>
              <w:jc w:val="left"/>
              <w:rPr>
                <w:color w:val="auto"/>
                <w:lang w:val="en-GB"/>
              </w:rPr>
            </w:pPr>
            <w:r w:rsidRPr="006B5A0C">
              <w:rPr>
                <w:iCs/>
                <w:color w:val="auto"/>
                <w:sz w:val="22"/>
                <w:lang w:val="en-GB"/>
              </w:rPr>
              <w:t>Yes/No</w:t>
            </w:r>
          </w:p>
        </w:tc>
      </w:tr>
      <w:tr w:rsidR="00E72A72" w:rsidRPr="006B5A0C" w14:paraId="7A0112EF" w14:textId="77777777" w:rsidTr="00FF56F1">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064C885" w14:textId="77777777" w:rsidR="00E72A72" w:rsidRPr="006B5A0C" w:rsidRDefault="00E72A72" w:rsidP="00FF56F1">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6D4ED0" w14:textId="77777777" w:rsidR="00E72A72" w:rsidRPr="006B5A0C" w:rsidRDefault="00E72A72" w:rsidP="00FF56F1">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7559C0"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0E9FE150" w14:textId="77777777" w:rsidTr="00FF56F1">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6404227"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36983A" w14:textId="77777777" w:rsidR="00E72A72" w:rsidRPr="006B5A0C" w:rsidRDefault="00E72A72" w:rsidP="00FF56F1">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B7ABC8A" w14:textId="77777777" w:rsidR="00E72A72" w:rsidRPr="006B5A0C" w:rsidRDefault="00E72A72" w:rsidP="00FF56F1">
            <w:pPr>
              <w:spacing w:after="0" w:line="240" w:lineRule="auto"/>
              <w:ind w:firstLine="0"/>
              <w:jc w:val="left"/>
              <w:rPr>
                <w:color w:val="auto"/>
                <w:lang w:val="en-GB"/>
              </w:rPr>
            </w:pPr>
            <w:r w:rsidRPr="006B5A0C">
              <w:rPr>
                <w:iCs/>
                <w:color w:val="auto"/>
                <w:sz w:val="22"/>
                <w:lang w:val="en-GB"/>
              </w:rPr>
              <w:t>Yes/No</w:t>
            </w:r>
          </w:p>
        </w:tc>
      </w:tr>
      <w:tr w:rsidR="00E72A72" w:rsidRPr="006B5A0C" w14:paraId="4E8F4BAA" w14:textId="77777777" w:rsidTr="00FF56F1">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693721C"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8D70EB" w14:textId="77777777" w:rsidR="00E72A72" w:rsidRPr="006B5A0C" w:rsidRDefault="00E72A72" w:rsidP="00FF56F1">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31AB8F"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47B0D637" w14:textId="77777777" w:rsidTr="00FF56F1">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A569F5F"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2CE32B" w14:textId="77777777" w:rsidR="00E72A72" w:rsidRPr="006B5A0C" w:rsidRDefault="00E72A72" w:rsidP="00FF56F1">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13B26E" w14:textId="77777777" w:rsidR="00E72A72" w:rsidRPr="006B5A0C" w:rsidRDefault="00E72A72" w:rsidP="00FF56F1">
            <w:pPr>
              <w:spacing w:after="0" w:line="240" w:lineRule="auto"/>
              <w:ind w:firstLine="0"/>
              <w:jc w:val="left"/>
              <w:rPr>
                <w:color w:val="auto"/>
                <w:lang w:val="en-GB"/>
              </w:rPr>
            </w:pPr>
            <w:r w:rsidRPr="006B5A0C">
              <w:rPr>
                <w:iCs/>
                <w:color w:val="auto"/>
                <w:sz w:val="22"/>
                <w:lang w:val="en-GB"/>
              </w:rPr>
              <w:t>Yes/No</w:t>
            </w:r>
          </w:p>
        </w:tc>
      </w:tr>
      <w:tr w:rsidR="00E72A72" w:rsidRPr="006B5A0C" w14:paraId="182DB645" w14:textId="77777777" w:rsidTr="00FF56F1">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616D4EB"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F32C84" w14:textId="77777777" w:rsidR="00E72A72" w:rsidRPr="006B5A0C" w:rsidRDefault="00E72A72" w:rsidP="00FF56F1">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FFF8211"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Yes/No</w:t>
            </w:r>
          </w:p>
        </w:tc>
      </w:tr>
      <w:tr w:rsidR="00E72A72" w:rsidRPr="006B5A0C" w14:paraId="4C0F6A8E" w14:textId="77777777" w:rsidTr="00FF56F1">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644B7"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6FD8A" w14:textId="77777777" w:rsidR="00E72A72" w:rsidRPr="006B5A0C" w:rsidRDefault="00E72A72" w:rsidP="00FF56F1">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E987E6"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E72A72" w:rsidRPr="006B5A0C" w14:paraId="02EA60E6" w14:textId="77777777" w:rsidTr="00FF56F1">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77A7ED"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71D683" w14:textId="77777777" w:rsidR="00E72A72" w:rsidRPr="006B5A0C" w:rsidRDefault="00E72A72" w:rsidP="00FF56F1">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 xml:space="preserve">Environmental and social clauses, initialled on each page, dated, and signed on the last </w:t>
            </w:r>
            <w:r w:rsidRPr="006B5A0C">
              <w:rPr>
                <w:iCs/>
                <w:color w:val="auto"/>
                <w:szCs w:val="24"/>
                <w:lang w:val="en-GB"/>
              </w:rPr>
              <w:lastRenderedPageBreak/>
              <w:t>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53F27E6"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lastRenderedPageBreak/>
              <w:t>Yes/No</w:t>
            </w:r>
          </w:p>
        </w:tc>
      </w:tr>
      <w:tr w:rsidR="00E72A72" w:rsidRPr="006B5A0C" w14:paraId="13D117FB" w14:textId="77777777" w:rsidTr="00FF56F1">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940FD3"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2FFB4D" w14:textId="77777777" w:rsidR="00E72A72" w:rsidRPr="006B5A0C" w:rsidRDefault="00E72A72" w:rsidP="00FF56F1">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C8AE3D"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E72A72" w:rsidRPr="006B5A0C" w14:paraId="4B111EB1" w14:textId="77777777" w:rsidTr="00FF56F1">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1A60A"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9BADC5" w14:textId="77777777" w:rsidR="00E72A72" w:rsidRPr="006B5A0C" w:rsidRDefault="00E72A72" w:rsidP="00FF56F1">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6613C4" w14:textId="77777777" w:rsidR="00E72A72" w:rsidRPr="006B5A0C" w:rsidRDefault="00E72A72"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E72A72" w:rsidRPr="006B5A0C" w14:paraId="64C79FE8" w14:textId="77777777" w:rsidTr="00FF56F1">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6AD359FE"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930627A" w14:textId="77777777" w:rsidR="00E72A72" w:rsidRPr="006B5A0C" w:rsidRDefault="00E72A72" w:rsidP="00FF56F1">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03ED03D" w14:textId="77777777" w:rsidR="00E72A72" w:rsidRPr="006B5A0C" w:rsidRDefault="00E72A72"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E72A72" w:rsidRPr="006B5A0C" w14:paraId="218A4DE4" w14:textId="77777777" w:rsidTr="00FF56F1">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594E68C3" w14:textId="77777777" w:rsidR="00E72A72" w:rsidRPr="006B5A0C" w:rsidRDefault="00E72A72" w:rsidP="00FF56F1">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015E6BE" w14:textId="77777777" w:rsidR="00E72A72" w:rsidRPr="006B5A0C" w:rsidRDefault="00E72A72" w:rsidP="00FF56F1">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5341E20F" w14:textId="77777777" w:rsidR="00E72A72" w:rsidRPr="006B5A0C" w:rsidRDefault="00E72A72" w:rsidP="00FF56F1">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E72A72" w:rsidRPr="006B5A0C" w14:paraId="4C159C1B" w14:textId="77777777" w:rsidTr="00FF56F1">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1DAE1A5" w14:textId="77777777" w:rsidR="00E72A72" w:rsidRPr="006B5A0C" w:rsidRDefault="00E72A72" w:rsidP="00FF56F1">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550F4B29" w14:textId="77777777" w:rsidR="00E72A72" w:rsidRPr="006B5A0C" w:rsidRDefault="00E72A72" w:rsidP="00FF56F1">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46C34407" w14:textId="77777777" w:rsidR="00E72A72" w:rsidRPr="006B5A0C" w:rsidRDefault="00E72A72" w:rsidP="00FF56F1">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E72A72" w:rsidRPr="006B5A0C" w14:paraId="34C82032" w14:textId="77777777" w:rsidTr="00FF56F1">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12904C" w14:textId="77777777" w:rsidR="00E72A72" w:rsidRPr="006B5A0C" w:rsidRDefault="00E72A72" w:rsidP="00FF56F1">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36A14F" w14:textId="77777777" w:rsidR="00E72A72" w:rsidRPr="006B5A0C" w:rsidRDefault="00E72A72" w:rsidP="00FF56F1">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D7042D" w14:textId="77777777" w:rsidR="00E72A72" w:rsidRPr="006B5A0C" w:rsidRDefault="00E72A72" w:rsidP="00FF56F1">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36844546" w14:textId="77777777" w:rsidR="00E72A72" w:rsidRPr="006B5A0C" w:rsidRDefault="00E72A72" w:rsidP="00E72A72">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0B625910" w14:textId="77777777" w:rsidR="00E72A72" w:rsidRPr="006B5A0C" w:rsidRDefault="00E72A72" w:rsidP="00E72A72">
      <w:pPr>
        <w:spacing w:after="0" w:line="360" w:lineRule="auto"/>
        <w:rPr>
          <w:i/>
          <w:szCs w:val="24"/>
        </w:rPr>
      </w:pPr>
      <w:r w:rsidRPr="006B5A0C">
        <w:rPr>
          <w:i/>
          <w:szCs w:val="24"/>
        </w:rPr>
        <w:t>B 1. TECHNICAL PROPOSAL AND METHODOLOGY</w:t>
      </w:r>
    </w:p>
    <w:p w14:paraId="56FF6AFE" w14:textId="77777777" w:rsidR="00E72A72" w:rsidRPr="006B5A0C" w:rsidRDefault="00E72A72" w:rsidP="00E72A72">
      <w:pPr>
        <w:spacing w:after="0" w:line="360" w:lineRule="auto"/>
        <w:rPr>
          <w:i/>
          <w:szCs w:val="24"/>
        </w:rPr>
      </w:pPr>
      <w:r w:rsidRPr="006B5A0C">
        <w:rPr>
          <w:i/>
          <w:szCs w:val="24"/>
        </w:rPr>
        <w:t>B 2. DETAILED TECHNICAL NOTE ON SITE ORGANISATION</w:t>
      </w:r>
    </w:p>
    <w:p w14:paraId="1FB8643F" w14:textId="77777777" w:rsidR="00E72A72" w:rsidRPr="006B5A0C" w:rsidRDefault="00E72A72" w:rsidP="00E72A72">
      <w:pPr>
        <w:spacing w:after="0" w:line="360" w:lineRule="auto"/>
        <w:rPr>
          <w:i/>
          <w:szCs w:val="24"/>
        </w:rPr>
      </w:pPr>
      <w:r w:rsidRPr="006B5A0C">
        <w:rPr>
          <w:i/>
          <w:color w:val="auto"/>
          <w:szCs w:val="24"/>
          <w:lang w:val="en-GB"/>
        </w:rPr>
        <w:t>B 3. DESCRIPTION OF THE SOCIO-ENVIRONMENTAL PROTECTION RULES</w:t>
      </w:r>
    </w:p>
    <w:p w14:paraId="7FEA93C8" w14:textId="77777777" w:rsidR="00E72A72" w:rsidRPr="006B5A0C" w:rsidRDefault="00E72A72" w:rsidP="00E72A72">
      <w:pPr>
        <w:spacing w:after="0" w:line="360" w:lineRule="auto"/>
        <w:rPr>
          <w:i/>
          <w:szCs w:val="24"/>
        </w:rPr>
      </w:pPr>
      <w:r w:rsidRPr="006B5A0C">
        <w:rPr>
          <w:i/>
          <w:szCs w:val="24"/>
        </w:rPr>
        <w:t>B 4. METHOD STATEMENT</w:t>
      </w:r>
    </w:p>
    <w:p w14:paraId="65346A1F" w14:textId="77777777" w:rsidR="00E72A72" w:rsidRPr="006B5A0C" w:rsidRDefault="00E72A72" w:rsidP="00E72A72">
      <w:pPr>
        <w:spacing w:after="0" w:line="360" w:lineRule="auto"/>
        <w:rPr>
          <w:i/>
          <w:szCs w:val="24"/>
        </w:rPr>
      </w:pPr>
      <w:r w:rsidRPr="006B5A0C">
        <w:rPr>
          <w:i/>
          <w:szCs w:val="24"/>
        </w:rPr>
        <w:t>B 5. MOBOLIZATION SCHEDULE</w:t>
      </w:r>
    </w:p>
    <w:p w14:paraId="26D81AE1" w14:textId="77777777" w:rsidR="00E72A72" w:rsidRPr="006B5A0C" w:rsidRDefault="00E72A72" w:rsidP="00E72A72">
      <w:pPr>
        <w:spacing w:after="0" w:line="360" w:lineRule="auto"/>
        <w:rPr>
          <w:i/>
          <w:szCs w:val="24"/>
        </w:rPr>
      </w:pPr>
      <w:r w:rsidRPr="006B5A0C">
        <w:rPr>
          <w:i/>
          <w:szCs w:val="24"/>
        </w:rPr>
        <w:t>B 6. CONSTRUCTION SCHEDULE</w:t>
      </w:r>
    </w:p>
    <w:p w14:paraId="4B8BE7A1" w14:textId="77777777" w:rsidR="00E72A72" w:rsidRPr="006B5A0C" w:rsidRDefault="00E72A72" w:rsidP="00E72A72">
      <w:pPr>
        <w:spacing w:after="0" w:line="360" w:lineRule="auto"/>
        <w:rPr>
          <w:i/>
          <w:szCs w:val="24"/>
        </w:rPr>
      </w:pPr>
      <w:r w:rsidRPr="006B5A0C">
        <w:rPr>
          <w:i/>
          <w:szCs w:val="24"/>
        </w:rPr>
        <w:t>B 7. ESHS MAMAGEMENT STRATEGIES AND IMPLEMENTATION PLAN</w:t>
      </w:r>
    </w:p>
    <w:p w14:paraId="5141E6AD" w14:textId="77777777" w:rsidR="00E72A72" w:rsidRPr="006B5A0C" w:rsidRDefault="00E72A72" w:rsidP="00E72A72">
      <w:pPr>
        <w:spacing w:after="0" w:line="360" w:lineRule="auto"/>
        <w:rPr>
          <w:i/>
          <w:szCs w:val="24"/>
        </w:rPr>
      </w:pPr>
      <w:r w:rsidRPr="006B5A0C">
        <w:rPr>
          <w:i/>
          <w:szCs w:val="24"/>
        </w:rPr>
        <w:t>B 8. LIST OF EQUIPMENT</w:t>
      </w:r>
    </w:p>
    <w:p w14:paraId="683B56DC" w14:textId="77777777" w:rsidR="00E72A72" w:rsidRPr="006B5A0C" w:rsidRDefault="00E72A72" w:rsidP="00E72A72">
      <w:pPr>
        <w:spacing w:after="0" w:line="360" w:lineRule="auto"/>
        <w:rPr>
          <w:i/>
          <w:szCs w:val="24"/>
        </w:rPr>
      </w:pPr>
      <w:r w:rsidRPr="006B5A0C">
        <w:rPr>
          <w:i/>
          <w:szCs w:val="24"/>
        </w:rPr>
        <w:t>B 9. PROPOSED KEY PERSONNEL.</w:t>
      </w:r>
    </w:p>
    <w:p w14:paraId="478011DC" w14:textId="77777777" w:rsidR="00E72A72" w:rsidRPr="006B5A0C" w:rsidRDefault="00E72A72" w:rsidP="00E72A72">
      <w:pPr>
        <w:spacing w:after="0" w:line="360" w:lineRule="auto"/>
        <w:rPr>
          <w:i/>
          <w:szCs w:val="24"/>
        </w:rPr>
      </w:pPr>
      <w:r w:rsidRPr="006B5A0C">
        <w:rPr>
          <w:i/>
          <w:szCs w:val="24"/>
        </w:rPr>
        <w:t>B 10. REFERENCES OF THE COMPANY</w:t>
      </w:r>
    </w:p>
    <w:p w14:paraId="1739F9E5" w14:textId="77777777" w:rsidR="00E72A72" w:rsidRPr="006B5A0C" w:rsidRDefault="00E72A72" w:rsidP="00E72A72">
      <w:pPr>
        <w:spacing w:after="0" w:line="360" w:lineRule="auto"/>
        <w:rPr>
          <w:i/>
          <w:szCs w:val="24"/>
        </w:rPr>
      </w:pPr>
      <w:r w:rsidRPr="006B5A0C">
        <w:rPr>
          <w:i/>
          <w:szCs w:val="24"/>
        </w:rPr>
        <w:t>B 11. SPECIAL TEHNICAL CLAUSES INITIALED IN ALL THE PAGES AND SIGNED</w:t>
      </w:r>
    </w:p>
    <w:p w14:paraId="263478EB" w14:textId="77777777" w:rsidR="00E72A72" w:rsidRPr="006B5A0C" w:rsidRDefault="00E72A72" w:rsidP="00E72A72">
      <w:pPr>
        <w:spacing w:after="0" w:line="360" w:lineRule="auto"/>
        <w:rPr>
          <w:i/>
          <w:szCs w:val="24"/>
        </w:rPr>
      </w:pPr>
      <w:r w:rsidRPr="006B5A0C">
        <w:rPr>
          <w:i/>
          <w:szCs w:val="24"/>
        </w:rPr>
        <w:t>B 12. SPECIAL ADMINISTRATIVE CLAUSES COMPLED, DATED AND SIGNED</w:t>
      </w:r>
    </w:p>
    <w:p w14:paraId="460FA816" w14:textId="77777777" w:rsidR="00E72A72" w:rsidRPr="006B5A0C" w:rsidRDefault="00E72A72" w:rsidP="00E72A72">
      <w:pPr>
        <w:spacing w:after="0" w:line="360" w:lineRule="auto"/>
        <w:rPr>
          <w:i/>
          <w:szCs w:val="24"/>
        </w:rPr>
      </w:pPr>
      <w:r w:rsidRPr="006B5A0C">
        <w:rPr>
          <w:i/>
          <w:szCs w:val="24"/>
        </w:rPr>
        <w:t>B 13. ENVIRONMENTAL AND SOCIAL CLAUSE BOOKLET</w:t>
      </w:r>
    </w:p>
    <w:p w14:paraId="61B0303A" w14:textId="77777777" w:rsidR="00E72A72" w:rsidRPr="006B5A0C" w:rsidRDefault="00E72A72" w:rsidP="00E72A72">
      <w:pPr>
        <w:spacing w:after="0" w:line="360" w:lineRule="auto"/>
        <w:rPr>
          <w:i/>
          <w:szCs w:val="24"/>
        </w:rPr>
      </w:pPr>
      <w:r w:rsidRPr="006B5A0C">
        <w:rPr>
          <w:i/>
          <w:szCs w:val="24"/>
        </w:rPr>
        <w:t>B.14 THE THREE CODES OF CONDUCT FILLED, SIGNED AND DATED</w:t>
      </w:r>
    </w:p>
    <w:p w14:paraId="3F3711EA" w14:textId="77777777" w:rsidR="00E72A72" w:rsidRPr="006B5A0C" w:rsidRDefault="00E72A72" w:rsidP="00E72A72">
      <w:pPr>
        <w:spacing w:after="0" w:line="360" w:lineRule="auto"/>
        <w:rPr>
          <w:i/>
          <w:szCs w:val="24"/>
        </w:rPr>
      </w:pPr>
      <w:r w:rsidRPr="006B5A0C">
        <w:rPr>
          <w:i/>
          <w:szCs w:val="24"/>
        </w:rPr>
        <w:t>B. 15 SITE VISIT REPORT WITH ATLEAST THREE PICTURES OF THE SITE</w:t>
      </w:r>
    </w:p>
    <w:p w14:paraId="3EB7069D" w14:textId="77777777" w:rsidR="00E72A72" w:rsidRPr="006B5A0C" w:rsidRDefault="00E72A72" w:rsidP="00E72A72">
      <w:pPr>
        <w:suppressAutoHyphens/>
        <w:spacing w:before="120" w:after="120" w:line="240" w:lineRule="auto"/>
        <w:ind w:left="360" w:firstLine="0"/>
        <w:rPr>
          <w:b/>
          <w:bCs/>
          <w:i/>
          <w:iCs/>
          <w:color w:val="auto"/>
          <w:szCs w:val="24"/>
          <w:lang w:val="en-GB"/>
        </w:rPr>
      </w:pPr>
    </w:p>
    <w:p w14:paraId="773E2708" w14:textId="77777777" w:rsidR="00E72A72" w:rsidRPr="00E72A72" w:rsidRDefault="00E72A72" w:rsidP="00B2105B">
      <w:pPr>
        <w:suppressAutoHyphens/>
        <w:spacing w:before="120" w:after="120" w:line="240" w:lineRule="auto"/>
        <w:ind w:firstLine="0"/>
        <w:rPr>
          <w:b/>
          <w:bCs/>
          <w:color w:val="auto"/>
          <w:szCs w:val="24"/>
        </w:rPr>
      </w:pPr>
    </w:p>
    <w:p w14:paraId="2B4447F5" w14:textId="05442FEB" w:rsidR="00DF7B23" w:rsidRPr="00DF7B23" w:rsidRDefault="00DF7B23" w:rsidP="00B2105B">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Only tenders with a total of </w:t>
      </w:r>
      <w:r w:rsidR="00E72A72">
        <w:rPr>
          <w:b/>
          <w:bCs/>
          <w:i/>
          <w:iCs/>
          <w:color w:val="auto"/>
          <w:szCs w:val="24"/>
          <w:lang w:val="en-GB"/>
        </w:rPr>
        <w:t>34</w:t>
      </w:r>
      <w:r w:rsidRPr="00DF7B23">
        <w:rPr>
          <w:b/>
          <w:bCs/>
          <w:i/>
          <w:iCs/>
          <w:color w:val="auto"/>
          <w:szCs w:val="24"/>
          <w:lang w:val="en-GB"/>
        </w:rPr>
        <w:t xml:space="preserve"> “Yes” votes out of </w:t>
      </w:r>
      <w:r w:rsidR="00E72A72">
        <w:rPr>
          <w:b/>
          <w:bCs/>
          <w:i/>
          <w:iCs/>
          <w:color w:val="auto"/>
          <w:szCs w:val="24"/>
          <w:lang w:val="en-GB"/>
        </w:rPr>
        <w:t>37</w:t>
      </w:r>
      <w:r w:rsidRPr="00DF7B23">
        <w:rPr>
          <w:b/>
          <w:bCs/>
          <w:i/>
          <w:iCs/>
          <w:color w:val="auto"/>
          <w:szCs w:val="24"/>
          <w:lang w:val="en-GB"/>
        </w:rPr>
        <w:t xml:space="preserve"> will be admitted to the next stage of the procedure.</w:t>
      </w:r>
    </w:p>
    <w:p w14:paraId="75893973" w14:textId="77777777" w:rsidR="00DF7B23" w:rsidRPr="00DF7B23" w:rsidRDefault="00DF7B23" w:rsidP="00B2105B">
      <w:pPr>
        <w:numPr>
          <w:ilvl w:val="0"/>
          <w:numId w:val="52"/>
        </w:numPr>
        <w:suppressAutoHyphens/>
        <w:spacing w:before="120" w:after="120" w:line="240" w:lineRule="auto"/>
        <w:contextualSpacing/>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B2105B">
      <w:pPr>
        <w:numPr>
          <w:ilvl w:val="0"/>
          <w:numId w:val="52"/>
        </w:numPr>
        <w:suppressAutoHyphens/>
        <w:spacing w:before="120" w:after="120" w:line="240" w:lineRule="auto"/>
        <w:contextualSpacing/>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Default="00DF7B23" w:rsidP="00B2105B">
      <w:pPr>
        <w:suppressAutoHyphens/>
        <w:spacing w:before="120" w:after="120" w:line="240" w:lineRule="auto"/>
        <w:ind w:firstLine="0"/>
        <w:rPr>
          <w:color w:val="auto"/>
          <w:szCs w:val="24"/>
          <w:lang w:val="en-GB"/>
        </w:rPr>
      </w:pPr>
    </w:p>
    <w:p w14:paraId="281137FA" w14:textId="77777777" w:rsidR="00E92C76" w:rsidRDefault="00E92C76" w:rsidP="00B2105B">
      <w:pPr>
        <w:suppressAutoHyphens/>
        <w:spacing w:before="120" w:after="120" w:line="240" w:lineRule="auto"/>
        <w:ind w:firstLine="0"/>
        <w:rPr>
          <w:color w:val="auto"/>
          <w:szCs w:val="24"/>
          <w:lang w:val="en-GB"/>
        </w:rPr>
      </w:pPr>
    </w:p>
    <w:p w14:paraId="27193354" w14:textId="77777777" w:rsidR="00E92C76" w:rsidRPr="00DF7B23" w:rsidRDefault="00E92C76" w:rsidP="00B2105B">
      <w:pPr>
        <w:suppressAutoHyphens/>
        <w:spacing w:before="120" w:after="120" w:line="240" w:lineRule="auto"/>
        <w:ind w:firstLine="0"/>
        <w:rPr>
          <w:color w:val="auto"/>
          <w:szCs w:val="24"/>
          <w:lang w:val="en-GB"/>
        </w:rPr>
      </w:pPr>
    </w:p>
    <w:p w14:paraId="5AD3D99E" w14:textId="77777777" w:rsidR="00DF7B23" w:rsidRPr="00DF7B23" w:rsidRDefault="00DF7B23" w:rsidP="00B2105B">
      <w:pPr>
        <w:numPr>
          <w:ilvl w:val="0"/>
          <w:numId w:val="50"/>
        </w:numPr>
        <w:suppressAutoHyphens/>
        <w:spacing w:before="120" w:after="120" w:line="240" w:lineRule="auto"/>
        <w:rPr>
          <w:color w:val="auto"/>
          <w:szCs w:val="24"/>
          <w:lang w:val="en-GB"/>
        </w:rPr>
      </w:pPr>
      <w:r w:rsidRPr="00DF7B23">
        <w:rPr>
          <w:color w:val="auto"/>
          <w:szCs w:val="24"/>
          <w:lang w:val="en-GB"/>
        </w:rPr>
        <w:lastRenderedPageBreak/>
        <w:t>For evaluation and comparison purposes, the currency(ies)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Banque des Etats de l'Afrique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B2105B">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B2105B">
      <w:pPr>
        <w:numPr>
          <w:ilvl w:val="0"/>
          <w:numId w:val="50"/>
        </w:numPr>
        <w:suppressAutoHyphens/>
        <w:spacing w:before="120" w:after="120" w:line="240" w:lineRule="auto"/>
        <w:rPr>
          <w:color w:val="auto"/>
          <w:szCs w:val="24"/>
          <w:lang w:val="en-GB"/>
        </w:rPr>
      </w:pPr>
      <w:r w:rsidRPr="00DF7B23">
        <w:rPr>
          <w:color w:val="auto"/>
          <w:szCs w:val="24"/>
          <w:lang w:val="en-GB"/>
        </w:rPr>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B2105B">
      <w:pPr>
        <w:spacing w:before="120" w:after="120" w:line="240" w:lineRule="auto"/>
        <w:ind w:left="540" w:firstLine="0"/>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B2105B">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B2105B">
      <w:pPr>
        <w:numPr>
          <w:ilvl w:val="0"/>
          <w:numId w:val="50"/>
        </w:numPr>
        <w:spacing w:after="0" w:line="240" w:lineRule="auto"/>
        <w:contextualSpacing/>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B2105B">
      <w:pPr>
        <w:numPr>
          <w:ilvl w:val="0"/>
          <w:numId w:val="51"/>
        </w:numPr>
        <w:suppressAutoHyphens/>
        <w:spacing w:before="120" w:after="120" w:line="240" w:lineRule="auto"/>
        <w:ind w:left="540"/>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[e.g.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B2105B">
      <w:pPr>
        <w:numPr>
          <w:ilvl w:val="0"/>
          <w:numId w:val="51"/>
        </w:numPr>
        <w:suppressAutoHyphens/>
        <w:spacing w:before="120" w:after="120" w:line="240" w:lineRule="auto"/>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B2105B">
      <w:pPr>
        <w:numPr>
          <w:ilvl w:val="0"/>
          <w:numId w:val="51"/>
        </w:numPr>
        <w:suppressAutoHyphens/>
        <w:spacing w:before="120" w:after="120" w:line="240" w:lineRule="auto"/>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B2105B">
      <w:pPr>
        <w:spacing w:before="240" w:after="120" w:line="240" w:lineRule="auto"/>
        <w:ind w:left="5760" w:firstLine="0"/>
        <w:rPr>
          <w:iCs/>
          <w:color w:val="auto"/>
          <w:szCs w:val="24"/>
          <w:lang w:val="en-GB"/>
        </w:rPr>
      </w:pPr>
      <w:r w:rsidRPr="00DF7B23">
        <w:rPr>
          <w:iCs/>
          <w:color w:val="auto"/>
          <w:szCs w:val="24"/>
          <w:lang w:val="en-GB"/>
        </w:rPr>
        <w:t>On behalf of the Employer:</w:t>
      </w:r>
    </w:p>
    <w:p w14:paraId="0A7F14F7" w14:textId="5AC5143E" w:rsidR="00DF7B23" w:rsidRPr="00DF7B23" w:rsidRDefault="00374AEE" w:rsidP="00B2105B">
      <w:pPr>
        <w:spacing w:after="0" w:line="240" w:lineRule="auto"/>
        <w:ind w:left="5040" w:firstLine="720"/>
        <w:rPr>
          <w:b/>
          <w:color w:val="auto"/>
          <w:szCs w:val="24"/>
          <w:lang w:val="en-GB"/>
        </w:rPr>
      </w:pPr>
      <w:r w:rsidRPr="00EF34B2">
        <w:rPr>
          <w:b/>
          <w:color w:val="auto"/>
          <w:szCs w:val="24"/>
          <w:lang w:val="en-GB"/>
        </w:rPr>
        <w:t>TUBAH</w:t>
      </w:r>
      <w:r w:rsidR="00DF7B23" w:rsidRPr="00EF34B2">
        <w:rPr>
          <w:b/>
          <w:color w:val="auto"/>
          <w:szCs w:val="24"/>
          <w:lang w:val="en-GB"/>
        </w:rPr>
        <w:t>,</w:t>
      </w:r>
      <w:r w:rsidR="00DF7B23" w:rsidRPr="00DF7B23">
        <w:rPr>
          <w:b/>
          <w:color w:val="auto"/>
          <w:szCs w:val="24"/>
          <w:lang w:val="en-GB"/>
        </w:rPr>
        <w:t xml:space="preserve"> the …………</w:t>
      </w:r>
    </w:p>
    <w:p w14:paraId="48540B3E" w14:textId="77777777" w:rsidR="00DF7B23" w:rsidRPr="00DF7B23" w:rsidRDefault="00DF7B23" w:rsidP="00B2105B">
      <w:pPr>
        <w:spacing w:after="0" w:line="240" w:lineRule="auto"/>
        <w:ind w:left="6480" w:firstLine="0"/>
        <w:rPr>
          <w:b/>
          <w:color w:val="auto"/>
          <w:szCs w:val="24"/>
          <w:lang w:val="en-GB"/>
        </w:rPr>
      </w:pPr>
      <w:r w:rsidRPr="00DF7B23">
        <w:rPr>
          <w:b/>
          <w:color w:val="auto"/>
          <w:szCs w:val="24"/>
          <w:lang w:val="en-GB"/>
        </w:rPr>
        <w:t>Signature:</w:t>
      </w:r>
    </w:p>
    <w:p w14:paraId="5B401640" w14:textId="77777777" w:rsidR="00DF7B23" w:rsidRPr="00DF7B23" w:rsidRDefault="00DF7B23" w:rsidP="00B2105B">
      <w:pPr>
        <w:spacing w:after="0" w:line="240" w:lineRule="auto"/>
        <w:ind w:left="6480" w:firstLine="0"/>
        <w:rPr>
          <w:b/>
          <w:color w:val="auto"/>
          <w:szCs w:val="24"/>
          <w:lang w:val="en-GB"/>
        </w:rPr>
      </w:pPr>
    </w:p>
    <w:p w14:paraId="44A26F17" w14:textId="77777777" w:rsidR="00DF7B23" w:rsidRPr="00DF7B23" w:rsidRDefault="00DF7B23" w:rsidP="00B2105B">
      <w:pPr>
        <w:spacing w:after="120" w:line="240" w:lineRule="auto"/>
        <w:ind w:firstLine="0"/>
        <w:rPr>
          <w:b/>
          <w:color w:val="auto"/>
          <w:szCs w:val="24"/>
          <w:lang w:val="en-GB"/>
        </w:rPr>
      </w:pPr>
    </w:p>
    <w:p w14:paraId="268C9707" w14:textId="77777777" w:rsidR="00DF7B23" w:rsidRPr="00DF7B23" w:rsidRDefault="00DF7B23" w:rsidP="00B2105B">
      <w:pPr>
        <w:spacing w:after="120" w:line="240" w:lineRule="auto"/>
        <w:ind w:firstLine="0"/>
        <w:rPr>
          <w:b/>
          <w:color w:val="auto"/>
          <w:szCs w:val="24"/>
          <w:lang w:val="en-GB"/>
        </w:rPr>
      </w:pPr>
    </w:p>
    <w:p w14:paraId="7A8AC0EE" w14:textId="77777777" w:rsidR="00DF7B23" w:rsidRPr="00DF7B23" w:rsidRDefault="00DF7B23" w:rsidP="00B2105B">
      <w:pPr>
        <w:spacing w:after="120" w:line="240" w:lineRule="auto"/>
        <w:ind w:firstLine="0"/>
        <w:rPr>
          <w:b/>
          <w:color w:val="auto"/>
          <w:szCs w:val="24"/>
          <w:lang w:val="en-GB"/>
        </w:rPr>
      </w:pPr>
    </w:p>
    <w:p w14:paraId="38185F0D" w14:textId="77777777" w:rsidR="00DF7B23" w:rsidRPr="00DF7B23" w:rsidRDefault="00DF7B23" w:rsidP="00B2105B">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B2105B">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B2105B">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B2105B">
      <w:pPr>
        <w:spacing w:after="0" w:line="240" w:lineRule="auto"/>
        <w:ind w:left="90" w:firstLine="0"/>
        <w:rPr>
          <w:b/>
          <w:color w:val="auto"/>
          <w:szCs w:val="24"/>
          <w:lang w:val="en-GB"/>
        </w:rPr>
      </w:pPr>
      <w:r w:rsidRPr="00DF7B23">
        <w:rPr>
          <w:b/>
          <w:color w:val="auto"/>
          <w:szCs w:val="24"/>
          <w:lang w:val="en-GB"/>
        </w:rPr>
        <w:t xml:space="preserve">Annex 3: Contract Forms </w:t>
      </w:r>
    </w:p>
    <w:bookmarkEnd w:id="3"/>
    <w:p w14:paraId="0785F084" w14:textId="77777777" w:rsidR="001555CC" w:rsidRPr="00620F9B" w:rsidRDefault="001555CC" w:rsidP="00B2105B">
      <w:pPr>
        <w:spacing w:after="0" w:line="259" w:lineRule="auto"/>
        <w:ind w:left="180" w:firstLine="0"/>
        <w:rPr>
          <w:sz w:val="22"/>
        </w:rPr>
      </w:pPr>
    </w:p>
    <w:p w14:paraId="2054E5DB" w14:textId="77777777" w:rsidR="001555CC" w:rsidRPr="00620F9B" w:rsidRDefault="001555CC" w:rsidP="00B2105B">
      <w:pPr>
        <w:spacing w:after="0" w:line="259" w:lineRule="auto"/>
        <w:ind w:left="180" w:firstLine="0"/>
        <w:rPr>
          <w:sz w:val="22"/>
        </w:rPr>
        <w:sectPr w:rsidR="001555CC" w:rsidRPr="00620F9B" w:rsidSect="00BD14EA">
          <w:headerReference w:type="even" r:id="rId16"/>
          <w:headerReference w:type="default" r:id="rId17"/>
          <w:headerReference w:type="first" r:id="rId18"/>
          <w:pgSz w:w="12240" w:h="15840"/>
          <w:pgMar w:top="727" w:right="1080" w:bottom="810" w:left="810" w:header="727" w:footer="720" w:gutter="0"/>
          <w:pgNumType w:start="4"/>
          <w:cols w:space="720"/>
          <w:titlePg/>
        </w:sectPr>
      </w:pPr>
    </w:p>
    <w:p w14:paraId="5A525E69" w14:textId="66127B09" w:rsidR="00FA0B71" w:rsidRDefault="00D21E2E" w:rsidP="00B2105B">
      <w:pPr>
        <w:tabs>
          <w:tab w:val="left" w:pos="9356"/>
          <w:tab w:val="left" w:pos="9780"/>
        </w:tabs>
        <w:spacing w:after="0" w:line="276" w:lineRule="auto"/>
        <w:ind w:right="22" w:firstLine="0"/>
        <w:contextualSpacing/>
        <w:rPr>
          <w:rFonts w:ascii="Cambria" w:hAnsi="Cambria"/>
          <w:b/>
          <w:noProof/>
          <w:color w:val="auto"/>
          <w:sz w:val="20"/>
          <w:szCs w:val="20"/>
        </w:rPr>
      </w:pPr>
      <w:bookmarkStart w:id="29" w:name="_Toc80879"/>
      <w:r>
        <w:rPr>
          <w:noProof/>
        </w:rPr>
        <w:lastRenderedPageBreak/>
        <w:drawing>
          <wp:anchor distT="0" distB="0" distL="114300" distR="114300" simplePos="0" relativeHeight="251782144" behindDoc="0" locked="0" layoutInCell="1" allowOverlap="1" wp14:anchorId="090F7EFA" wp14:editId="6E0703F9">
            <wp:simplePos x="0" y="0"/>
            <wp:positionH relativeFrom="page">
              <wp:align>center</wp:align>
            </wp:positionH>
            <wp:positionV relativeFrom="paragraph">
              <wp:posOffset>7811</wp:posOffset>
            </wp:positionV>
            <wp:extent cx="772592" cy="1849963"/>
            <wp:effectExtent l="0" t="0" r="8890" b="0"/>
            <wp:wrapNone/>
            <wp:docPr id="5654360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2592" cy="1849963"/>
                    </a:xfrm>
                    <a:prstGeom prst="rect">
                      <a:avLst/>
                    </a:prstGeom>
                    <a:noFill/>
                    <a:ln>
                      <a:noFill/>
                    </a:ln>
                  </pic:spPr>
                </pic:pic>
              </a:graphicData>
            </a:graphic>
          </wp:anchor>
        </w:drawing>
      </w:r>
      <w:r>
        <w:rPr>
          <w:noProof/>
        </w:rPr>
        <mc:AlternateContent>
          <mc:Choice Requires="wps">
            <w:drawing>
              <wp:anchor distT="0" distB="0" distL="114300" distR="114300" simplePos="0" relativeHeight="251778048" behindDoc="0" locked="0" layoutInCell="1" allowOverlap="1" wp14:anchorId="517FB14F" wp14:editId="6D86C779">
                <wp:simplePos x="0" y="0"/>
                <wp:positionH relativeFrom="margin">
                  <wp:align>left</wp:align>
                </wp:positionH>
                <wp:positionV relativeFrom="paragraph">
                  <wp:posOffset>-179705</wp:posOffset>
                </wp:positionV>
                <wp:extent cx="2781300" cy="2230755"/>
                <wp:effectExtent l="0" t="0" r="0" b="0"/>
                <wp:wrapNone/>
                <wp:docPr id="49523291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81300" cy="2230755"/>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469DC107" w14:textId="77777777" w:rsidR="00D21E2E" w:rsidRPr="0065297E" w:rsidRDefault="00D21E2E" w:rsidP="00D21E2E">
                            <w:pPr>
                              <w:pStyle w:val="Heading1"/>
                              <w:contextualSpacing/>
                              <w:rPr>
                                <w:sz w:val="22"/>
                                <w:lang w:val="fr-CM"/>
                              </w:rPr>
                            </w:pPr>
                            <w:r w:rsidRPr="0065297E">
                              <w:rPr>
                                <w:sz w:val="22"/>
                                <w:lang w:val="fr-CM"/>
                              </w:rPr>
                              <w:t>RÉPUBLIQUE DU CAMEROUN</w:t>
                            </w:r>
                          </w:p>
                          <w:p w14:paraId="2D02F659" w14:textId="77777777" w:rsidR="00D21E2E" w:rsidRDefault="00D21E2E" w:rsidP="00D21E2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5B16EC6" w14:textId="77777777" w:rsidR="00D21E2E" w:rsidRPr="00A7025F" w:rsidRDefault="00D21E2E" w:rsidP="00D21E2E">
                            <w:pPr>
                              <w:pStyle w:val="Heading3"/>
                              <w:ind w:left="1090" w:firstLine="350"/>
                              <w:contextualSpacing/>
                              <w:rPr>
                                <w:lang w:val="fr-CM"/>
                              </w:rPr>
                            </w:pPr>
                            <w:r w:rsidRPr="00A7025F">
                              <w:rPr>
                                <w:lang w:val="fr-CM"/>
                              </w:rPr>
                              <w:t>*********</w:t>
                            </w:r>
                          </w:p>
                          <w:p w14:paraId="62F395D8" w14:textId="77777777" w:rsidR="00D21E2E" w:rsidRDefault="00D21E2E" w:rsidP="00D21E2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35C8593C" w14:textId="77777777" w:rsidR="00D21E2E" w:rsidRPr="00A7025F" w:rsidRDefault="00D21E2E" w:rsidP="00D21E2E">
                            <w:pPr>
                              <w:pStyle w:val="BodyText"/>
                              <w:ind w:left="720" w:firstLine="720"/>
                              <w:rPr>
                                <w:b/>
                                <w:bCs/>
                                <w:sz w:val="22"/>
                                <w:szCs w:val="22"/>
                                <w:lang w:val="fr-CM"/>
                              </w:rPr>
                            </w:pPr>
                            <w:r w:rsidRPr="00A7025F">
                              <w:rPr>
                                <w:b/>
                                <w:bCs/>
                                <w:sz w:val="22"/>
                                <w:szCs w:val="22"/>
                                <w:lang w:val="fr-CM"/>
                              </w:rPr>
                              <w:t>*********</w:t>
                            </w:r>
                          </w:p>
                          <w:p w14:paraId="62141D80" w14:textId="77777777" w:rsidR="00D21E2E" w:rsidRPr="00A7025F" w:rsidRDefault="00D21E2E" w:rsidP="00D21E2E">
                            <w:pPr>
                              <w:jc w:val="center"/>
                              <w:rPr>
                                <w:b/>
                                <w:bCs/>
                                <w:sz w:val="22"/>
                                <w:lang w:val="fr-CM"/>
                              </w:rPr>
                            </w:pPr>
                            <w:r w:rsidRPr="00A7025F">
                              <w:rPr>
                                <w:b/>
                                <w:bCs/>
                                <w:sz w:val="22"/>
                                <w:lang w:val="fr-CM"/>
                              </w:rPr>
                              <w:t>RÉGION DU NORD-OUEST</w:t>
                            </w:r>
                          </w:p>
                          <w:p w14:paraId="38BC9503" w14:textId="77777777" w:rsidR="00D21E2E" w:rsidRPr="00A7025F" w:rsidRDefault="00D21E2E" w:rsidP="00D21E2E">
                            <w:pPr>
                              <w:jc w:val="center"/>
                              <w:rPr>
                                <w:b/>
                                <w:bCs/>
                                <w:sz w:val="22"/>
                                <w:lang w:val="fr-CM"/>
                              </w:rPr>
                            </w:pPr>
                            <w:r w:rsidRPr="00A7025F">
                              <w:rPr>
                                <w:b/>
                                <w:bCs/>
                                <w:sz w:val="22"/>
                                <w:lang w:val="fr-CM"/>
                              </w:rPr>
                              <w:t>DÉPARTEMENT DE MEZAM                                         *********</w:t>
                            </w:r>
                          </w:p>
                          <w:p w14:paraId="35AD61F1" w14:textId="77777777" w:rsidR="00D21E2E" w:rsidRDefault="00D21E2E" w:rsidP="00D21E2E">
                            <w:pPr>
                              <w:pStyle w:val="BodyText"/>
                              <w:jc w:val="center"/>
                              <w:rPr>
                                <w:b/>
                                <w:bCs/>
                                <w:sz w:val="22"/>
                                <w:szCs w:val="22"/>
                                <w:lang w:val="fr-FR"/>
                              </w:rPr>
                            </w:pPr>
                            <w:r w:rsidRPr="00A7025F">
                              <w:rPr>
                                <w:b/>
                                <w:bCs/>
                                <w:sz w:val="22"/>
                                <w:szCs w:val="22"/>
                                <w:lang w:val="fr-FR"/>
                              </w:rPr>
                              <w:t>COMMUNE DE TUBAH                                         *********</w:t>
                            </w:r>
                          </w:p>
                          <w:p w14:paraId="579329D3" w14:textId="77777777" w:rsidR="00D21E2E" w:rsidRPr="00A7025F" w:rsidRDefault="00D21E2E" w:rsidP="00D21E2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43B8643C" w14:textId="77777777" w:rsidR="00D21E2E" w:rsidRPr="00A7025F" w:rsidRDefault="00D21E2E" w:rsidP="00D21E2E">
                            <w:pPr>
                              <w:pStyle w:val="BodyText"/>
                              <w:jc w:val="center"/>
                              <w:rPr>
                                <w:b/>
                                <w:bCs/>
                                <w:sz w:val="22"/>
                                <w:szCs w:val="22"/>
                                <w:lang w:val="fr-FR"/>
                              </w:rPr>
                            </w:pP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rect w14:anchorId="517FB14F" id="Rectangle 5" o:spid="_x0000_s1037" style="position:absolute;left:0;text-align:left;margin-left:0;margin-top:-14.15pt;width:219pt;height:175.65pt;z-index:25177804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" stroked="f" strokeweight="0">
                <v:textbox inset="0,0,0,0">
                  <w:txbxContent>
                    <w:p w14:paraId="469DC107" w14:textId="77777777" w:rsidR="00D21E2E" w:rsidRPr="0065297E" w:rsidRDefault="00D21E2E" w:rsidP="00D21E2E">
                      <w:pPr>
                        <w:pStyle w:val="Heading1"/>
                        <w:contextualSpacing/>
                        <w:rPr>
                          <w:sz w:val="22"/>
                          <w:lang w:val="fr-CM"/>
                        </w:rPr>
                      </w:pPr>
                      <w:r w:rsidRPr="0065297E">
                        <w:rPr>
                          <w:sz w:val="22"/>
                          <w:lang w:val="fr-CM"/>
                        </w:rPr>
                        <w:t>RÉPUBLIQUE DU CAMEROUN</w:t>
                      </w:r>
                    </w:p>
                    <w:p w14:paraId="2D02F659" w14:textId="77777777" w:rsidR="00D21E2E" w:rsidRDefault="00D21E2E" w:rsidP="00D21E2E">
                      <w:pPr>
                        <w:pStyle w:val="Heading3"/>
                        <w:ind w:firstLine="350"/>
                        <w:contextualSpacing/>
                        <w:rPr>
                          <w:lang w:val="fr-CM"/>
                        </w:rPr>
                      </w:pPr>
                      <w:r w:rsidRPr="001159E4">
                        <w:rPr>
                          <w:i/>
                          <w:szCs w:val="20"/>
                          <w:lang w:val="fr-CM"/>
                        </w:rPr>
                        <w:t>PAIX – TRAVAIL – PATRIE</w:t>
                      </w:r>
                      <w:r w:rsidRPr="00A7025F">
                        <w:rPr>
                          <w:lang w:val="fr-CM"/>
                        </w:rPr>
                        <w:t xml:space="preserve">                            </w:t>
                      </w:r>
                      <w:r>
                        <w:rPr>
                          <w:lang w:val="fr-CM"/>
                        </w:rPr>
                        <w:t xml:space="preserve">        </w:t>
                      </w:r>
                    </w:p>
                    <w:p w14:paraId="65B16EC6" w14:textId="77777777" w:rsidR="00D21E2E" w:rsidRPr="00A7025F" w:rsidRDefault="00D21E2E" w:rsidP="00D21E2E">
                      <w:pPr>
                        <w:pStyle w:val="Heading3"/>
                        <w:ind w:left="1090" w:firstLine="350"/>
                        <w:contextualSpacing/>
                        <w:rPr>
                          <w:lang w:val="fr-CM"/>
                        </w:rPr>
                      </w:pPr>
                      <w:r w:rsidRPr="00A7025F">
                        <w:rPr>
                          <w:lang w:val="fr-CM"/>
                        </w:rPr>
                        <w:t>*********</w:t>
                      </w:r>
                    </w:p>
                    <w:p w14:paraId="62F395D8" w14:textId="77777777" w:rsidR="00D21E2E" w:rsidRDefault="00D21E2E" w:rsidP="00D21E2E">
                      <w:pPr>
                        <w:pStyle w:val="BodyText"/>
                        <w:jc w:val="center"/>
                        <w:rPr>
                          <w:b/>
                          <w:bCs/>
                          <w:sz w:val="22"/>
                          <w:szCs w:val="22"/>
                          <w:lang w:val="fr-CM"/>
                        </w:rPr>
                      </w:pPr>
                      <w:r w:rsidRPr="00A7025F">
                        <w:rPr>
                          <w:b/>
                          <w:bCs/>
                          <w:sz w:val="22"/>
                          <w:szCs w:val="22"/>
                          <w:lang w:val="fr-CM"/>
                        </w:rPr>
                        <w:t>MINISTÈRE DE L’ADMINISTRATION TERRITORIALE ET DE LA DÉCENTRALISATIO</w:t>
                      </w:r>
                      <w:r>
                        <w:rPr>
                          <w:b/>
                          <w:bCs/>
                          <w:sz w:val="22"/>
                          <w:szCs w:val="22"/>
                          <w:lang w:val="fr-CM"/>
                        </w:rPr>
                        <w:t>N</w:t>
                      </w:r>
                    </w:p>
                    <w:p w14:paraId="35C8593C" w14:textId="77777777" w:rsidR="00D21E2E" w:rsidRPr="00A7025F" w:rsidRDefault="00D21E2E" w:rsidP="00D21E2E">
                      <w:pPr>
                        <w:pStyle w:val="BodyText"/>
                        <w:ind w:left="720" w:firstLine="720"/>
                        <w:rPr>
                          <w:b/>
                          <w:bCs/>
                          <w:sz w:val="22"/>
                          <w:szCs w:val="22"/>
                          <w:lang w:val="fr-CM"/>
                        </w:rPr>
                      </w:pPr>
                      <w:r w:rsidRPr="00A7025F">
                        <w:rPr>
                          <w:b/>
                          <w:bCs/>
                          <w:sz w:val="22"/>
                          <w:szCs w:val="22"/>
                          <w:lang w:val="fr-CM"/>
                        </w:rPr>
                        <w:t>*********</w:t>
                      </w:r>
                    </w:p>
                    <w:p w14:paraId="62141D80" w14:textId="77777777" w:rsidR="00D21E2E" w:rsidRPr="00A7025F" w:rsidRDefault="00D21E2E" w:rsidP="00D21E2E">
                      <w:pPr>
                        <w:jc w:val="center"/>
                        <w:rPr>
                          <w:b/>
                          <w:bCs/>
                          <w:sz w:val="22"/>
                          <w:lang w:val="fr-CM"/>
                        </w:rPr>
                      </w:pPr>
                      <w:r w:rsidRPr="00A7025F">
                        <w:rPr>
                          <w:b/>
                          <w:bCs/>
                          <w:sz w:val="22"/>
                          <w:lang w:val="fr-CM"/>
                        </w:rPr>
                        <w:t>RÉGION DU NORD-OUEST</w:t>
                      </w:r>
                    </w:p>
                    <w:p w14:paraId="38BC9503" w14:textId="77777777" w:rsidR="00D21E2E" w:rsidRPr="00A7025F" w:rsidRDefault="00D21E2E" w:rsidP="00D21E2E">
                      <w:pPr>
                        <w:jc w:val="center"/>
                        <w:rPr>
                          <w:b/>
                          <w:bCs/>
                          <w:sz w:val="22"/>
                          <w:lang w:val="fr-CM"/>
                        </w:rPr>
                      </w:pPr>
                      <w:r w:rsidRPr="00A7025F">
                        <w:rPr>
                          <w:b/>
                          <w:bCs/>
                          <w:sz w:val="22"/>
                          <w:lang w:val="fr-CM"/>
                        </w:rPr>
                        <w:t>DÉPARTEMENT DE MEZAM                                         *********</w:t>
                      </w:r>
                    </w:p>
                    <w:p w14:paraId="35AD61F1" w14:textId="77777777" w:rsidR="00D21E2E" w:rsidRDefault="00D21E2E" w:rsidP="00D21E2E">
                      <w:pPr>
                        <w:pStyle w:val="BodyText"/>
                        <w:jc w:val="center"/>
                        <w:rPr>
                          <w:b/>
                          <w:bCs/>
                          <w:sz w:val="22"/>
                          <w:szCs w:val="22"/>
                          <w:lang w:val="fr-FR"/>
                        </w:rPr>
                      </w:pPr>
                      <w:r w:rsidRPr="00A7025F">
                        <w:rPr>
                          <w:b/>
                          <w:bCs/>
                          <w:sz w:val="22"/>
                          <w:szCs w:val="22"/>
                          <w:lang w:val="fr-FR"/>
                        </w:rPr>
                        <w:t>COMMUNE DE TUBAH                                         *********</w:t>
                      </w:r>
                    </w:p>
                    <w:p w14:paraId="579329D3" w14:textId="77777777" w:rsidR="00D21E2E" w:rsidRPr="00A7025F" w:rsidRDefault="00D21E2E" w:rsidP="00D21E2E">
                      <w:pPr>
                        <w:pStyle w:val="BodyText"/>
                        <w:ind w:right="33"/>
                        <w:jc w:val="center"/>
                        <w:rPr>
                          <w:b/>
                          <w:bCs/>
                          <w:sz w:val="22"/>
                          <w:szCs w:val="22"/>
                          <w:lang w:val="fr-FR"/>
                        </w:rPr>
                      </w:pPr>
                      <w:r>
                        <w:rPr>
                          <w:b/>
                          <w:bCs/>
                          <w:sz w:val="22"/>
                          <w:szCs w:val="22"/>
                          <w:lang w:val="fr-FR"/>
                        </w:rPr>
                        <w:t xml:space="preserve">COMMISSION INTERNE DE PASSATION DES MARCHES DE LA </w:t>
                      </w:r>
                      <w:r w:rsidRPr="00A7025F">
                        <w:rPr>
                          <w:b/>
                          <w:bCs/>
                          <w:sz w:val="22"/>
                          <w:szCs w:val="22"/>
                          <w:lang w:val="fr-FR"/>
                        </w:rPr>
                        <w:t>COMMUNE DE TUBAH                                         *********</w:t>
                      </w:r>
                    </w:p>
                    <w:p w14:paraId="43B8643C" w14:textId="77777777" w:rsidR="00D21E2E" w:rsidRPr="00A7025F" w:rsidRDefault="00D21E2E" w:rsidP="00D21E2E">
                      <w:pPr>
                        <w:pStyle w:val="BodyText"/>
                        <w:jc w:val="center"/>
                        <w:rPr>
                          <w:b/>
                          <w:bCs/>
                          <w:sz w:val="22"/>
                          <w:szCs w:val="22"/>
                          <w:lang w:val="fr-FR"/>
                        </w:rPr>
                      </w:pPr>
                    </w:p>
                  </w:txbxContent>
                </v:textbox>
                <w10:wrap anchorx="margin"/>
              </v:rect>
            </w:pict>
          </mc:Fallback>
        </mc:AlternateContent>
      </w:r>
      <w:r>
        <w:rPr>
          <w:noProof/>
        </w:rPr>
        <mc:AlternateContent>
          <mc:Choice Requires="wps">
            <w:drawing>
              <wp:anchor distT="0" distB="0" distL="114300" distR="114300" simplePos="0" relativeHeight="251780096" behindDoc="0" locked="0" layoutInCell="1" allowOverlap="1" wp14:anchorId="556167F6" wp14:editId="2CE903A5">
                <wp:simplePos x="0" y="0"/>
                <wp:positionH relativeFrom="column">
                  <wp:posOffset>4121150</wp:posOffset>
                </wp:positionH>
                <wp:positionV relativeFrom="paragraph">
                  <wp:posOffset>-351155</wp:posOffset>
                </wp:positionV>
                <wp:extent cx="2184400" cy="2207260"/>
                <wp:effectExtent l="0" t="0" r="6350" b="2540"/>
                <wp:wrapNone/>
                <wp:docPr id="3860284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84400" cy="2207260"/>
                        </a:xfrm>
                        <a:prstGeom prst="rect">
                          <a:avLst/>
                        </a:prstGeom>
                        <a:solidFill>
                          <a:srgbClr val="FFFFFF"/>
                        </a:solidFill>
                        <a:ln>
                          <a:noFill/>
                        </a:ln>
                        <a:extLst>
                          <a:ext uri="{91240B29-F687-4F45-9708-019B960494DF}">
                            <a14:hiddenLine xmlns:a14="http://schemas.microsoft.com/office/drawing/2010/main" w="0">
                              <a:solidFill>
                                <a:srgbClr val="000000"/>
                              </a:solidFill>
                              <a:miter lim="800000"/>
                              <a:headEnd/>
                              <a:tailEnd/>
                            </a14:hiddenLine>
                          </a:ext>
                        </a:extLst>
                      </wps:spPr>
                      <wps:txbx>
                        <w:txbxContent>
                          <w:p w14:paraId="1521C4F1" w14:textId="77777777" w:rsidR="00D21E2E" w:rsidRPr="0065297E" w:rsidRDefault="00D21E2E" w:rsidP="00D21E2E">
                            <w:pPr>
                              <w:pStyle w:val="Heading1"/>
                              <w:rPr>
                                <w:sz w:val="22"/>
                              </w:rPr>
                            </w:pPr>
                            <w:r w:rsidRPr="0065297E">
                              <w:rPr>
                                <w:sz w:val="22"/>
                              </w:rPr>
                              <w:t>REPUBLIC OF CAMEROON</w:t>
                            </w:r>
                          </w:p>
                          <w:p w14:paraId="4B8D0D0B" w14:textId="77777777" w:rsidR="00D21E2E" w:rsidRPr="0065297E" w:rsidRDefault="00D21E2E" w:rsidP="00D21E2E">
                            <w:pPr>
                              <w:pStyle w:val="Heading1"/>
                              <w:rPr>
                                <w:sz w:val="6"/>
                              </w:rPr>
                            </w:pPr>
                          </w:p>
                          <w:p w14:paraId="7D3A4160" w14:textId="77777777" w:rsidR="00D21E2E" w:rsidRPr="00126255" w:rsidRDefault="00D21E2E" w:rsidP="00D21E2E">
                            <w:pPr>
                              <w:pStyle w:val="Heading1"/>
                              <w:rPr>
                                <w:sz w:val="20"/>
                                <w:szCs w:val="20"/>
                              </w:rPr>
                            </w:pPr>
                            <w:r w:rsidRPr="00126255">
                              <w:rPr>
                                <w:i/>
                                <w:sz w:val="20"/>
                                <w:szCs w:val="20"/>
                              </w:rPr>
                              <w:t>PEACE – WORK – FATHERLAND</w:t>
                            </w:r>
                          </w:p>
                          <w:p w14:paraId="3EEAECAC" w14:textId="77777777" w:rsidR="00D21E2E" w:rsidRPr="001159E4" w:rsidRDefault="00D21E2E" w:rsidP="00D21E2E">
                            <w:pPr>
                              <w:pStyle w:val="Heading1"/>
                              <w:rPr>
                                <w:sz w:val="22"/>
                              </w:rPr>
                            </w:pPr>
                            <w:r w:rsidRPr="001159E4">
                              <w:rPr>
                                <w:sz w:val="22"/>
                              </w:rPr>
                              <w:t>********</w:t>
                            </w:r>
                          </w:p>
                          <w:p w14:paraId="5586526F" w14:textId="77777777" w:rsidR="00D21E2E" w:rsidRDefault="00D21E2E" w:rsidP="00D21E2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1D153EE6" w14:textId="77777777" w:rsidR="00D21E2E" w:rsidRPr="00A7025F" w:rsidRDefault="00D21E2E" w:rsidP="00D21E2E">
                            <w:pPr>
                              <w:pStyle w:val="BodyText"/>
                              <w:ind w:right="52"/>
                              <w:jc w:val="center"/>
                              <w:rPr>
                                <w:b/>
                                <w:bCs/>
                                <w:sz w:val="22"/>
                                <w:szCs w:val="22"/>
                              </w:rPr>
                            </w:pPr>
                            <w:r w:rsidRPr="00A7025F">
                              <w:rPr>
                                <w:b/>
                                <w:bCs/>
                                <w:sz w:val="22"/>
                                <w:szCs w:val="22"/>
                              </w:rPr>
                              <w:t>DECENTRALISATION                                        ********</w:t>
                            </w:r>
                          </w:p>
                          <w:p w14:paraId="531AB779" w14:textId="77777777" w:rsidR="00D21E2E" w:rsidRPr="001159E4" w:rsidRDefault="00D21E2E" w:rsidP="00D21E2E">
                            <w:pPr>
                              <w:jc w:val="center"/>
                              <w:rPr>
                                <w:b/>
                                <w:bCs/>
                                <w:sz w:val="22"/>
                              </w:rPr>
                            </w:pPr>
                            <w:r w:rsidRPr="001159E4">
                              <w:rPr>
                                <w:b/>
                                <w:bCs/>
                                <w:sz w:val="22"/>
                              </w:rPr>
                              <w:t>NORTH WEST REGION MEZAM DIVISION                                                                                                                  *********</w:t>
                            </w:r>
                          </w:p>
                          <w:p w14:paraId="42FD8675" w14:textId="77777777" w:rsidR="00D21E2E" w:rsidRPr="001159E4" w:rsidRDefault="00D21E2E" w:rsidP="00D21E2E">
                            <w:pPr>
                              <w:pStyle w:val="BodyText"/>
                              <w:jc w:val="center"/>
                              <w:rPr>
                                <w:b/>
                                <w:bCs/>
                                <w:sz w:val="22"/>
                                <w:szCs w:val="22"/>
                              </w:rPr>
                            </w:pPr>
                            <w:r>
                              <w:rPr>
                                <w:b/>
                                <w:bCs/>
                                <w:sz w:val="22"/>
                                <w:szCs w:val="22"/>
                              </w:rPr>
                              <w:t xml:space="preserve">TUBAH COUNCIL   </w:t>
                            </w:r>
                            <w:r w:rsidRPr="00A7025F">
                              <w:rPr>
                                <w:b/>
                                <w:bCs/>
                                <w:sz w:val="22"/>
                                <w:szCs w:val="22"/>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56167F6" id="Rectangle 3" o:spid="_x0000_s1038" style="position:absolute;left:0;text-align:left;margin-left:324.5pt;margin-top:-27.65pt;width:172pt;height:173.8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" stroked="f" strokeweight="0">
                <v:textbox inset="0,0,0,0">
                  <w:txbxContent>
                    <w:p w14:paraId="1521C4F1" w14:textId="77777777" w:rsidR="00D21E2E" w:rsidRPr="0065297E" w:rsidRDefault="00D21E2E" w:rsidP="00D21E2E">
                      <w:pPr>
                        <w:pStyle w:val="Heading1"/>
                        <w:rPr>
                          <w:sz w:val="22"/>
                        </w:rPr>
                      </w:pPr>
                      <w:r w:rsidRPr="0065297E">
                        <w:rPr>
                          <w:sz w:val="22"/>
                        </w:rPr>
                        <w:t>REPUBLIC OF CAMEROON</w:t>
                      </w:r>
                    </w:p>
                    <w:p w14:paraId="4B8D0D0B" w14:textId="77777777" w:rsidR="00D21E2E" w:rsidRPr="0065297E" w:rsidRDefault="00D21E2E" w:rsidP="00D21E2E">
                      <w:pPr>
                        <w:pStyle w:val="Heading1"/>
                        <w:rPr>
                          <w:sz w:val="6"/>
                        </w:rPr>
                      </w:pPr>
                    </w:p>
                    <w:p w14:paraId="7D3A4160" w14:textId="77777777" w:rsidR="00D21E2E" w:rsidRPr="00126255" w:rsidRDefault="00D21E2E" w:rsidP="00D21E2E">
                      <w:pPr>
                        <w:pStyle w:val="Heading1"/>
                        <w:rPr>
                          <w:sz w:val="20"/>
                          <w:szCs w:val="20"/>
                        </w:rPr>
                      </w:pPr>
                      <w:r w:rsidRPr="00126255">
                        <w:rPr>
                          <w:i/>
                          <w:sz w:val="20"/>
                          <w:szCs w:val="20"/>
                        </w:rPr>
                        <w:t>PEACE – WORK – FATHERLAND</w:t>
                      </w:r>
                    </w:p>
                    <w:p w14:paraId="3EEAECAC" w14:textId="77777777" w:rsidR="00D21E2E" w:rsidRPr="001159E4" w:rsidRDefault="00D21E2E" w:rsidP="00D21E2E">
                      <w:pPr>
                        <w:pStyle w:val="Heading1"/>
                        <w:rPr>
                          <w:sz w:val="22"/>
                        </w:rPr>
                      </w:pPr>
                      <w:r w:rsidRPr="001159E4">
                        <w:rPr>
                          <w:sz w:val="22"/>
                        </w:rPr>
                        <w:t>********</w:t>
                      </w:r>
                    </w:p>
                    <w:p w14:paraId="5586526F" w14:textId="77777777" w:rsidR="00D21E2E" w:rsidRDefault="00D21E2E" w:rsidP="00D21E2E">
                      <w:pPr>
                        <w:pStyle w:val="BodyText"/>
                        <w:ind w:right="52"/>
                        <w:jc w:val="center"/>
                        <w:rPr>
                          <w:b/>
                          <w:bCs/>
                          <w:sz w:val="22"/>
                          <w:szCs w:val="22"/>
                        </w:rPr>
                      </w:pPr>
                      <w:r w:rsidRPr="00A7025F">
                        <w:rPr>
                          <w:b/>
                          <w:bCs/>
                          <w:sz w:val="22"/>
                          <w:szCs w:val="22"/>
                        </w:rPr>
                        <w:t>MINISTRY OF TE</w:t>
                      </w:r>
                      <w:r>
                        <w:rPr>
                          <w:b/>
                          <w:bCs/>
                          <w:sz w:val="22"/>
                          <w:szCs w:val="22"/>
                        </w:rPr>
                        <w:t>RRITORIALADMINISTRATION AND</w:t>
                      </w:r>
                    </w:p>
                    <w:p w14:paraId="1D153EE6" w14:textId="77777777" w:rsidR="00D21E2E" w:rsidRPr="00A7025F" w:rsidRDefault="00D21E2E" w:rsidP="00D21E2E">
                      <w:pPr>
                        <w:pStyle w:val="BodyText"/>
                        <w:ind w:right="52"/>
                        <w:jc w:val="center"/>
                        <w:rPr>
                          <w:b/>
                          <w:bCs/>
                          <w:sz w:val="22"/>
                          <w:szCs w:val="22"/>
                        </w:rPr>
                      </w:pPr>
                      <w:r w:rsidRPr="00A7025F">
                        <w:rPr>
                          <w:b/>
                          <w:bCs/>
                          <w:sz w:val="22"/>
                          <w:szCs w:val="22"/>
                        </w:rPr>
                        <w:t>DECENTRALISATION                                        ********</w:t>
                      </w:r>
                    </w:p>
                    <w:p w14:paraId="531AB779" w14:textId="77777777" w:rsidR="00D21E2E" w:rsidRPr="001159E4" w:rsidRDefault="00D21E2E" w:rsidP="00D21E2E">
                      <w:pPr>
                        <w:jc w:val="center"/>
                        <w:rPr>
                          <w:b/>
                          <w:bCs/>
                          <w:sz w:val="22"/>
                        </w:rPr>
                      </w:pPr>
                      <w:r w:rsidRPr="001159E4">
                        <w:rPr>
                          <w:b/>
                          <w:bCs/>
                          <w:sz w:val="22"/>
                        </w:rPr>
                        <w:t>NORTH WEST REGION MEZAM DIVISION                                                                                                                  *********</w:t>
                      </w:r>
                    </w:p>
                    <w:p w14:paraId="42FD8675" w14:textId="77777777" w:rsidR="00D21E2E" w:rsidRPr="001159E4" w:rsidRDefault="00D21E2E" w:rsidP="00D21E2E">
                      <w:pPr>
                        <w:pStyle w:val="BodyText"/>
                        <w:jc w:val="center"/>
                        <w:rPr>
                          <w:b/>
                          <w:bCs/>
                          <w:sz w:val="22"/>
                          <w:szCs w:val="22"/>
                        </w:rPr>
                      </w:pPr>
                      <w:r>
                        <w:rPr>
                          <w:b/>
                          <w:bCs/>
                          <w:sz w:val="22"/>
                          <w:szCs w:val="22"/>
                        </w:rPr>
                        <w:t xml:space="preserve">TUBAH COUNCIL   </w:t>
                      </w:r>
                      <w:r w:rsidRPr="00A7025F">
                        <w:rPr>
                          <w:b/>
                          <w:bCs/>
                          <w:sz w:val="22"/>
                          <w:szCs w:val="22"/>
                        </w:rPr>
                        <w:t xml:space="preserve">                                                    ********</w:t>
                      </w:r>
                    </w:p>
                  </w:txbxContent>
                </v:textbox>
              </v:rect>
            </w:pict>
          </mc:Fallback>
        </mc:AlternateContent>
      </w:r>
    </w:p>
    <w:p w14:paraId="0FB8D93B" w14:textId="2D3D98D7"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5B0468C1" w14:textId="4B0D1DAF"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009F445A" w14:textId="6B83B8EA"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26E2C78B" w14:textId="093401CC"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63B02F16" w14:textId="1A666A8E"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4033C22B" w14:textId="77777777"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2CE07D5E" w14:textId="77777777"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2A94268A" w14:textId="77777777"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14D630A8" w14:textId="77777777"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63992A16" w14:textId="77777777"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783B6974" w14:textId="77777777" w:rsidR="00FA0B71" w:rsidRDefault="00FA0B71" w:rsidP="00B2105B">
      <w:pPr>
        <w:tabs>
          <w:tab w:val="left" w:pos="9356"/>
          <w:tab w:val="left" w:pos="9780"/>
        </w:tabs>
        <w:spacing w:after="0" w:line="276" w:lineRule="auto"/>
        <w:ind w:right="22" w:firstLine="0"/>
        <w:contextualSpacing/>
        <w:rPr>
          <w:rFonts w:ascii="Cambria" w:hAnsi="Cambria"/>
          <w:b/>
          <w:noProof/>
          <w:color w:val="auto"/>
          <w:sz w:val="20"/>
          <w:szCs w:val="20"/>
        </w:rPr>
      </w:pPr>
    </w:p>
    <w:p w14:paraId="49CD5136" w14:textId="05F08C1A" w:rsidR="007505CB" w:rsidRPr="00B8701B" w:rsidRDefault="007505CB" w:rsidP="00B2105B">
      <w:pPr>
        <w:tabs>
          <w:tab w:val="left" w:pos="9356"/>
          <w:tab w:val="left" w:pos="9780"/>
        </w:tabs>
        <w:spacing w:after="0" w:line="276" w:lineRule="auto"/>
        <w:ind w:right="22" w:firstLine="0"/>
        <w:contextualSpacing/>
        <w:rPr>
          <w:color w:val="auto"/>
          <w:szCs w:val="24"/>
          <w:lang w:eastAsia="fr-FR"/>
        </w:rPr>
      </w:pPr>
      <w:r w:rsidRPr="00267E43">
        <w:rPr>
          <w:rFonts w:ascii="Cambria" w:hAnsi="Cambria"/>
          <w:b/>
          <w:color w:val="auto"/>
          <w:sz w:val="20"/>
          <w:szCs w:val="20"/>
          <w:lang w:val="en-GB" w:eastAsia="fr-FR"/>
        </w:rPr>
        <w:t xml:space="preserve">    </w:t>
      </w:r>
    </w:p>
    <w:p w14:paraId="64B1565D" w14:textId="77777777" w:rsidR="007505CB" w:rsidRPr="00B8701B" w:rsidRDefault="007505CB" w:rsidP="00B2105B">
      <w:pPr>
        <w:spacing w:after="0" w:line="240" w:lineRule="auto"/>
        <w:ind w:firstLine="0"/>
        <w:rPr>
          <w:color w:val="auto"/>
          <w:szCs w:val="24"/>
          <w:lang w:eastAsia="fr-FR"/>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1951ADB2">
                <wp:simplePos x="0" y="0"/>
                <wp:positionH relativeFrom="margin">
                  <wp:align>center</wp:align>
                </wp:positionH>
                <wp:positionV relativeFrom="paragraph">
                  <wp:posOffset>85878</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w:pict>
              <v:line w14:anchorId="102C4602"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16AAD524" w14:textId="77777777" w:rsidR="007505CB" w:rsidRPr="007505CB" w:rsidRDefault="007505CB" w:rsidP="00B2105B">
      <w:pPr>
        <w:spacing w:after="0" w:line="240" w:lineRule="auto"/>
        <w:ind w:firstLine="0"/>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B2105B">
      <w:pPr>
        <w:spacing w:after="0" w:line="240" w:lineRule="auto"/>
        <w:ind w:firstLine="0"/>
        <w:rPr>
          <w:b/>
          <w:bCs/>
          <w:color w:val="auto"/>
          <w:sz w:val="48"/>
          <w:szCs w:val="48"/>
          <w:lang w:val="fr-FR"/>
        </w:rPr>
      </w:pPr>
      <w:r w:rsidRPr="007505CB">
        <w:rPr>
          <w:b/>
          <w:bCs/>
          <w:color w:val="auto"/>
          <w:sz w:val="48"/>
          <w:szCs w:val="48"/>
          <w:lang w:val="fr-FR"/>
        </w:rPr>
        <w:t>Avis de Demande de Cotations</w:t>
      </w:r>
    </w:p>
    <w:p w14:paraId="75A17A06" w14:textId="0CBB1DA1" w:rsidR="007505CB" w:rsidRPr="007505CB" w:rsidRDefault="007505CB" w:rsidP="00B2105B">
      <w:pPr>
        <w:spacing w:after="0" w:line="240" w:lineRule="auto"/>
        <w:ind w:firstLine="0"/>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2078C5">
        <w:rPr>
          <w:b/>
          <w:bCs/>
          <w:color w:val="auto"/>
          <w:sz w:val="32"/>
          <w:szCs w:val="10"/>
          <w:lang w:val="fr-FR"/>
        </w:rPr>
        <w:t>00</w:t>
      </w:r>
      <w:r w:rsidR="00AD4775">
        <w:rPr>
          <w:b/>
          <w:bCs/>
          <w:color w:val="auto"/>
          <w:sz w:val="32"/>
          <w:szCs w:val="10"/>
          <w:lang w:val="fr-FR"/>
        </w:rPr>
        <w:t>4</w:t>
      </w:r>
      <w:r w:rsidRPr="007505CB">
        <w:rPr>
          <w:b/>
          <w:bCs/>
          <w:color w:val="auto"/>
          <w:sz w:val="32"/>
          <w:szCs w:val="10"/>
          <w:lang w:val="fr-FR"/>
        </w:rPr>
        <w:t>/</w:t>
      </w:r>
      <w:r w:rsidR="00506A99">
        <w:rPr>
          <w:b/>
          <w:bCs/>
          <w:color w:val="auto"/>
          <w:sz w:val="32"/>
          <w:szCs w:val="10"/>
          <w:lang w:val="fr-FR"/>
        </w:rPr>
        <w:t>T</w:t>
      </w:r>
      <w:r w:rsidRPr="007505CB">
        <w:rPr>
          <w:b/>
          <w:bCs/>
          <w:color w:val="auto"/>
          <w:sz w:val="32"/>
          <w:szCs w:val="10"/>
          <w:lang w:val="fr-FR"/>
        </w:rPr>
        <w:t>C/</w:t>
      </w:r>
      <w:r w:rsidR="00E109B5">
        <w:rPr>
          <w:b/>
          <w:bCs/>
          <w:color w:val="auto"/>
          <w:sz w:val="32"/>
          <w:szCs w:val="10"/>
          <w:lang w:val="fr-FR"/>
        </w:rPr>
        <w:t>TC</w:t>
      </w:r>
      <w:r w:rsidRPr="007505CB">
        <w:rPr>
          <w:b/>
          <w:bCs/>
          <w:color w:val="auto"/>
          <w:sz w:val="32"/>
          <w:szCs w:val="10"/>
          <w:lang w:val="fr-FR"/>
        </w:rPr>
        <w:t>ITB/PROLOG Budget 2026 du</w:t>
      </w:r>
      <w:r w:rsidR="00BA5DB3">
        <w:rPr>
          <w:b/>
          <w:bCs/>
          <w:color w:val="auto"/>
          <w:sz w:val="32"/>
          <w:szCs w:val="10"/>
          <w:lang w:val="fr-FR"/>
        </w:rPr>
        <w:t xml:space="preserve"> </w:t>
      </w:r>
      <w:r w:rsidR="00AD4775">
        <w:rPr>
          <w:b/>
          <w:color w:val="auto"/>
          <w:sz w:val="28"/>
          <w:szCs w:val="28"/>
          <w:lang w:val="fr-FR"/>
        </w:rPr>
        <w:t>09</w:t>
      </w:r>
      <w:r w:rsidR="00BA5DB3" w:rsidRPr="00B8701B">
        <w:rPr>
          <w:b/>
          <w:color w:val="auto"/>
          <w:sz w:val="28"/>
          <w:szCs w:val="28"/>
          <w:lang w:val="fr-FR"/>
        </w:rPr>
        <w:t>/09/2026</w:t>
      </w:r>
    </w:p>
    <w:p w14:paraId="4ED32F51" w14:textId="3408A364" w:rsidR="007505CB" w:rsidRPr="007505CB" w:rsidRDefault="007505CB" w:rsidP="00B2105B">
      <w:pPr>
        <w:spacing w:after="0" w:line="240" w:lineRule="auto"/>
        <w:ind w:firstLine="0"/>
        <w:rPr>
          <w:b/>
          <w:bCs/>
          <w:color w:val="auto"/>
          <w:sz w:val="32"/>
          <w:szCs w:val="32"/>
          <w:lang w:val="fr-FR"/>
        </w:rPr>
      </w:pPr>
      <w:r w:rsidRPr="007505CB">
        <w:rPr>
          <w:b/>
          <w:bCs/>
          <w:color w:val="auto"/>
          <w:sz w:val="32"/>
          <w:szCs w:val="10"/>
          <w:lang w:val="fr-FR"/>
        </w:rPr>
        <w:t>Relatif à la</w:t>
      </w:r>
      <w:r w:rsidR="00BE0A19" w:rsidRPr="00BE0A19">
        <w:rPr>
          <w:b/>
          <w:bCs/>
          <w:color w:val="auto"/>
          <w:sz w:val="32"/>
          <w:szCs w:val="32"/>
          <w:lang w:val="fr-FR"/>
        </w:rPr>
        <w:t xml:space="preserve"> </w:t>
      </w:r>
      <w:r w:rsidR="00966B3B" w:rsidRPr="00524A68">
        <w:rPr>
          <w:b/>
          <w:bCs/>
          <w:color w:val="auto"/>
          <w:sz w:val="32"/>
          <w:szCs w:val="32"/>
          <w:lang w:val="fr-FR"/>
        </w:rPr>
        <w:t>CONSTRUCTION D'UN PONT EN BÉTON ARMÉ RELIANT LES QUARTIERS DE BUELAMNAAH ET DE MATTAM AU NOUVEAU MARCHÉ ALIMENTAIRE, AINSI QUE DE DEUX PONCEAUX À BAMBUI, DANS LA COMMUNE DE TUBAH, DIVISION DE MEZAM, RÉGION DU NORD-OUEST</w:t>
      </w:r>
      <w:r w:rsidR="00C12F26" w:rsidRPr="00524A68">
        <w:rPr>
          <w:b/>
          <w:bCs/>
          <w:color w:val="auto"/>
          <w:sz w:val="32"/>
          <w:szCs w:val="32"/>
          <w:lang w:val="fr-FR"/>
        </w:rPr>
        <w:t>.</w:t>
      </w:r>
    </w:p>
    <w:p w14:paraId="16CB0913" w14:textId="77777777" w:rsidR="007505CB" w:rsidRPr="007505CB" w:rsidRDefault="007505CB" w:rsidP="00B2105B">
      <w:pPr>
        <w:suppressAutoHyphens/>
        <w:spacing w:before="120" w:after="120" w:line="259" w:lineRule="auto"/>
        <w:ind w:firstLine="0"/>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3A649A53"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B2105B">
        <w:rPr>
          <w:b/>
          <w:bCs/>
          <w:color w:val="auto"/>
          <w:szCs w:val="24"/>
          <w:lang w:val="fr-FR"/>
        </w:rPr>
        <w:t>TUBAH</w:t>
      </w:r>
      <w:r w:rsidRPr="007505CB">
        <w:rPr>
          <w:color w:val="auto"/>
          <w:szCs w:val="24"/>
          <w:lang w:val="fr-FR"/>
        </w:rPr>
        <w:t xml:space="preserve"> (</w:t>
      </w:r>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7D66D092" w:rsidR="007505CB" w:rsidRPr="0000009E"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b/>
          <w:bCs/>
          <w:color w:val="auto"/>
          <w:szCs w:val="24"/>
          <w:lang w:val="fr-FR"/>
        </w:rPr>
      </w:pPr>
      <w:r w:rsidRPr="0000009E">
        <w:rPr>
          <w:color w:val="auto"/>
          <w:szCs w:val="20"/>
          <w:lang w:val="fr-FR"/>
        </w:rPr>
        <w:t xml:space="preserve">Dans le cadre </w:t>
      </w:r>
      <w:r w:rsidRPr="0000009E">
        <w:rPr>
          <w:color w:val="auto"/>
          <w:szCs w:val="24"/>
          <w:lang w:val="fr-FR"/>
        </w:rPr>
        <w:t>cet</w:t>
      </w:r>
      <w:r w:rsidRPr="0000009E">
        <w:rPr>
          <w:color w:val="auto"/>
          <w:szCs w:val="20"/>
          <w:lang w:val="fr-FR"/>
        </w:rPr>
        <w:t xml:space="preserve"> accord, </w:t>
      </w:r>
      <w:r w:rsidRPr="0000009E">
        <w:rPr>
          <w:color w:val="auto"/>
          <w:szCs w:val="24"/>
          <w:lang w:val="fr-FR"/>
        </w:rPr>
        <w:t>il a été convenu le</w:t>
      </w:r>
      <w:r w:rsidRPr="0000009E">
        <w:rPr>
          <w:color w:val="auto"/>
          <w:szCs w:val="20"/>
          <w:lang w:val="fr-FR"/>
        </w:rPr>
        <w:t xml:space="preserve"> financement de la </w:t>
      </w:r>
      <w:bookmarkStart w:id="30" w:name="_Hlk231873309"/>
      <w:r w:rsidR="00966B3B" w:rsidRPr="0000009E">
        <w:rPr>
          <w:b/>
          <w:bCs/>
          <w:lang w:val="fr-FR"/>
        </w:rPr>
        <w:t>CONSTRUCTION D'UN PONT EN BÉTON ARMÉ RELIANT LES QUARTIERS DE BUELAMNAAH ET DE MATTAM AU NOUVEAU MARCHÉ ALIMENTAIRE, AINSI QUE DE DEUX PONCEAUX À BAMBUI, DANS LA COMMUNE DE TUBAH, DIVISION DE MEZAM, RÉGION DU NORD-OUEST</w:t>
      </w:r>
      <w:r w:rsidRPr="0000009E">
        <w:rPr>
          <w:b/>
          <w:bCs/>
          <w:color w:val="auto"/>
          <w:szCs w:val="24"/>
          <w:lang w:val="fr-FR"/>
        </w:rPr>
        <w:t>.</w:t>
      </w:r>
    </w:p>
    <w:bookmarkEnd w:id="30"/>
    <w:p w14:paraId="48479976" w14:textId="7F980857" w:rsidR="007505CB" w:rsidRPr="0000009E"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00009E">
        <w:rPr>
          <w:color w:val="auto"/>
          <w:szCs w:val="24"/>
          <w:lang w:val="fr-FR"/>
        </w:rPr>
        <w:t xml:space="preserve">Le </w:t>
      </w:r>
      <w:r w:rsidRPr="0000009E">
        <w:rPr>
          <w:b/>
          <w:bCs/>
          <w:color w:val="auto"/>
          <w:szCs w:val="24"/>
          <w:lang w:val="fr-FR"/>
        </w:rPr>
        <w:t xml:space="preserve">Maire de la Commune de </w:t>
      </w:r>
      <w:r w:rsidR="00506A99" w:rsidRPr="0000009E">
        <w:rPr>
          <w:b/>
          <w:bCs/>
          <w:color w:val="auto"/>
          <w:szCs w:val="24"/>
          <w:lang w:val="fr-FR"/>
        </w:rPr>
        <w:t>Tubah</w:t>
      </w:r>
      <w:r w:rsidRPr="0000009E">
        <w:rPr>
          <w:color w:val="auto"/>
          <w:szCs w:val="24"/>
          <w:lang w:val="fr-FR"/>
        </w:rPr>
        <w:t xml:space="preserve">, invite les potentiels prestataires à soumettre les Cotations pour la prestation decrite dans l’Annex 1 : Spécifications des travaux, jointes à la présente Demande de Cotation. Dès publication de la lettre de demande de cotations, la Demande de Cotation sera mis à la disposition de tous les potentiels soumissionnaires, sur demande auprès de la </w:t>
      </w:r>
      <w:r w:rsidRPr="0000009E">
        <w:rPr>
          <w:b/>
          <w:bCs/>
          <w:color w:val="auto"/>
          <w:szCs w:val="24"/>
          <w:lang w:val="fr-FR"/>
        </w:rPr>
        <w:t>Commune de</w:t>
      </w:r>
      <w:r w:rsidR="00506A99" w:rsidRPr="0000009E">
        <w:rPr>
          <w:b/>
          <w:color w:val="auto"/>
          <w:szCs w:val="24"/>
          <w:lang w:val="fr-FR"/>
        </w:rPr>
        <w:t xml:space="preserve"> Tubah</w:t>
      </w:r>
      <w:r w:rsidRPr="0000009E">
        <w:rPr>
          <w:color w:val="auto"/>
          <w:szCs w:val="24"/>
          <w:lang w:val="fr-FR"/>
        </w:rPr>
        <w:t xml:space="preserve"> (Maître d'ouvrage) ou de l'UGP/UCR PROLOG.</w:t>
      </w:r>
    </w:p>
    <w:p w14:paraId="7DD72EC9" w14:textId="77777777" w:rsidR="007505CB" w:rsidRPr="007505CB" w:rsidRDefault="007505CB" w:rsidP="00B2105B">
      <w:pPr>
        <w:spacing w:before="120" w:after="120" w:line="240" w:lineRule="auto"/>
        <w:ind w:left="720" w:hanging="720"/>
        <w:rPr>
          <w:b/>
          <w:bCs/>
          <w:color w:val="auto"/>
          <w:szCs w:val="24"/>
        </w:rPr>
      </w:pPr>
      <w:r w:rsidRPr="007505CB">
        <w:rPr>
          <w:b/>
          <w:bCs/>
          <w:color w:val="auto"/>
          <w:szCs w:val="24"/>
        </w:rPr>
        <w:t>Fraude et Corruption</w:t>
      </w:r>
    </w:p>
    <w:p w14:paraId="432ADCF1"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w:t>
      </w:r>
      <w:r w:rsidRPr="007505CB">
        <w:rPr>
          <w:color w:val="auto"/>
          <w:spacing w:val="-2"/>
          <w:szCs w:val="24"/>
          <w:lang w:val="fr-FR"/>
        </w:rPr>
        <w:lastRenderedPageBreak/>
        <w:t xml:space="preserve">tous les comptes, dossiers et autres documents relatifs à la Demande de Cotation et à l’exécution du marché (en cas d’attribution), et de les faire vérifier par les vérificateurs nommés par la Banque. </w:t>
      </w:r>
    </w:p>
    <w:p w14:paraId="42C2661C" w14:textId="77777777" w:rsidR="007505CB" w:rsidRPr="007505CB" w:rsidRDefault="007505CB" w:rsidP="00B2105B">
      <w:pPr>
        <w:keepNext/>
        <w:spacing w:before="120" w:after="120" w:line="259" w:lineRule="auto"/>
        <w:ind w:firstLine="0"/>
        <w:rPr>
          <w:rFonts w:eastAsia="Calibri"/>
          <w:b/>
          <w:bCs/>
          <w:color w:val="auto"/>
          <w:sz w:val="22"/>
          <w:szCs w:val="24"/>
        </w:rPr>
      </w:pPr>
      <w:r w:rsidRPr="007505CB">
        <w:rPr>
          <w:rFonts w:eastAsia="Calibri"/>
          <w:b/>
          <w:bCs/>
          <w:color w:val="auto"/>
          <w:sz w:val="22"/>
          <w:szCs w:val="24"/>
        </w:rPr>
        <w:t>Eligibilité des Fournisseurs</w:t>
      </w:r>
    </w:p>
    <w:p w14:paraId="36D40661"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B2105B">
      <w:pPr>
        <w:numPr>
          <w:ilvl w:val="2"/>
          <w:numId w:val="47"/>
        </w:numPr>
        <w:spacing w:before="120" w:after="120" w:line="240" w:lineRule="auto"/>
        <w:ind w:left="1350"/>
        <w:outlineLvl w:val="2"/>
        <w:rPr>
          <w:b/>
          <w:bCs/>
          <w:color w:val="auto"/>
          <w:szCs w:val="24"/>
          <w:lang w:val="fr-FR"/>
        </w:rPr>
      </w:pPr>
      <w:r w:rsidRPr="007505CB">
        <w:rPr>
          <w:color w:val="auto"/>
          <w:szCs w:val="24"/>
          <w:lang w:val="fr"/>
        </w:rPr>
        <w:t xml:space="preserve">en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B2105B">
      <w:pPr>
        <w:numPr>
          <w:ilvl w:val="2"/>
          <w:numId w:val="47"/>
        </w:numPr>
        <w:spacing w:before="120" w:after="120" w:line="240" w:lineRule="auto"/>
        <w:ind w:left="1350"/>
        <w:outlineLvl w:val="2"/>
        <w:rPr>
          <w:b/>
          <w:bCs/>
          <w:color w:val="auto"/>
          <w:szCs w:val="24"/>
          <w:lang w:val="fr-FR"/>
        </w:rPr>
      </w:pPr>
      <w:r w:rsidRPr="007505CB">
        <w:rPr>
          <w:color w:val="auto"/>
          <w:szCs w:val="24"/>
          <w:lang w:val="fr"/>
        </w:rPr>
        <w:t>par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B2105B">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B2105B">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9" w:history="1"/>
      <w:r w:rsidRPr="007505CB">
        <w:rPr>
          <w:color w:val="auto"/>
          <w:szCs w:val="24"/>
          <w:lang w:val="fr"/>
        </w:rPr>
        <w:t xml:space="preserve"> aux conditions contractuelles (Annexe A)</w:t>
      </w:r>
      <w:hyperlink r:id="rId20" w:history="1"/>
      <w:r w:rsidRPr="007505CB">
        <w:rPr>
          <w:color w:val="auto"/>
          <w:szCs w:val="24"/>
          <w:lang w:val="fr"/>
        </w:rPr>
        <w:t xml:space="preserve"> alinéa 2.2 d., ne sera pas admissible</w:t>
      </w:r>
      <w:hyperlink r:id="rId21"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22" w:history="1"/>
      <w:r w:rsidRPr="007505CB">
        <w:rPr>
          <w:color w:val="auto"/>
          <w:szCs w:val="24"/>
          <w:lang w:val="fr"/>
        </w:rPr>
        <w:t xml:space="preserve"> http://www.worldbank.org/debarr.</w:t>
      </w:r>
      <w:hyperlink r:id="rId23" w:history="1"/>
    </w:p>
    <w:p w14:paraId="79EF9C03" w14:textId="77777777" w:rsidR="007505CB" w:rsidRPr="007505CB" w:rsidRDefault="007505CB" w:rsidP="00B2105B">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B2105B">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est légalement et financièrement autonomes ; </w:t>
      </w:r>
    </w:p>
    <w:p w14:paraId="74CD7867" w14:textId="77777777" w:rsidR="007505CB" w:rsidRPr="007505CB" w:rsidRDefault="007505CB" w:rsidP="00B2105B">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 xml:space="preserve">fonctionne en vertu du droit commercial ; et </w:t>
      </w:r>
    </w:p>
    <w:p w14:paraId="0990F8F0" w14:textId="77777777" w:rsidR="007505CB" w:rsidRPr="007505CB" w:rsidRDefault="007505CB" w:rsidP="00B2105B">
      <w:pPr>
        <w:numPr>
          <w:ilvl w:val="2"/>
          <w:numId w:val="46"/>
        </w:numPr>
        <w:spacing w:before="120" w:after="120" w:line="240" w:lineRule="auto"/>
        <w:ind w:left="1170" w:hanging="367"/>
        <w:outlineLvl w:val="2"/>
        <w:rPr>
          <w:b/>
          <w:bCs/>
          <w:color w:val="auto"/>
          <w:szCs w:val="24"/>
          <w:lang w:val="fr-FR"/>
        </w:rPr>
      </w:pPr>
      <w:r w:rsidRPr="007505CB">
        <w:rPr>
          <w:color w:val="auto"/>
          <w:szCs w:val="24"/>
          <w:lang w:val="fr"/>
        </w:rPr>
        <w:t>n’est pas sous la supervision de l’Acheteur.</w:t>
      </w:r>
    </w:p>
    <w:p w14:paraId="19AAC9DC"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lastRenderedPageBreak/>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B2105B">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contrôle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B2105B">
      <w:pPr>
        <w:numPr>
          <w:ilvl w:val="2"/>
          <w:numId w:val="49"/>
        </w:numPr>
        <w:spacing w:before="120" w:after="120" w:line="240" w:lineRule="auto"/>
        <w:ind w:hanging="342"/>
        <w:outlineLvl w:val="2"/>
        <w:rPr>
          <w:rFonts w:eastAsia="Calibri"/>
          <w:color w:val="auto"/>
          <w:spacing w:val="-2"/>
          <w:sz w:val="22"/>
          <w:lang w:val="fr-FR"/>
        </w:rPr>
      </w:pPr>
      <w:r w:rsidRPr="007505CB">
        <w:rPr>
          <w:rFonts w:eastAsia="Calibri"/>
          <w:color w:val="auto"/>
          <w:spacing w:val="-2"/>
          <w:sz w:val="22"/>
          <w:lang w:val="fr"/>
        </w:rPr>
        <w:t xml:space="preserve">reçoit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B2105B">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 xml:space="preserve">a le même représentant légal qu’un autre Fournisseur qui a soumis une Cotation ; </w:t>
      </w:r>
    </w:p>
    <w:p w14:paraId="5FA064E9" w14:textId="77777777" w:rsidR="007505CB" w:rsidRPr="007505CB" w:rsidRDefault="007505CB" w:rsidP="00B2105B">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B2105B">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B2105B">
      <w:pPr>
        <w:numPr>
          <w:ilvl w:val="2"/>
          <w:numId w:val="49"/>
        </w:numPr>
        <w:spacing w:before="120" w:after="120" w:line="240" w:lineRule="auto"/>
        <w:ind w:hanging="342"/>
        <w:outlineLvl w:val="2"/>
        <w:rPr>
          <w:rFonts w:eastAsia="Calibri"/>
          <w:color w:val="auto"/>
          <w:sz w:val="22"/>
          <w:lang w:val="fr-FR"/>
        </w:rPr>
      </w:pPr>
      <w:r w:rsidRPr="007505CB">
        <w:rPr>
          <w:rFonts w:eastAsia="Calibri"/>
          <w:color w:val="auto"/>
          <w:sz w:val="22"/>
          <w:lang w:val="fr"/>
        </w:rPr>
        <w:t>ou l’un de ses affiliés a été recruté (ou est proposé d’être recruté) par l’Acheteur ou l’Emprunteur pour la mise en œuvre du marché; ou</w:t>
      </w:r>
    </w:p>
    <w:p w14:paraId="5BE573F8" w14:textId="77777777" w:rsidR="007505CB" w:rsidRPr="007505CB" w:rsidRDefault="007505CB" w:rsidP="00B2105B">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fournirait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B2105B">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B2105B">
      <w:pPr>
        <w:keepNext/>
        <w:spacing w:before="120" w:after="120" w:line="240" w:lineRule="auto"/>
        <w:ind w:firstLine="0"/>
        <w:rPr>
          <w:b/>
          <w:color w:val="auto"/>
          <w:szCs w:val="24"/>
          <w:lang w:val="fr-FR"/>
        </w:rPr>
      </w:pPr>
      <w:r w:rsidRPr="007505CB">
        <w:rPr>
          <w:b/>
          <w:color w:val="auto"/>
          <w:szCs w:val="24"/>
          <w:lang w:val="fr-FR"/>
        </w:rPr>
        <w:t>Garantie de Bonne éxécution (le Cas échéant  )</w:t>
      </w:r>
    </w:p>
    <w:p w14:paraId="48A5E127" w14:textId="77777777" w:rsidR="007505CB" w:rsidRPr="007505CB" w:rsidRDefault="007505CB" w:rsidP="00B2105B">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B2105B">
      <w:pPr>
        <w:keepNext/>
        <w:spacing w:before="120" w:after="120" w:line="259" w:lineRule="auto"/>
        <w:ind w:firstLine="0"/>
        <w:rPr>
          <w:rFonts w:eastAsia="Calibri"/>
          <w:color w:val="auto"/>
          <w:szCs w:val="24"/>
        </w:rPr>
      </w:pPr>
      <w:r w:rsidRPr="007505CB">
        <w:rPr>
          <w:rFonts w:eastAsia="Calibri"/>
          <w:b/>
          <w:bCs/>
          <w:color w:val="auto"/>
          <w:szCs w:val="24"/>
        </w:rPr>
        <w:t>Validité des Cotations</w:t>
      </w:r>
    </w:p>
    <w:p w14:paraId="181FCB95"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Cotationss seront valides jusqu’à </w:t>
      </w:r>
      <w:r w:rsidRPr="007505CB">
        <w:rPr>
          <w:b/>
          <w:bCs/>
          <w:i/>
          <w:iCs/>
          <w:color w:val="auto"/>
          <w:szCs w:val="24"/>
          <w:lang w:val="fr-FR"/>
        </w:rPr>
        <w:t>quatre-vingt-dix (90) jours après l’ouveture.</w:t>
      </w:r>
    </w:p>
    <w:p w14:paraId="16D1CC87" w14:textId="77777777" w:rsidR="007505CB" w:rsidRPr="007505CB" w:rsidRDefault="007505CB" w:rsidP="00B2105B">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B2105B">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B2105B">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contractant ne seront </w:t>
      </w:r>
      <w:r w:rsidRPr="007505CB">
        <w:rPr>
          <w:color w:val="auto"/>
          <w:szCs w:val="24"/>
          <w:lang w:val="fr-FR"/>
        </w:rPr>
        <w:lastRenderedPageBreak/>
        <w:t xml:space="preserve">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B2105B">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B2105B">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B2105B">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B2105B">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B2105B">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B2105B">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B2105B">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categorization le cas échéant .</w:t>
      </w:r>
    </w:p>
    <w:p w14:paraId="76CBA3C7" w14:textId="77777777" w:rsidR="007505CB" w:rsidRPr="007505CB" w:rsidRDefault="007505CB" w:rsidP="00B2105B">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B2105B">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B2105B">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B2105B">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2507FFA1" w:rsidR="007505CB" w:rsidRPr="008713C0" w:rsidRDefault="007505CB" w:rsidP="00B2105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bookmarkStart w:id="31" w:name="_Hlk207288097"/>
      <w:r w:rsidRPr="007505CB">
        <w:rPr>
          <w:color w:val="auto"/>
          <w:szCs w:val="24"/>
          <w:lang w:val="fr-FR"/>
        </w:rPr>
        <w:t>A l’attention  de:</w:t>
      </w:r>
      <w:r w:rsidRPr="007505CB">
        <w:rPr>
          <w:color w:val="auto"/>
          <w:szCs w:val="24"/>
          <w:lang w:val="fr-FR"/>
        </w:rPr>
        <w:tab/>
      </w:r>
      <w:r w:rsidR="00506A99" w:rsidRPr="008713C0">
        <w:rPr>
          <w:b/>
          <w:bCs/>
          <w:color w:val="auto"/>
          <w:szCs w:val="24"/>
          <w:lang w:val="fr-FR"/>
        </w:rPr>
        <w:t>Le Maire de la Commune de Tubah</w:t>
      </w:r>
    </w:p>
    <w:p w14:paraId="02C0F788" w14:textId="35E9B665" w:rsidR="007505CB" w:rsidRPr="008713C0" w:rsidRDefault="007505CB" w:rsidP="00B2105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8713C0">
        <w:rPr>
          <w:color w:val="auto"/>
          <w:szCs w:val="24"/>
          <w:lang w:val="fr-FR"/>
        </w:rPr>
        <w:t xml:space="preserve">Administration: </w:t>
      </w:r>
      <w:r w:rsidRPr="008713C0">
        <w:rPr>
          <w:color w:val="auto"/>
          <w:szCs w:val="24"/>
          <w:lang w:val="fr-FR"/>
        </w:rPr>
        <w:tab/>
      </w:r>
      <w:r w:rsidRPr="008713C0">
        <w:rPr>
          <w:color w:val="auto"/>
          <w:szCs w:val="24"/>
          <w:lang w:val="fr-FR"/>
        </w:rPr>
        <w:tab/>
      </w:r>
      <w:r w:rsidR="00506A99" w:rsidRPr="008713C0">
        <w:rPr>
          <w:b/>
          <w:bCs/>
          <w:color w:val="auto"/>
          <w:szCs w:val="24"/>
          <w:lang w:val="fr-FR"/>
        </w:rPr>
        <w:t xml:space="preserve">La Commune de </w:t>
      </w:r>
      <w:r w:rsidR="006D7374" w:rsidRPr="008713C0">
        <w:rPr>
          <w:b/>
          <w:bCs/>
          <w:color w:val="auto"/>
          <w:szCs w:val="24"/>
          <w:lang w:val="fr-FR"/>
        </w:rPr>
        <w:t>T</w:t>
      </w:r>
      <w:r w:rsidR="00506A99" w:rsidRPr="008713C0">
        <w:rPr>
          <w:b/>
          <w:bCs/>
          <w:color w:val="auto"/>
          <w:szCs w:val="24"/>
          <w:lang w:val="fr-FR"/>
        </w:rPr>
        <w:t>ubah</w:t>
      </w:r>
    </w:p>
    <w:p w14:paraId="3FE4D7F9" w14:textId="4A23656F" w:rsidR="007505CB" w:rsidRPr="008713C0" w:rsidRDefault="007505CB" w:rsidP="00B2105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8713C0">
        <w:rPr>
          <w:color w:val="auto"/>
          <w:szCs w:val="24"/>
          <w:lang w:val="fr-FR"/>
        </w:rPr>
        <w:t>Ville:</w:t>
      </w:r>
      <w:r w:rsidRPr="008713C0">
        <w:rPr>
          <w:color w:val="auto"/>
          <w:szCs w:val="24"/>
          <w:lang w:val="fr-FR"/>
        </w:rPr>
        <w:tab/>
      </w:r>
      <w:r w:rsidRPr="008713C0">
        <w:rPr>
          <w:color w:val="auto"/>
          <w:szCs w:val="24"/>
          <w:lang w:val="fr-FR"/>
        </w:rPr>
        <w:tab/>
      </w:r>
      <w:r w:rsidRPr="008713C0">
        <w:rPr>
          <w:color w:val="auto"/>
          <w:szCs w:val="24"/>
          <w:lang w:val="fr-FR"/>
        </w:rPr>
        <w:tab/>
      </w:r>
      <w:r w:rsidR="006D7374" w:rsidRPr="008713C0">
        <w:rPr>
          <w:b/>
          <w:bCs/>
          <w:color w:val="auto"/>
          <w:szCs w:val="24"/>
          <w:lang w:val="fr-FR"/>
        </w:rPr>
        <w:t>T</w:t>
      </w:r>
      <w:r w:rsidR="00506A99" w:rsidRPr="008713C0">
        <w:rPr>
          <w:b/>
          <w:bCs/>
          <w:color w:val="auto"/>
          <w:szCs w:val="24"/>
          <w:lang w:val="fr-FR"/>
        </w:rPr>
        <w:t>ubah</w:t>
      </w:r>
    </w:p>
    <w:p w14:paraId="493E54CF" w14:textId="554D98EF" w:rsidR="007505CB" w:rsidRPr="008713C0" w:rsidRDefault="007505CB" w:rsidP="00B2105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8713C0">
        <w:rPr>
          <w:color w:val="auto"/>
          <w:szCs w:val="24"/>
          <w:lang w:val="fr-FR"/>
        </w:rPr>
        <w:t>Boîte Postale:</w:t>
      </w:r>
      <w:r w:rsidRPr="008713C0">
        <w:rPr>
          <w:color w:val="auto"/>
          <w:szCs w:val="24"/>
          <w:lang w:val="fr-FR"/>
        </w:rPr>
        <w:tab/>
      </w:r>
      <w:r w:rsidRPr="008713C0">
        <w:rPr>
          <w:color w:val="auto"/>
          <w:szCs w:val="24"/>
          <w:lang w:val="fr-FR"/>
        </w:rPr>
        <w:tab/>
      </w:r>
      <w:r w:rsidR="00506A99" w:rsidRPr="008713C0">
        <w:rPr>
          <w:color w:val="auto"/>
          <w:szCs w:val="24"/>
          <w:lang w:val="fr-FR"/>
        </w:rPr>
        <w:t>1</w:t>
      </w:r>
      <w:r w:rsidR="000938E6" w:rsidRPr="008713C0">
        <w:rPr>
          <w:color w:val="auto"/>
          <w:szCs w:val="24"/>
          <w:lang w:val="fr-FR"/>
        </w:rPr>
        <w:t>6</w:t>
      </w:r>
      <w:r w:rsidR="00506A99" w:rsidRPr="00575666">
        <w:rPr>
          <w:b/>
          <w:bCs/>
          <w:color w:val="auto"/>
          <w:szCs w:val="24"/>
          <w:lang w:val="fr-FR"/>
        </w:rPr>
        <w:t xml:space="preserve"> </w:t>
      </w:r>
      <w:r w:rsidR="006D7374" w:rsidRPr="00575666">
        <w:rPr>
          <w:b/>
          <w:bCs/>
          <w:color w:val="auto"/>
          <w:szCs w:val="24"/>
          <w:lang w:val="fr-FR"/>
        </w:rPr>
        <w:t>B</w:t>
      </w:r>
      <w:r w:rsidR="00506A99" w:rsidRPr="00575666">
        <w:rPr>
          <w:b/>
          <w:bCs/>
          <w:color w:val="auto"/>
          <w:szCs w:val="24"/>
          <w:lang w:val="fr-FR"/>
        </w:rPr>
        <w:t>a</w:t>
      </w:r>
      <w:r w:rsidR="000938E6" w:rsidRPr="00575666">
        <w:rPr>
          <w:b/>
          <w:bCs/>
          <w:color w:val="auto"/>
          <w:szCs w:val="24"/>
          <w:lang w:val="fr-FR"/>
        </w:rPr>
        <w:t>mbili</w:t>
      </w:r>
    </w:p>
    <w:p w14:paraId="77486283" w14:textId="77777777" w:rsidR="007505CB" w:rsidRPr="008713C0" w:rsidRDefault="007505CB" w:rsidP="00B2105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8713C0">
        <w:rPr>
          <w:color w:val="auto"/>
          <w:szCs w:val="24"/>
          <w:lang w:val="fr-FR"/>
        </w:rPr>
        <w:t>Pays:</w:t>
      </w:r>
      <w:r w:rsidRPr="008713C0">
        <w:rPr>
          <w:color w:val="auto"/>
          <w:szCs w:val="24"/>
          <w:lang w:val="fr-FR"/>
        </w:rPr>
        <w:tab/>
      </w:r>
      <w:r w:rsidRPr="008713C0">
        <w:rPr>
          <w:color w:val="auto"/>
          <w:szCs w:val="24"/>
          <w:lang w:val="fr-FR"/>
        </w:rPr>
        <w:tab/>
      </w:r>
      <w:r w:rsidRPr="008713C0">
        <w:rPr>
          <w:color w:val="auto"/>
          <w:szCs w:val="24"/>
          <w:lang w:val="fr-FR"/>
        </w:rPr>
        <w:tab/>
      </w:r>
      <w:r w:rsidRPr="008713C0">
        <w:rPr>
          <w:b/>
          <w:bCs/>
          <w:color w:val="auto"/>
          <w:szCs w:val="24"/>
          <w:lang w:val="fr-FR"/>
        </w:rPr>
        <w:t>Cameroun</w:t>
      </w:r>
    </w:p>
    <w:p w14:paraId="2EF82936" w14:textId="5DC7FD0B" w:rsidR="007505CB" w:rsidRPr="008713C0" w:rsidRDefault="007505CB" w:rsidP="00B2105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8713C0">
        <w:rPr>
          <w:color w:val="auto"/>
          <w:szCs w:val="24"/>
          <w:lang w:val="fr-FR"/>
        </w:rPr>
        <w:t>Cell phone:</w:t>
      </w:r>
      <w:r w:rsidRPr="008713C0">
        <w:rPr>
          <w:color w:val="auto"/>
          <w:szCs w:val="24"/>
          <w:lang w:val="fr-FR"/>
        </w:rPr>
        <w:tab/>
      </w:r>
      <w:r w:rsidRPr="008713C0">
        <w:rPr>
          <w:color w:val="auto"/>
          <w:szCs w:val="24"/>
          <w:lang w:val="fr-FR"/>
        </w:rPr>
        <w:tab/>
      </w:r>
      <w:r w:rsidR="00506A99" w:rsidRPr="00B8701B">
        <w:rPr>
          <w:iCs/>
          <w:color w:val="auto"/>
          <w:szCs w:val="24"/>
          <w:lang w:val="fr-FR"/>
        </w:rPr>
        <w:t>(+237) 679499797/678946219</w:t>
      </w:r>
    </w:p>
    <w:p w14:paraId="0151CC92" w14:textId="4A73EC13" w:rsidR="007505CB" w:rsidRPr="00B8701B" w:rsidRDefault="007505CB" w:rsidP="00B2105B">
      <w:pPr>
        <w:spacing w:after="0" w:line="256" w:lineRule="auto"/>
        <w:ind w:left="540" w:firstLine="0"/>
        <w:rPr>
          <w:b/>
          <w:bCs/>
          <w:color w:val="auto"/>
          <w:szCs w:val="24"/>
          <w:lang w:val="fr-FR"/>
        </w:rPr>
      </w:pPr>
      <w:r w:rsidRPr="00B8701B">
        <w:rPr>
          <w:color w:val="auto"/>
          <w:szCs w:val="24"/>
          <w:lang w:val="fr-FR"/>
        </w:rPr>
        <w:t>Mail :</w:t>
      </w:r>
      <w:r w:rsidRPr="00B8701B">
        <w:rPr>
          <w:color w:val="auto"/>
          <w:szCs w:val="24"/>
          <w:lang w:val="fr-FR"/>
        </w:rPr>
        <w:tab/>
      </w:r>
      <w:r w:rsidRPr="00B8701B">
        <w:rPr>
          <w:color w:val="auto"/>
          <w:szCs w:val="24"/>
          <w:lang w:val="fr-FR"/>
        </w:rPr>
        <w:tab/>
      </w:r>
      <w:r w:rsidRPr="00B8701B">
        <w:rPr>
          <w:color w:val="auto"/>
          <w:szCs w:val="24"/>
          <w:lang w:val="fr-FR"/>
        </w:rPr>
        <w:tab/>
      </w:r>
      <w:bookmarkStart w:id="32" w:name="_Hlk231864409"/>
      <w:r w:rsidR="00506A99" w:rsidRPr="008713C0">
        <w:rPr>
          <w:iCs/>
          <w:color w:val="0000FF"/>
          <w:szCs w:val="24"/>
          <w:u w:val="single"/>
        </w:rPr>
        <w:fldChar w:fldCharType="begin"/>
      </w:r>
      <w:r w:rsidR="00506A99" w:rsidRPr="00B8701B">
        <w:rPr>
          <w:iCs/>
          <w:color w:val="0000FF"/>
          <w:szCs w:val="24"/>
          <w:u w:val="single"/>
          <w:lang w:val="fr-FR"/>
        </w:rPr>
        <w:instrText xml:space="preserve"> HYPERLINK "mailto:tubahcouncil.net@gmail.com" </w:instrText>
      </w:r>
      <w:r w:rsidR="00506A99" w:rsidRPr="008713C0">
        <w:rPr>
          <w:iCs/>
          <w:color w:val="0000FF"/>
          <w:szCs w:val="24"/>
          <w:u w:val="single"/>
        </w:rPr>
      </w:r>
      <w:r w:rsidR="00506A99" w:rsidRPr="008713C0">
        <w:rPr>
          <w:iCs/>
          <w:color w:val="0000FF"/>
          <w:szCs w:val="24"/>
          <w:u w:val="single"/>
        </w:rPr>
        <w:fldChar w:fldCharType="separate"/>
      </w:r>
      <w:r w:rsidR="00506A99" w:rsidRPr="00B8701B">
        <w:rPr>
          <w:rStyle w:val="Hyperlink"/>
          <w:iCs/>
          <w:szCs w:val="24"/>
          <w:lang w:val="fr-FR"/>
        </w:rPr>
        <w:t>tubahcouncil.net@gmail.com</w:t>
      </w:r>
      <w:bookmarkEnd w:id="32"/>
      <w:r w:rsidR="00506A99" w:rsidRPr="008713C0">
        <w:rPr>
          <w:iCs/>
          <w:color w:val="0000FF"/>
          <w:szCs w:val="24"/>
          <w:u w:val="single"/>
        </w:rPr>
        <w:fldChar w:fldCharType="end"/>
      </w:r>
      <w:r w:rsidR="00080E52" w:rsidRPr="00B8701B">
        <w:rPr>
          <w:iCs/>
          <w:color w:val="auto"/>
          <w:szCs w:val="24"/>
          <w:highlight w:val="yellow"/>
          <w:lang w:val="fr-FR"/>
        </w:rPr>
        <w:t xml:space="preserve"> </w:t>
      </w:r>
      <w:bookmarkEnd w:id="31"/>
    </w:p>
    <w:p w14:paraId="3A21A93F" w14:textId="77777777" w:rsidR="007505CB" w:rsidRPr="00B8701B" w:rsidRDefault="007505CB" w:rsidP="00B2105B">
      <w:pPr>
        <w:spacing w:after="0" w:line="256" w:lineRule="auto"/>
        <w:ind w:left="540" w:firstLine="0"/>
        <w:rPr>
          <w:color w:val="auto"/>
          <w:szCs w:val="20"/>
          <w:lang w:val="fr-FR"/>
        </w:rPr>
      </w:pPr>
    </w:p>
    <w:p w14:paraId="3866B62C" w14:textId="77777777" w:rsidR="007505CB" w:rsidRPr="007505CB" w:rsidRDefault="007505CB" w:rsidP="00B2105B">
      <w:pPr>
        <w:spacing w:before="120" w:after="120" w:line="240" w:lineRule="auto"/>
        <w:ind w:left="450" w:firstLine="0"/>
        <w:rPr>
          <w:color w:val="auto"/>
          <w:szCs w:val="24"/>
          <w:lang w:val="fr-FR"/>
        </w:rPr>
      </w:pPr>
      <w:r w:rsidRPr="00B8701B">
        <w:rPr>
          <w:color w:val="auto"/>
          <w:szCs w:val="24"/>
          <w:lang w:val="fr-FR"/>
        </w:rPr>
        <w:t xml:space="preserve"> </w:t>
      </w:r>
      <w:r w:rsidRPr="007505CB">
        <w:rPr>
          <w:color w:val="auto"/>
          <w:szCs w:val="24"/>
          <w:lang w:val="fr-FR"/>
        </w:rPr>
        <w:t xml:space="preserve">Le délai de réception des demandes de précisions, exprimé en nombre de jours avant la date limite de soumission des offres, est de sept (07) jours. Le pouvoir adjudicateur enverra une copie de sa réponse à </w:t>
      </w:r>
      <w:r w:rsidRPr="007505CB">
        <w:rPr>
          <w:color w:val="auto"/>
          <w:szCs w:val="24"/>
          <w:lang w:val="fr-FR"/>
        </w:rPr>
        <w:lastRenderedPageBreak/>
        <w:t>toutes les entreprises, en y joignant une description de la demande de précisions, sans toutefois en révéler l'origine.</w:t>
      </w:r>
    </w:p>
    <w:p w14:paraId="57678495" w14:textId="77777777" w:rsidR="007505CB" w:rsidRPr="007505CB" w:rsidRDefault="007505CB" w:rsidP="00B2105B">
      <w:pPr>
        <w:spacing w:before="120" w:after="120" w:line="259" w:lineRule="auto"/>
        <w:ind w:firstLine="0"/>
        <w:rPr>
          <w:rFonts w:eastAsia="Calibri"/>
          <w:b/>
          <w:bCs/>
          <w:color w:val="auto"/>
          <w:sz w:val="22"/>
          <w:szCs w:val="24"/>
        </w:rPr>
      </w:pPr>
      <w:r w:rsidRPr="007505CB">
        <w:rPr>
          <w:rFonts w:eastAsia="Calibri"/>
          <w:b/>
          <w:bCs/>
          <w:color w:val="auto"/>
          <w:sz w:val="22"/>
          <w:szCs w:val="24"/>
        </w:rPr>
        <w:t>Soumission des Cotations</w:t>
      </w:r>
    </w:p>
    <w:p w14:paraId="395636B9" w14:textId="77777777" w:rsidR="007505CB" w:rsidRPr="007505CB" w:rsidRDefault="007505CB" w:rsidP="00B2105B">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en sept (07) copies (donc un original (01) et six (06) copies) plus une clé USB cotenant la versiont scannée de la quotation et la version modifiable</w:t>
      </w:r>
      <w:r w:rsidRPr="007505CB">
        <w:rPr>
          <w:color w:val="auto"/>
          <w:szCs w:val="24"/>
          <w:lang w:val="fr-FR"/>
        </w:rPr>
        <w:t>, dans une enveloppe scellée marquée comme suit :</w:t>
      </w:r>
    </w:p>
    <w:p w14:paraId="3B7E34F1" w14:textId="09099CDA" w:rsidR="007505CB" w:rsidRPr="007505CB" w:rsidRDefault="007505CB" w:rsidP="00B2105B">
      <w:pPr>
        <w:suppressAutoHyphens/>
        <w:spacing w:before="120" w:after="120" w:line="240" w:lineRule="auto"/>
        <w:ind w:left="1080" w:firstLine="0"/>
        <w:contextualSpacing/>
        <w:rPr>
          <w:b/>
          <w:bCs/>
          <w:i/>
          <w:iCs/>
          <w:color w:val="auto"/>
          <w:szCs w:val="24"/>
          <w:lang w:val="fr-FR"/>
        </w:rPr>
      </w:pPr>
      <w:r w:rsidRPr="007505CB">
        <w:rPr>
          <w:b/>
          <w:bCs/>
          <w:i/>
          <w:iCs/>
          <w:color w:val="auto"/>
          <w:szCs w:val="24"/>
          <w:lang w:val="fr-FR"/>
        </w:rPr>
        <w:t>“Demande de Cotations N°</w:t>
      </w:r>
      <w:r w:rsidR="004B2B3E">
        <w:rPr>
          <w:b/>
          <w:bCs/>
          <w:i/>
          <w:iCs/>
          <w:color w:val="auto"/>
          <w:szCs w:val="24"/>
          <w:lang w:val="fr-FR"/>
        </w:rPr>
        <w:t>00</w:t>
      </w:r>
      <w:r w:rsidR="00AD4775">
        <w:rPr>
          <w:b/>
          <w:bCs/>
          <w:i/>
          <w:iCs/>
          <w:color w:val="auto"/>
          <w:szCs w:val="24"/>
          <w:lang w:val="fr-FR"/>
        </w:rPr>
        <w:t>4</w:t>
      </w:r>
      <w:r w:rsidRPr="007505CB">
        <w:rPr>
          <w:b/>
          <w:bCs/>
          <w:i/>
          <w:iCs/>
          <w:color w:val="auto"/>
          <w:szCs w:val="24"/>
          <w:lang w:val="fr-FR"/>
        </w:rPr>
        <w:t>/ M</w:t>
      </w:r>
      <w:r w:rsidR="004B2B3E" w:rsidRPr="007505CB">
        <w:rPr>
          <w:b/>
          <w:bCs/>
          <w:i/>
          <w:iCs/>
          <w:color w:val="auto"/>
          <w:szCs w:val="24"/>
          <w:lang w:val="fr-FR"/>
        </w:rPr>
        <w:t>air</w:t>
      </w:r>
      <w:r w:rsidRPr="007505CB">
        <w:rPr>
          <w:b/>
          <w:bCs/>
          <w:i/>
          <w:iCs/>
          <w:color w:val="auto"/>
          <w:szCs w:val="24"/>
          <w:lang w:val="fr-FR"/>
        </w:rPr>
        <w:t>e/</w:t>
      </w:r>
      <w:r w:rsidR="00506A99">
        <w:rPr>
          <w:b/>
          <w:bCs/>
          <w:i/>
          <w:iCs/>
          <w:color w:val="auto"/>
          <w:szCs w:val="24"/>
          <w:lang w:val="fr-FR"/>
        </w:rPr>
        <w:t>T</w:t>
      </w:r>
      <w:r w:rsidR="00DB186B">
        <w:rPr>
          <w:b/>
          <w:bCs/>
          <w:i/>
          <w:iCs/>
          <w:color w:val="auto"/>
          <w:szCs w:val="24"/>
          <w:lang w:val="fr-FR"/>
        </w:rPr>
        <w:t>C/</w:t>
      </w:r>
      <w:r w:rsidR="00B85CA3">
        <w:rPr>
          <w:b/>
          <w:bCs/>
          <w:i/>
          <w:iCs/>
          <w:color w:val="auto"/>
          <w:szCs w:val="24"/>
          <w:lang w:val="fr-FR"/>
        </w:rPr>
        <w:t>TC</w:t>
      </w:r>
      <w:r w:rsidRPr="007505CB">
        <w:rPr>
          <w:b/>
          <w:bCs/>
          <w:i/>
          <w:iCs/>
          <w:color w:val="auto"/>
          <w:szCs w:val="24"/>
          <w:lang w:val="fr-FR"/>
        </w:rPr>
        <w:t>ITB/PROLOG Budget 2026 OF</w:t>
      </w:r>
      <w:r w:rsidR="00210566" w:rsidRPr="00B8701B">
        <w:rPr>
          <w:b/>
          <w:color w:val="auto"/>
          <w:sz w:val="28"/>
          <w:szCs w:val="28"/>
          <w:lang w:val="fr-FR"/>
        </w:rPr>
        <w:t xml:space="preserve"> </w:t>
      </w:r>
      <w:r w:rsidR="00AD4775">
        <w:rPr>
          <w:b/>
          <w:color w:val="auto"/>
          <w:sz w:val="28"/>
          <w:szCs w:val="28"/>
          <w:lang w:val="fr-FR"/>
        </w:rPr>
        <w:t>09</w:t>
      </w:r>
      <w:r w:rsidR="00210566" w:rsidRPr="00B8701B">
        <w:rPr>
          <w:b/>
          <w:color w:val="auto"/>
          <w:sz w:val="28"/>
          <w:szCs w:val="28"/>
          <w:lang w:val="fr-FR"/>
        </w:rPr>
        <w:t xml:space="preserve">/09/2026 </w:t>
      </w:r>
      <w:r w:rsidR="00210566">
        <w:rPr>
          <w:b/>
          <w:bCs/>
          <w:i/>
          <w:iCs/>
          <w:color w:val="auto"/>
          <w:szCs w:val="24"/>
          <w:lang w:val="fr-FR"/>
        </w:rPr>
        <w:t xml:space="preserve"> </w:t>
      </w:r>
      <w:r w:rsidRPr="007505CB">
        <w:rPr>
          <w:b/>
          <w:bCs/>
          <w:i/>
          <w:iCs/>
          <w:color w:val="auto"/>
          <w:szCs w:val="24"/>
          <w:lang w:val="fr-FR"/>
        </w:rPr>
        <w:t xml:space="preserve">relatif à la </w:t>
      </w:r>
      <w:r w:rsidR="00966B3B" w:rsidRPr="004A02C1">
        <w:rPr>
          <w:b/>
          <w:bCs/>
          <w:i/>
          <w:iCs/>
          <w:color w:val="auto"/>
          <w:szCs w:val="24"/>
          <w:lang w:val="fr-FR"/>
        </w:rPr>
        <w:t>CONSTRUCTION D</w:t>
      </w:r>
      <w:r w:rsidR="0023098D" w:rsidRPr="004A02C1">
        <w:rPr>
          <w:b/>
          <w:bCs/>
          <w:i/>
          <w:iCs/>
          <w:color w:val="auto"/>
          <w:szCs w:val="24"/>
          <w:lang w:val="fr-FR"/>
        </w:rPr>
        <w:t>’</w:t>
      </w:r>
      <w:r w:rsidR="00966B3B" w:rsidRPr="004A02C1">
        <w:rPr>
          <w:b/>
          <w:bCs/>
          <w:i/>
          <w:iCs/>
          <w:color w:val="auto"/>
          <w:szCs w:val="24"/>
          <w:lang w:val="fr-FR"/>
        </w:rPr>
        <w:t>UN PONT EN BÉTON ARMÉ RELIANT LES QUARTIERS DE BLUELAMNAAH ET DE MATTAM AU NOUVEAU MARCHÉ ALIMENTAIRE, AINSI QUE DE DEUX PONCEAUX À BAMBUI, DANS LA COMMUNE DE TUBAH, DIVISION DE MEZAM, RÉGION DU NORD-OUEST</w:t>
      </w:r>
      <w:r w:rsidR="00506A99" w:rsidRPr="004A02C1">
        <w:rPr>
          <w:b/>
          <w:bCs/>
          <w:i/>
          <w:iCs/>
          <w:color w:val="auto"/>
          <w:szCs w:val="24"/>
          <w:lang w:val="fr-FR"/>
        </w:rPr>
        <w:t>.</w:t>
      </w:r>
      <w:r w:rsidR="00124ACC">
        <w:rPr>
          <w:b/>
          <w:bCs/>
          <w:i/>
          <w:iCs/>
          <w:color w:val="auto"/>
          <w:szCs w:val="24"/>
          <w:lang w:val="fr-FR"/>
        </w:rPr>
        <w:t xml:space="preserve"> </w:t>
      </w:r>
    </w:p>
    <w:p w14:paraId="73C1E44E" w14:textId="77777777" w:rsidR="007505CB" w:rsidRPr="007505CB" w:rsidRDefault="007505CB" w:rsidP="00B2105B">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B2105B">
      <w:pPr>
        <w:spacing w:before="120" w:after="120" w:line="259" w:lineRule="auto"/>
        <w:ind w:firstLine="0"/>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2FBBC99C"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La date et l’heure limites pour la soumission des Cotations est</w:t>
      </w:r>
      <w:r w:rsidR="00C922B2">
        <w:rPr>
          <w:color w:val="auto"/>
          <w:szCs w:val="24"/>
          <w:lang w:val="fr-FR"/>
        </w:rPr>
        <w:t xml:space="preserve"> </w:t>
      </w:r>
      <w:r w:rsidR="00AD4775">
        <w:rPr>
          <w:b/>
          <w:color w:val="auto"/>
          <w:sz w:val="28"/>
          <w:szCs w:val="28"/>
          <w:lang w:val="fr-FR"/>
        </w:rPr>
        <w:t>23</w:t>
      </w:r>
      <w:r w:rsidR="00C922B2" w:rsidRPr="00B8701B">
        <w:rPr>
          <w:b/>
          <w:color w:val="auto"/>
          <w:sz w:val="28"/>
          <w:szCs w:val="28"/>
          <w:lang w:val="fr-FR"/>
        </w:rPr>
        <w:t>/</w:t>
      </w:r>
      <w:r w:rsidR="00AD4775">
        <w:rPr>
          <w:b/>
          <w:color w:val="auto"/>
          <w:sz w:val="28"/>
          <w:szCs w:val="28"/>
          <w:lang w:val="fr-FR"/>
        </w:rPr>
        <w:t>09</w:t>
      </w:r>
      <w:r w:rsidR="00C922B2" w:rsidRPr="00B8701B">
        <w:rPr>
          <w:b/>
          <w:color w:val="auto"/>
          <w:sz w:val="28"/>
          <w:szCs w:val="28"/>
          <w:lang w:val="fr-FR"/>
        </w:rPr>
        <w:t xml:space="preserve">/2026 </w:t>
      </w:r>
      <w:r w:rsidRPr="007505CB">
        <w:rPr>
          <w:b/>
          <w:bCs/>
          <w:i/>
          <w:iCs/>
          <w:color w:val="auto"/>
          <w:szCs w:val="24"/>
          <w:lang w:val="fr-FR"/>
        </w:rPr>
        <w:t xml:space="preserve"> à 10 heure</w:t>
      </w:r>
    </w:p>
    <w:p w14:paraId="226B0E03" w14:textId="03810AC1"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 w:val="22"/>
          <w:lang w:val="fr-FR"/>
        </w:rPr>
      </w:pPr>
      <w:r w:rsidRPr="007505CB">
        <w:rPr>
          <w:color w:val="auto"/>
          <w:szCs w:val="24"/>
          <w:lang w:val="fr-FR"/>
        </w:rPr>
        <w:t>L’adresse pour la soumission de votre Cotation est la suivante</w:t>
      </w:r>
      <w:r w:rsidR="0023098D">
        <w:rPr>
          <w:color w:val="auto"/>
          <w:szCs w:val="24"/>
          <w:lang w:val="fr-FR"/>
        </w:rPr>
        <w:t> </w:t>
      </w:r>
      <w:r w:rsidRPr="007505CB">
        <w:rPr>
          <w:color w:val="auto"/>
          <w:szCs w:val="24"/>
          <w:lang w:val="fr-FR"/>
        </w:rPr>
        <w:t>:</w:t>
      </w:r>
    </w:p>
    <w:p w14:paraId="0005548C" w14:textId="08864111" w:rsidR="007505CB" w:rsidRPr="00524A68" w:rsidRDefault="007505CB" w:rsidP="00B2105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A l’attention  de</w:t>
      </w:r>
      <w:r w:rsidR="0023098D">
        <w:rPr>
          <w:color w:val="auto"/>
          <w:szCs w:val="24"/>
          <w:lang w:val="fr-FR"/>
        </w:rPr>
        <w:t> </w:t>
      </w:r>
      <w:r w:rsidRPr="007505CB">
        <w:rPr>
          <w:color w:val="auto"/>
          <w:szCs w:val="24"/>
          <w:lang w:val="fr-FR"/>
        </w:rPr>
        <w:t>:</w:t>
      </w:r>
      <w:r w:rsidRPr="007505CB">
        <w:rPr>
          <w:color w:val="auto"/>
          <w:szCs w:val="24"/>
          <w:lang w:val="fr-FR"/>
        </w:rPr>
        <w:tab/>
      </w:r>
      <w:r w:rsidRPr="00524A68">
        <w:rPr>
          <w:b/>
          <w:bCs/>
          <w:color w:val="auto"/>
          <w:szCs w:val="24"/>
          <w:lang w:val="fr-FR"/>
        </w:rPr>
        <w:t xml:space="preserve">Le Maire de la </w:t>
      </w:r>
      <w:r w:rsidR="000B4520" w:rsidRPr="00524A68">
        <w:rPr>
          <w:b/>
          <w:bCs/>
          <w:color w:val="auto"/>
          <w:szCs w:val="24"/>
          <w:lang w:val="fr-FR"/>
        </w:rPr>
        <w:t xml:space="preserve">Commune de </w:t>
      </w:r>
      <w:r w:rsidR="006D7374" w:rsidRPr="00524A68">
        <w:rPr>
          <w:b/>
          <w:bCs/>
          <w:color w:val="auto"/>
          <w:szCs w:val="24"/>
          <w:lang w:val="fr-FR"/>
        </w:rPr>
        <w:t>T</w:t>
      </w:r>
      <w:r w:rsidR="000B4520" w:rsidRPr="00524A68">
        <w:rPr>
          <w:b/>
          <w:bCs/>
          <w:color w:val="auto"/>
          <w:szCs w:val="24"/>
          <w:lang w:val="fr-FR"/>
        </w:rPr>
        <w:t>ubah</w:t>
      </w:r>
    </w:p>
    <w:p w14:paraId="67892EF6" w14:textId="217AF06F" w:rsidR="007505CB" w:rsidRPr="00524A68" w:rsidRDefault="007505CB" w:rsidP="00B2105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524A68">
        <w:rPr>
          <w:color w:val="auto"/>
          <w:szCs w:val="24"/>
          <w:lang w:val="fr-FR"/>
        </w:rPr>
        <w:t>Administration</w:t>
      </w:r>
      <w:r w:rsidR="0023098D">
        <w:rPr>
          <w:color w:val="auto"/>
          <w:szCs w:val="24"/>
          <w:lang w:val="fr-FR"/>
        </w:rPr>
        <w:t> </w:t>
      </w:r>
      <w:r w:rsidRPr="00524A68">
        <w:rPr>
          <w:color w:val="auto"/>
          <w:szCs w:val="24"/>
          <w:lang w:val="fr-FR"/>
        </w:rPr>
        <w:t xml:space="preserve">: </w:t>
      </w:r>
      <w:r w:rsidRPr="00524A68">
        <w:rPr>
          <w:color w:val="auto"/>
          <w:szCs w:val="24"/>
          <w:lang w:val="fr-FR"/>
        </w:rPr>
        <w:tab/>
      </w:r>
      <w:r w:rsidRPr="00524A68">
        <w:rPr>
          <w:color w:val="auto"/>
          <w:szCs w:val="24"/>
          <w:lang w:val="fr-FR"/>
        </w:rPr>
        <w:tab/>
      </w:r>
      <w:r w:rsidRPr="00524A68">
        <w:rPr>
          <w:b/>
          <w:bCs/>
          <w:color w:val="auto"/>
          <w:szCs w:val="24"/>
          <w:lang w:val="fr-FR"/>
        </w:rPr>
        <w:t>La Commune de</w:t>
      </w:r>
      <w:r w:rsidR="000B4520" w:rsidRPr="00524A68">
        <w:rPr>
          <w:b/>
          <w:bCs/>
          <w:color w:val="auto"/>
          <w:szCs w:val="24"/>
          <w:lang w:val="fr-FR"/>
        </w:rPr>
        <w:t xml:space="preserve"> </w:t>
      </w:r>
      <w:r w:rsidR="006D7374" w:rsidRPr="00524A68">
        <w:rPr>
          <w:b/>
          <w:bCs/>
          <w:color w:val="auto"/>
          <w:szCs w:val="24"/>
          <w:lang w:val="fr-FR"/>
        </w:rPr>
        <w:t>T</w:t>
      </w:r>
      <w:r w:rsidR="000B4520" w:rsidRPr="00524A68">
        <w:rPr>
          <w:b/>
          <w:bCs/>
          <w:color w:val="auto"/>
          <w:szCs w:val="24"/>
          <w:lang w:val="fr-FR"/>
        </w:rPr>
        <w:t>ubah</w:t>
      </w:r>
    </w:p>
    <w:p w14:paraId="14DB84BD" w14:textId="0466A234" w:rsidR="007505CB" w:rsidRPr="00524A68" w:rsidRDefault="007505CB" w:rsidP="00B2105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524A68">
        <w:rPr>
          <w:color w:val="auto"/>
          <w:szCs w:val="24"/>
          <w:lang w:val="fr-FR"/>
        </w:rPr>
        <w:t>Ville</w:t>
      </w:r>
      <w:r w:rsidR="0023098D">
        <w:rPr>
          <w:color w:val="auto"/>
          <w:szCs w:val="24"/>
          <w:lang w:val="fr-FR"/>
        </w:rPr>
        <w:t> </w:t>
      </w:r>
      <w:r w:rsidRPr="00524A68">
        <w:rPr>
          <w:color w:val="auto"/>
          <w:szCs w:val="24"/>
          <w:lang w:val="fr-FR"/>
        </w:rPr>
        <w:t>:</w:t>
      </w:r>
      <w:r w:rsidRPr="00524A68">
        <w:rPr>
          <w:color w:val="auto"/>
          <w:szCs w:val="24"/>
          <w:lang w:val="fr-FR"/>
        </w:rPr>
        <w:tab/>
      </w:r>
      <w:r w:rsidRPr="00524A68">
        <w:rPr>
          <w:color w:val="auto"/>
          <w:szCs w:val="24"/>
          <w:lang w:val="fr-FR"/>
        </w:rPr>
        <w:tab/>
      </w:r>
      <w:r w:rsidRPr="00524A68">
        <w:rPr>
          <w:color w:val="auto"/>
          <w:szCs w:val="24"/>
          <w:lang w:val="fr-FR"/>
        </w:rPr>
        <w:tab/>
      </w:r>
      <w:r w:rsidR="00524A68" w:rsidRPr="00524A68">
        <w:rPr>
          <w:b/>
          <w:bCs/>
          <w:color w:val="auto"/>
          <w:szCs w:val="24"/>
          <w:lang w:val="fr-FR"/>
        </w:rPr>
        <w:t>T</w:t>
      </w:r>
      <w:r w:rsidR="000B4520" w:rsidRPr="00524A68">
        <w:rPr>
          <w:b/>
          <w:bCs/>
          <w:color w:val="auto"/>
          <w:szCs w:val="24"/>
          <w:lang w:val="fr-FR"/>
        </w:rPr>
        <w:t>ubah</w:t>
      </w:r>
    </w:p>
    <w:p w14:paraId="4480012E" w14:textId="70694A21" w:rsidR="007505CB" w:rsidRPr="00524A68" w:rsidRDefault="007505CB" w:rsidP="00B2105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r w:rsidRPr="00524A68">
        <w:rPr>
          <w:color w:val="auto"/>
          <w:szCs w:val="24"/>
          <w:lang w:val="fr-FR"/>
        </w:rPr>
        <w:t>Boîte Postale</w:t>
      </w:r>
      <w:r w:rsidR="0023098D">
        <w:rPr>
          <w:color w:val="auto"/>
          <w:szCs w:val="24"/>
          <w:lang w:val="fr-FR"/>
        </w:rPr>
        <w:t> </w:t>
      </w:r>
      <w:r w:rsidRPr="00524A68">
        <w:rPr>
          <w:color w:val="auto"/>
          <w:szCs w:val="24"/>
          <w:lang w:val="fr-FR"/>
        </w:rPr>
        <w:t>:</w:t>
      </w:r>
      <w:r w:rsidRPr="00524A68">
        <w:rPr>
          <w:color w:val="auto"/>
          <w:szCs w:val="24"/>
          <w:lang w:val="fr-FR"/>
        </w:rPr>
        <w:tab/>
      </w:r>
      <w:r w:rsidRPr="00524A68">
        <w:rPr>
          <w:color w:val="auto"/>
          <w:szCs w:val="24"/>
          <w:lang w:val="fr-FR"/>
        </w:rPr>
        <w:tab/>
      </w:r>
      <w:r w:rsidR="000B4520" w:rsidRPr="00524A68">
        <w:rPr>
          <w:color w:val="auto"/>
          <w:szCs w:val="24"/>
          <w:lang w:val="fr-FR"/>
        </w:rPr>
        <w:t>1</w:t>
      </w:r>
      <w:r w:rsidR="00B16052" w:rsidRPr="00524A68">
        <w:rPr>
          <w:color w:val="auto"/>
          <w:szCs w:val="24"/>
          <w:lang w:val="fr-FR"/>
        </w:rPr>
        <w:t xml:space="preserve">6 </w:t>
      </w:r>
      <w:r w:rsidR="006D7374" w:rsidRPr="00524A68">
        <w:rPr>
          <w:color w:val="auto"/>
          <w:szCs w:val="24"/>
          <w:lang w:val="fr-FR"/>
        </w:rPr>
        <w:t>B</w:t>
      </w:r>
      <w:r w:rsidR="000B4520" w:rsidRPr="00524A68">
        <w:rPr>
          <w:color w:val="auto"/>
          <w:szCs w:val="24"/>
          <w:lang w:val="fr-FR"/>
        </w:rPr>
        <w:t>amb</w:t>
      </w:r>
      <w:r w:rsidR="00B16052" w:rsidRPr="00524A68">
        <w:rPr>
          <w:color w:val="auto"/>
          <w:szCs w:val="24"/>
          <w:lang w:val="fr-FR"/>
        </w:rPr>
        <w:t>il</w:t>
      </w:r>
      <w:r w:rsidR="000B4520" w:rsidRPr="00524A68">
        <w:rPr>
          <w:color w:val="auto"/>
          <w:szCs w:val="24"/>
          <w:lang w:val="fr-FR"/>
        </w:rPr>
        <w:t>i</w:t>
      </w:r>
    </w:p>
    <w:p w14:paraId="7DBA163A" w14:textId="124DB865" w:rsidR="007505CB" w:rsidRPr="00524A68" w:rsidRDefault="007505CB" w:rsidP="00B2105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524A68">
        <w:rPr>
          <w:color w:val="auto"/>
          <w:szCs w:val="24"/>
          <w:lang w:val="fr-FR"/>
        </w:rPr>
        <w:t>Pays</w:t>
      </w:r>
      <w:r w:rsidR="0023098D">
        <w:rPr>
          <w:color w:val="auto"/>
          <w:szCs w:val="24"/>
          <w:lang w:val="fr-FR"/>
        </w:rPr>
        <w:t> </w:t>
      </w:r>
      <w:r w:rsidRPr="00524A68">
        <w:rPr>
          <w:color w:val="auto"/>
          <w:szCs w:val="24"/>
          <w:lang w:val="fr-FR"/>
        </w:rPr>
        <w:t>:</w:t>
      </w:r>
      <w:r w:rsidRPr="00524A68">
        <w:rPr>
          <w:color w:val="auto"/>
          <w:szCs w:val="24"/>
          <w:lang w:val="fr-FR"/>
        </w:rPr>
        <w:tab/>
      </w:r>
      <w:r w:rsidRPr="00524A68">
        <w:rPr>
          <w:color w:val="auto"/>
          <w:szCs w:val="24"/>
          <w:lang w:val="fr-FR"/>
        </w:rPr>
        <w:tab/>
      </w:r>
      <w:r w:rsidRPr="00524A68">
        <w:rPr>
          <w:color w:val="auto"/>
          <w:szCs w:val="24"/>
          <w:lang w:val="fr-FR"/>
        </w:rPr>
        <w:tab/>
      </w:r>
      <w:r w:rsidRPr="00524A68">
        <w:rPr>
          <w:b/>
          <w:bCs/>
          <w:color w:val="auto"/>
          <w:szCs w:val="24"/>
          <w:lang w:val="fr-FR"/>
        </w:rPr>
        <w:t>Cameroun</w:t>
      </w:r>
    </w:p>
    <w:p w14:paraId="66F3AB13" w14:textId="4AA7BD74" w:rsidR="007505CB" w:rsidRPr="00524A68" w:rsidRDefault="007505CB" w:rsidP="00B2105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r w:rsidRPr="00524A68">
        <w:rPr>
          <w:color w:val="auto"/>
          <w:szCs w:val="24"/>
          <w:lang w:val="fr-FR"/>
        </w:rPr>
        <w:t>Cell phone</w:t>
      </w:r>
      <w:r w:rsidR="0023098D">
        <w:rPr>
          <w:color w:val="auto"/>
          <w:szCs w:val="24"/>
          <w:lang w:val="fr-FR"/>
        </w:rPr>
        <w:t> </w:t>
      </w:r>
      <w:r w:rsidRPr="00524A68">
        <w:rPr>
          <w:color w:val="auto"/>
          <w:szCs w:val="24"/>
          <w:lang w:val="fr-FR"/>
        </w:rPr>
        <w:t xml:space="preserve">: </w:t>
      </w:r>
      <w:r w:rsidR="00080E52" w:rsidRPr="00524A68">
        <w:rPr>
          <w:color w:val="auto"/>
          <w:szCs w:val="24"/>
          <w:lang w:val="fr-FR"/>
        </w:rPr>
        <w:t xml:space="preserve">                    </w:t>
      </w:r>
      <w:r w:rsidR="000B4520" w:rsidRPr="00B8701B">
        <w:rPr>
          <w:iCs/>
          <w:color w:val="auto"/>
          <w:szCs w:val="24"/>
          <w:lang w:val="fr-FR"/>
        </w:rPr>
        <w:t>(+237) 679499797/678946219</w:t>
      </w:r>
    </w:p>
    <w:p w14:paraId="2CF6E96C" w14:textId="1E89C7D9" w:rsidR="007505CB" w:rsidRPr="00B8701B" w:rsidRDefault="007505CB" w:rsidP="00B2105B">
      <w:pPr>
        <w:tabs>
          <w:tab w:val="num" w:pos="450"/>
        </w:tabs>
        <w:spacing w:before="120" w:after="120" w:line="259" w:lineRule="auto"/>
        <w:ind w:left="450" w:firstLine="0"/>
        <w:rPr>
          <w:rFonts w:eastAsia="Calibri"/>
          <w:color w:val="auto"/>
          <w:sz w:val="22"/>
          <w:lang w:val="fr-FR"/>
        </w:rPr>
      </w:pPr>
      <w:r w:rsidRPr="00B8701B">
        <w:rPr>
          <w:rFonts w:eastAsia="Calibri"/>
          <w:color w:val="auto"/>
          <w:sz w:val="22"/>
          <w:lang w:val="fr-FR"/>
        </w:rPr>
        <w:t>Mail :</w:t>
      </w:r>
      <w:r w:rsidRPr="00B8701B">
        <w:rPr>
          <w:rFonts w:eastAsia="Calibri"/>
          <w:color w:val="auto"/>
          <w:sz w:val="22"/>
          <w:lang w:val="fr-FR"/>
        </w:rPr>
        <w:tab/>
      </w:r>
      <w:r w:rsidRPr="00B8701B">
        <w:rPr>
          <w:rFonts w:eastAsia="Calibri"/>
          <w:color w:val="auto"/>
          <w:sz w:val="22"/>
          <w:lang w:val="fr-FR"/>
        </w:rPr>
        <w:tab/>
      </w:r>
      <w:r w:rsidRPr="00B8701B">
        <w:rPr>
          <w:rFonts w:eastAsia="Calibri"/>
          <w:color w:val="auto"/>
          <w:sz w:val="22"/>
          <w:lang w:val="fr-FR"/>
        </w:rPr>
        <w:tab/>
      </w:r>
      <w:hyperlink r:id="rId24" w:history="1">
        <w:r w:rsidR="000B4520" w:rsidRPr="00B8701B">
          <w:rPr>
            <w:rStyle w:val="Hyperlink"/>
            <w:iCs/>
            <w:szCs w:val="24"/>
            <w:lang w:val="fr-FR"/>
          </w:rPr>
          <w:t>tubahcouncil.net@gmail.com</w:t>
        </w:r>
      </w:hyperlink>
    </w:p>
    <w:p w14:paraId="17658ED5" w14:textId="77777777" w:rsidR="007505CB" w:rsidRPr="00B8701B" w:rsidRDefault="007505CB" w:rsidP="00B2105B">
      <w:pPr>
        <w:spacing w:before="120" w:after="120" w:line="259" w:lineRule="auto"/>
        <w:ind w:firstLine="0"/>
        <w:rPr>
          <w:rFonts w:eastAsia="Calibri"/>
          <w:b/>
          <w:bCs/>
          <w:color w:val="auto"/>
          <w:sz w:val="22"/>
          <w:szCs w:val="24"/>
          <w:lang w:val="fr-FR"/>
        </w:rPr>
      </w:pPr>
      <w:r w:rsidRPr="00B8701B">
        <w:rPr>
          <w:rFonts w:eastAsia="Calibri"/>
          <w:b/>
          <w:bCs/>
          <w:color w:val="auto"/>
          <w:sz w:val="22"/>
          <w:szCs w:val="24"/>
          <w:lang w:val="fr-FR"/>
        </w:rPr>
        <w:t>Ouverture des Cotations</w:t>
      </w:r>
    </w:p>
    <w:p w14:paraId="2E253681" w14:textId="77777777" w:rsidR="007505CB" w:rsidRPr="007505CB" w:rsidRDefault="007505CB" w:rsidP="00B2105B">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B2105B">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B2105B">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Default="007505CB" w:rsidP="00B2105B">
      <w:pPr>
        <w:spacing w:after="0" w:line="240" w:lineRule="auto"/>
        <w:ind w:firstLine="0"/>
        <w:rPr>
          <w:color w:val="auto"/>
          <w:sz w:val="22"/>
          <w:szCs w:val="20"/>
          <w:lang w:val="fr-FR"/>
        </w:rPr>
      </w:pPr>
    </w:p>
    <w:p w14:paraId="2316E2F4" w14:textId="77777777" w:rsidR="00604688" w:rsidRDefault="00604688" w:rsidP="00B2105B">
      <w:pPr>
        <w:spacing w:after="0" w:line="240" w:lineRule="auto"/>
        <w:ind w:firstLine="0"/>
        <w:rPr>
          <w:color w:val="auto"/>
          <w:sz w:val="22"/>
          <w:szCs w:val="20"/>
          <w:lang w:val="fr-FR"/>
        </w:rPr>
      </w:pPr>
    </w:p>
    <w:p w14:paraId="5C17141D" w14:textId="77777777" w:rsidR="00604688" w:rsidRDefault="00604688" w:rsidP="00B2105B">
      <w:pPr>
        <w:spacing w:after="0" w:line="240" w:lineRule="auto"/>
        <w:ind w:firstLine="0"/>
        <w:rPr>
          <w:color w:val="auto"/>
          <w:sz w:val="22"/>
          <w:szCs w:val="20"/>
          <w:lang w:val="fr-FR"/>
        </w:rPr>
      </w:pPr>
    </w:p>
    <w:p w14:paraId="415B760A" w14:textId="77777777" w:rsidR="00604688" w:rsidRDefault="00604688" w:rsidP="00B2105B">
      <w:pPr>
        <w:spacing w:after="0" w:line="240" w:lineRule="auto"/>
        <w:ind w:firstLine="0"/>
        <w:rPr>
          <w:color w:val="auto"/>
          <w:sz w:val="22"/>
          <w:szCs w:val="20"/>
          <w:lang w:val="fr-FR"/>
        </w:rPr>
      </w:pPr>
    </w:p>
    <w:p w14:paraId="70D7F5DE" w14:textId="77777777" w:rsidR="00604688" w:rsidRDefault="00604688" w:rsidP="00B2105B">
      <w:pPr>
        <w:spacing w:after="0" w:line="240" w:lineRule="auto"/>
        <w:ind w:firstLine="0"/>
        <w:rPr>
          <w:color w:val="auto"/>
          <w:sz w:val="22"/>
          <w:szCs w:val="20"/>
          <w:lang w:val="fr-FR"/>
        </w:rPr>
      </w:pPr>
    </w:p>
    <w:p w14:paraId="2D900D6D" w14:textId="77777777" w:rsidR="00604688" w:rsidRDefault="00604688" w:rsidP="00B2105B">
      <w:pPr>
        <w:spacing w:after="0" w:line="240" w:lineRule="auto"/>
        <w:ind w:firstLine="0"/>
        <w:rPr>
          <w:color w:val="auto"/>
          <w:sz w:val="22"/>
          <w:szCs w:val="20"/>
          <w:lang w:val="fr-FR"/>
        </w:rPr>
      </w:pPr>
    </w:p>
    <w:p w14:paraId="1AE69390" w14:textId="77777777" w:rsidR="00604688" w:rsidRDefault="00604688" w:rsidP="00B2105B">
      <w:pPr>
        <w:spacing w:after="0" w:line="240" w:lineRule="auto"/>
        <w:ind w:firstLine="0"/>
        <w:rPr>
          <w:color w:val="auto"/>
          <w:sz w:val="22"/>
          <w:szCs w:val="20"/>
          <w:lang w:val="fr-FR"/>
        </w:rPr>
      </w:pPr>
    </w:p>
    <w:p w14:paraId="154E9AD3" w14:textId="77777777" w:rsidR="00604688" w:rsidRDefault="00604688" w:rsidP="00B2105B">
      <w:pPr>
        <w:spacing w:after="0" w:line="240" w:lineRule="auto"/>
        <w:ind w:firstLine="0"/>
        <w:rPr>
          <w:color w:val="auto"/>
          <w:sz w:val="22"/>
          <w:szCs w:val="20"/>
          <w:lang w:val="fr-FR"/>
        </w:rPr>
      </w:pPr>
    </w:p>
    <w:p w14:paraId="35D7A223" w14:textId="77777777" w:rsidR="00604688" w:rsidRDefault="00604688" w:rsidP="00B2105B">
      <w:pPr>
        <w:spacing w:after="0" w:line="240" w:lineRule="auto"/>
        <w:ind w:firstLine="0"/>
        <w:rPr>
          <w:color w:val="auto"/>
          <w:sz w:val="22"/>
          <w:szCs w:val="20"/>
          <w:lang w:val="fr-FR"/>
        </w:rPr>
      </w:pPr>
    </w:p>
    <w:p w14:paraId="7563F7D1" w14:textId="77777777" w:rsidR="00604688" w:rsidRDefault="00604688" w:rsidP="00B2105B">
      <w:pPr>
        <w:spacing w:after="0" w:line="240" w:lineRule="auto"/>
        <w:ind w:firstLine="0"/>
        <w:rPr>
          <w:color w:val="auto"/>
          <w:sz w:val="22"/>
          <w:szCs w:val="20"/>
          <w:lang w:val="fr-FR"/>
        </w:rPr>
      </w:pPr>
    </w:p>
    <w:p w14:paraId="50941848" w14:textId="77777777" w:rsidR="00604688" w:rsidRDefault="00604688" w:rsidP="00B2105B">
      <w:pPr>
        <w:spacing w:after="0" w:line="240" w:lineRule="auto"/>
        <w:ind w:firstLine="0"/>
        <w:rPr>
          <w:color w:val="auto"/>
          <w:sz w:val="22"/>
          <w:szCs w:val="20"/>
          <w:lang w:val="fr-FR"/>
        </w:rPr>
      </w:pPr>
    </w:p>
    <w:p w14:paraId="7A61101F" w14:textId="77777777" w:rsidR="00604688" w:rsidRDefault="00604688" w:rsidP="00B2105B">
      <w:pPr>
        <w:spacing w:after="0" w:line="240" w:lineRule="auto"/>
        <w:ind w:firstLine="0"/>
        <w:rPr>
          <w:color w:val="auto"/>
          <w:sz w:val="22"/>
          <w:szCs w:val="20"/>
          <w:lang w:val="fr-FR"/>
        </w:rPr>
      </w:pPr>
    </w:p>
    <w:p w14:paraId="3AD22D05" w14:textId="77777777" w:rsidR="00604688" w:rsidRDefault="00604688" w:rsidP="00B2105B">
      <w:pPr>
        <w:spacing w:after="0" w:line="240" w:lineRule="auto"/>
        <w:ind w:firstLine="0"/>
        <w:rPr>
          <w:color w:val="auto"/>
          <w:sz w:val="22"/>
          <w:szCs w:val="20"/>
          <w:lang w:val="fr-FR"/>
        </w:rPr>
      </w:pPr>
    </w:p>
    <w:p w14:paraId="33BCB561" w14:textId="77777777" w:rsidR="00604688" w:rsidRPr="007505CB" w:rsidRDefault="00604688" w:rsidP="00B2105B">
      <w:pPr>
        <w:spacing w:after="0" w:line="240" w:lineRule="auto"/>
        <w:ind w:firstLine="0"/>
        <w:rPr>
          <w:color w:val="auto"/>
          <w:sz w:val="22"/>
          <w:szCs w:val="20"/>
          <w:lang w:val="fr-FR"/>
        </w:rPr>
      </w:pPr>
    </w:p>
    <w:p w14:paraId="67AB149B" w14:textId="77777777" w:rsidR="007505CB" w:rsidRPr="007505CB" w:rsidRDefault="007505CB" w:rsidP="00B2105B">
      <w:pPr>
        <w:spacing w:after="0" w:line="240" w:lineRule="auto"/>
        <w:ind w:left="1440" w:hanging="720"/>
        <w:rPr>
          <w:color w:val="auto"/>
          <w:sz w:val="22"/>
          <w:szCs w:val="20"/>
          <w:lang w:val="fr-FR"/>
        </w:rPr>
      </w:pPr>
    </w:p>
    <w:p w14:paraId="006C5E93" w14:textId="616EA1D5" w:rsidR="007505CB" w:rsidRPr="007505CB" w:rsidRDefault="007505CB" w:rsidP="00B2105B">
      <w:pPr>
        <w:spacing w:after="0" w:line="240" w:lineRule="auto"/>
        <w:ind w:left="1440" w:hanging="720"/>
        <w:rPr>
          <w:b/>
          <w:bCs/>
          <w:color w:val="auto"/>
          <w:sz w:val="22"/>
          <w:szCs w:val="20"/>
          <w:lang w:val="en-GB"/>
        </w:rPr>
      </w:pPr>
      <w:r w:rsidRPr="007505CB">
        <w:rPr>
          <w:color w:val="auto"/>
          <w:sz w:val="22"/>
          <w:szCs w:val="20"/>
          <w:lang w:val="fr-FR"/>
        </w:rPr>
        <w:lastRenderedPageBreak/>
        <w:t xml:space="preserve">                                             </w:t>
      </w:r>
      <w:r w:rsidRPr="007505CB">
        <w:rPr>
          <w:b/>
          <w:bCs/>
          <w:color w:val="auto"/>
          <w:sz w:val="22"/>
          <w:szCs w:val="20"/>
          <w:lang w:val="en-GB"/>
        </w:rPr>
        <w:t xml:space="preserve">GRILLE D’EVALUATION </w:t>
      </w:r>
    </w:p>
    <w:p w14:paraId="5874D9FC" w14:textId="77777777" w:rsidR="007505CB" w:rsidRPr="007505CB" w:rsidRDefault="007505CB" w:rsidP="00B2105B">
      <w:pPr>
        <w:spacing w:after="0" w:line="240" w:lineRule="auto"/>
        <w:ind w:left="1440" w:hanging="720"/>
        <w:rPr>
          <w:color w:val="auto"/>
          <w:sz w:val="22"/>
          <w:szCs w:val="20"/>
          <w:lang w:val="en-GB"/>
        </w:rPr>
      </w:pPr>
    </w:p>
    <w:tbl>
      <w:tblPr>
        <w:tblW w:w="10783" w:type="dxa"/>
        <w:jc w:val="center"/>
        <w:tblCellMar>
          <w:left w:w="10" w:type="dxa"/>
          <w:right w:w="10" w:type="dxa"/>
        </w:tblCellMar>
        <w:tblLook w:val="04A0" w:firstRow="1" w:lastRow="0" w:firstColumn="1" w:lastColumn="0" w:noHBand="0" w:noVBand="1"/>
      </w:tblPr>
      <w:tblGrid>
        <w:gridCol w:w="513"/>
        <w:gridCol w:w="8771"/>
        <w:gridCol w:w="1499"/>
      </w:tblGrid>
      <w:tr w:rsidR="00206B63" w:rsidRPr="006B5A0C" w14:paraId="4631BDDD" w14:textId="77777777" w:rsidTr="00FF56F1">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BDA81B" w14:textId="77777777" w:rsidR="00206B63" w:rsidRPr="006B5A0C" w:rsidRDefault="00206B63" w:rsidP="00FF56F1">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No</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E6E868" w14:textId="77777777" w:rsidR="00206B63" w:rsidRPr="006B5A0C" w:rsidRDefault="00206B63" w:rsidP="00FF56F1">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Designation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D6E9407" w14:textId="77777777" w:rsidR="00206B63" w:rsidRPr="006B5A0C" w:rsidRDefault="00206B63" w:rsidP="00FF56F1">
            <w:pPr>
              <w:widowControl w:val="0"/>
              <w:tabs>
                <w:tab w:val="left" w:pos="7080"/>
              </w:tabs>
              <w:autoSpaceDE w:val="0"/>
              <w:spacing w:after="0" w:line="240" w:lineRule="auto"/>
              <w:ind w:right="-20" w:firstLine="0"/>
              <w:jc w:val="center"/>
              <w:rPr>
                <w:b/>
                <w:iCs/>
                <w:color w:val="auto"/>
                <w:lang w:val="en-GB"/>
              </w:rPr>
            </w:pPr>
            <w:r w:rsidRPr="006B5A0C">
              <w:rPr>
                <w:b/>
                <w:iCs/>
                <w:color w:val="auto"/>
                <w:sz w:val="22"/>
                <w:lang w:val="en-GB"/>
              </w:rPr>
              <w:t>BINARY NOTATION</w:t>
            </w:r>
          </w:p>
        </w:tc>
      </w:tr>
      <w:tr w:rsidR="00206B63" w:rsidRPr="006B5A0C" w14:paraId="565AA296" w14:textId="77777777" w:rsidTr="00FF56F1">
        <w:trPr>
          <w:trHeight w:val="100"/>
          <w:jc w:val="center"/>
        </w:trPr>
        <w:tc>
          <w:tcPr>
            <w:tcW w:w="51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D4DA1B8" w14:textId="77777777" w:rsidR="00206B63" w:rsidRPr="006B5A0C" w:rsidRDefault="00206B63" w:rsidP="00FF56F1">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6421944" w14:textId="77777777" w:rsidR="00206B63" w:rsidRPr="006B5A0C" w:rsidRDefault="00206B63"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Presentation of the Offer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FFE46" w14:textId="77777777" w:rsidR="00206B63" w:rsidRPr="006B5A0C" w:rsidRDefault="00206B63" w:rsidP="00FF56F1">
            <w:pPr>
              <w:widowControl w:val="0"/>
              <w:tabs>
                <w:tab w:val="left" w:pos="7080"/>
              </w:tabs>
              <w:autoSpaceDE w:val="0"/>
              <w:spacing w:after="0" w:line="240" w:lineRule="auto"/>
              <w:ind w:right="-20" w:firstLine="0"/>
              <w:jc w:val="center"/>
              <w:rPr>
                <w:b/>
                <w:iCs/>
                <w:color w:val="auto"/>
                <w:lang w:val="en-GB"/>
              </w:rPr>
            </w:pPr>
          </w:p>
        </w:tc>
      </w:tr>
      <w:tr w:rsidR="00206B63" w:rsidRPr="006B5A0C" w14:paraId="2F51323B" w14:textId="77777777" w:rsidTr="00FF56F1">
        <w:trPr>
          <w:trHeight w:val="93"/>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E1C488E"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01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185749" w14:textId="77777777" w:rsidR="00206B63" w:rsidRPr="006B5A0C" w:rsidRDefault="00206B63" w:rsidP="00FF56F1">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Compliance with the order prescribed in the RFQ and dividers in colour apart from white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D97459"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206B63" w:rsidRPr="006B5A0C" w14:paraId="7B7AA076" w14:textId="77777777" w:rsidTr="00FF56F1">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900C83D" w14:textId="77777777" w:rsidR="00206B63" w:rsidRPr="006B5A0C" w:rsidRDefault="00206B63" w:rsidP="00FF56F1">
            <w:pPr>
              <w:widowControl w:val="0"/>
              <w:tabs>
                <w:tab w:val="left" w:pos="7080"/>
              </w:tabs>
              <w:autoSpaceDE w:val="0"/>
              <w:spacing w:after="0" w:line="240" w:lineRule="auto"/>
              <w:ind w:right="-20"/>
              <w:jc w:val="left"/>
              <w:rPr>
                <w:iCs/>
                <w:color w:val="auto"/>
                <w:lang w:val="en-GB"/>
              </w:rPr>
            </w:pPr>
            <w:r w:rsidRPr="006B5A0C">
              <w:rPr>
                <w:iCs/>
                <w:color w:val="auto"/>
                <w:lang w:val="en-GB"/>
              </w:rPr>
              <w:t>02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0EBEF4" w14:textId="77777777" w:rsidR="00206B63" w:rsidRPr="006B5A0C" w:rsidRDefault="00206B63" w:rsidP="00FF56F1">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Legibility and pagination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0549B" w14:textId="77777777" w:rsidR="00206B63" w:rsidRPr="006B5A0C" w:rsidRDefault="00206B63" w:rsidP="00FF56F1">
            <w:pPr>
              <w:spacing w:after="0" w:line="240" w:lineRule="auto"/>
              <w:ind w:firstLine="0"/>
              <w:jc w:val="left"/>
              <w:rPr>
                <w:color w:val="auto"/>
                <w:lang w:val="en-GB"/>
              </w:rPr>
            </w:pPr>
            <w:r w:rsidRPr="006B5A0C">
              <w:rPr>
                <w:iCs/>
                <w:color w:val="auto"/>
                <w:sz w:val="22"/>
                <w:lang w:val="en-GB"/>
              </w:rPr>
              <w:t>Yes/No</w:t>
            </w:r>
          </w:p>
        </w:tc>
      </w:tr>
      <w:tr w:rsidR="00206B63" w:rsidRPr="006B5A0C" w14:paraId="38659B92" w14:textId="77777777" w:rsidTr="00FF56F1">
        <w:trPr>
          <w:trHeight w:val="71"/>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A6ACD1F"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03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4BFAA6" w14:textId="77777777" w:rsidR="00206B63" w:rsidRPr="006B5A0C" w:rsidRDefault="00206B63" w:rsidP="00FF56F1">
            <w:pPr>
              <w:widowControl w:val="0"/>
              <w:tabs>
                <w:tab w:val="left" w:pos="7080"/>
              </w:tabs>
              <w:autoSpaceDE w:val="0"/>
              <w:spacing w:after="0" w:line="240" w:lineRule="auto"/>
              <w:ind w:right="-20" w:firstLine="0"/>
              <w:jc w:val="left"/>
              <w:rPr>
                <w:iCs/>
                <w:color w:val="auto"/>
                <w:szCs w:val="24"/>
                <w:lang w:val="en-GB"/>
              </w:rPr>
            </w:pPr>
            <w:r w:rsidRPr="006B5A0C">
              <w:rPr>
                <w:iCs/>
                <w:color w:val="auto"/>
                <w:szCs w:val="24"/>
                <w:lang w:val="en-GB"/>
              </w:rPr>
              <w:t>Document spirally bounded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DB8AB9"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1116E80A" w14:textId="77777777" w:rsidTr="00FF56F1">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D0E0B01" w14:textId="77777777" w:rsidR="00206B63" w:rsidRPr="006B5A0C" w:rsidRDefault="00206B63" w:rsidP="00FF56F1">
            <w:pPr>
              <w:widowControl w:val="0"/>
              <w:tabs>
                <w:tab w:val="left" w:pos="7080"/>
              </w:tabs>
              <w:autoSpaceDE w:val="0"/>
              <w:spacing w:after="0" w:line="240" w:lineRule="auto"/>
              <w:ind w:right="-20" w:firstLine="0"/>
              <w:jc w:val="left"/>
              <w:rPr>
                <w:b/>
                <w:iCs/>
                <w:color w:val="auto"/>
                <w:sz w:val="22"/>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EC8EC79" w14:textId="77777777" w:rsidR="00206B63" w:rsidRPr="006B5A0C" w:rsidRDefault="00206B63"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Experience of the bidder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249FE5" w14:textId="77777777" w:rsidR="00206B63" w:rsidRPr="006B5A0C" w:rsidRDefault="00206B63" w:rsidP="00FF56F1">
            <w:pPr>
              <w:widowControl w:val="0"/>
              <w:tabs>
                <w:tab w:val="left" w:pos="7080"/>
              </w:tabs>
              <w:autoSpaceDE w:val="0"/>
              <w:spacing w:after="0" w:line="240" w:lineRule="auto"/>
              <w:ind w:right="-20" w:firstLine="0"/>
              <w:jc w:val="center"/>
              <w:rPr>
                <w:color w:val="auto"/>
                <w:lang w:val="en-GB"/>
              </w:rPr>
            </w:pPr>
          </w:p>
        </w:tc>
      </w:tr>
      <w:tr w:rsidR="00206B63" w:rsidRPr="006B5A0C" w14:paraId="408E8DB6" w14:textId="77777777" w:rsidTr="00FF56F1">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6D084ED" w14:textId="77777777" w:rsidR="00206B63" w:rsidRPr="006B5A0C" w:rsidRDefault="00206B63"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04</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788841E6"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Two references in the execution of works contracts</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1E55118A" w14:textId="77777777" w:rsidR="00206B63" w:rsidRPr="006B5A0C" w:rsidRDefault="00206B63" w:rsidP="00FF56F1">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206B63" w:rsidRPr="006B5A0C" w14:paraId="220D67A2" w14:textId="77777777" w:rsidTr="00FF56F1">
        <w:trPr>
          <w:trHeight w:val="100"/>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37DF49E5" w14:textId="77777777" w:rsidR="00206B63" w:rsidRPr="006B5A0C" w:rsidRDefault="00206B63"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22BAAC" w14:textId="02BB815C"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One reference similar to the mission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B602237" w14:textId="77777777" w:rsidR="00206B63" w:rsidRPr="006B5A0C" w:rsidRDefault="00206B63" w:rsidP="00FF56F1">
            <w:pPr>
              <w:widowControl w:val="0"/>
              <w:tabs>
                <w:tab w:val="left" w:pos="7080"/>
              </w:tabs>
              <w:autoSpaceDE w:val="0"/>
              <w:spacing w:after="0" w:line="240" w:lineRule="auto"/>
              <w:ind w:right="-20" w:firstLine="0"/>
              <w:jc w:val="left"/>
              <w:rPr>
                <w:color w:val="auto"/>
                <w:lang w:val="en-GB"/>
              </w:rPr>
            </w:pPr>
            <w:r w:rsidRPr="006B5A0C">
              <w:rPr>
                <w:iCs/>
                <w:color w:val="auto"/>
                <w:sz w:val="22"/>
                <w:lang w:val="en-GB"/>
              </w:rPr>
              <w:t>Yes/No</w:t>
            </w:r>
          </w:p>
        </w:tc>
      </w:tr>
      <w:tr w:rsidR="00206B63" w:rsidRPr="006B5A0C" w14:paraId="23EA2EE8" w14:textId="77777777" w:rsidTr="00FF56F1">
        <w:trPr>
          <w:trHeight w:val="10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74D688C" w14:textId="77777777" w:rsidR="00206B63" w:rsidRPr="006B5A0C" w:rsidRDefault="00206B63"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06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B0B3A0"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One general reference</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8E7E933" w14:textId="77777777" w:rsidR="00206B63" w:rsidRPr="006B5A0C" w:rsidRDefault="00206B63"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206B63" w:rsidRPr="006B5A0C" w14:paraId="0E378F6B" w14:textId="77777777" w:rsidTr="00FF56F1">
        <w:trPr>
          <w:trHeight w:val="100"/>
          <w:jc w:val="center"/>
        </w:trPr>
        <w:tc>
          <w:tcPr>
            <w:tcW w:w="513" w:type="dxa"/>
            <w:vMerge w:val="restart"/>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6A164AE7" w14:textId="77777777" w:rsidR="00206B63" w:rsidRPr="006B5A0C" w:rsidRDefault="00206B63" w:rsidP="00FF56F1">
            <w:pPr>
              <w:widowControl w:val="0"/>
              <w:tabs>
                <w:tab w:val="left" w:pos="7080"/>
              </w:tabs>
              <w:autoSpaceDE w:val="0"/>
              <w:spacing w:after="0" w:line="240" w:lineRule="auto"/>
              <w:ind w:right="-20" w:firstLine="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4446AD6" w14:textId="77777777" w:rsidR="00206B63" w:rsidRPr="006B5A0C" w:rsidRDefault="00206B63"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Staff quality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C39BA9" w14:textId="77777777" w:rsidR="00206B63" w:rsidRPr="006B5A0C" w:rsidRDefault="00206B63" w:rsidP="00FF56F1">
            <w:pPr>
              <w:widowControl w:val="0"/>
              <w:tabs>
                <w:tab w:val="left" w:pos="7080"/>
              </w:tabs>
              <w:autoSpaceDE w:val="0"/>
              <w:spacing w:after="0" w:line="240" w:lineRule="auto"/>
              <w:ind w:right="-20" w:firstLine="0"/>
              <w:jc w:val="center"/>
              <w:rPr>
                <w:color w:val="auto"/>
                <w:lang w:val="en-GB"/>
              </w:rPr>
            </w:pPr>
          </w:p>
        </w:tc>
      </w:tr>
      <w:tr w:rsidR="00206B63" w:rsidRPr="006B5A0C" w14:paraId="78408E58" w14:textId="77777777" w:rsidTr="00FF56F1">
        <w:trPr>
          <w:trHeight w:val="121"/>
          <w:jc w:val="center"/>
        </w:trPr>
        <w:tc>
          <w:tcPr>
            <w:tcW w:w="513"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485BA71"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4E27DE" w14:textId="77777777" w:rsidR="00206B63" w:rsidRPr="006B5A0C" w:rsidRDefault="00206B63" w:rsidP="00206B63">
            <w:pPr>
              <w:numPr>
                <w:ilvl w:val="0"/>
                <w:numId w:val="72"/>
              </w:numPr>
              <w:spacing w:after="0" w:line="240" w:lineRule="auto"/>
              <w:contextualSpacing/>
              <w:jc w:val="left"/>
              <w:rPr>
                <w:b/>
                <w:bCs/>
                <w:color w:val="auto"/>
                <w:szCs w:val="24"/>
                <w:lang w:val="en-GB"/>
              </w:rPr>
            </w:pPr>
            <w:r w:rsidRPr="006B5A0C">
              <w:rPr>
                <w:b/>
                <w:bCs/>
                <w:color w:val="auto"/>
                <w:szCs w:val="24"/>
                <w:lang w:val="en-GB"/>
              </w:rPr>
              <w:t>Works Director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C2692"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p>
        </w:tc>
      </w:tr>
      <w:tr w:rsidR="00206B63" w:rsidRPr="006B5A0C" w14:paraId="3ADA6938" w14:textId="77777777" w:rsidTr="00FF56F1">
        <w:trPr>
          <w:trHeight w:val="230"/>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FA1C7F8" w14:textId="77777777" w:rsidR="00206B63" w:rsidRPr="006B5A0C" w:rsidRDefault="00206B63" w:rsidP="00FF56F1">
            <w:pPr>
              <w:widowControl w:val="0"/>
              <w:tabs>
                <w:tab w:val="left" w:pos="7080"/>
              </w:tabs>
              <w:autoSpaceDE w:val="0"/>
              <w:spacing w:after="0" w:line="240" w:lineRule="auto"/>
              <w:ind w:right="-20"/>
              <w:jc w:val="left"/>
              <w:rPr>
                <w:iCs/>
                <w:color w:val="auto"/>
                <w:lang w:val="en-GB"/>
              </w:rPr>
            </w:pPr>
            <w:r w:rsidRPr="006B5A0C">
              <w:rPr>
                <w:iCs/>
                <w:color w:val="auto"/>
                <w:lang w:val="en-GB"/>
              </w:rPr>
              <w:t>07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154A0"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a Degree in</w:t>
            </w:r>
            <w:r w:rsidRPr="006B5A0C">
              <w:rPr>
                <w:color w:val="auto"/>
                <w:szCs w:val="24"/>
                <w:lang w:val="en-GB"/>
              </w:rPr>
              <w:t xml:space="preserve"> Civil engineer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986EAA" w14:textId="77777777" w:rsidR="00206B63" w:rsidRPr="006B5A0C" w:rsidRDefault="00206B63" w:rsidP="00FF56F1">
            <w:pPr>
              <w:spacing w:after="0" w:line="240" w:lineRule="auto"/>
              <w:ind w:firstLine="0"/>
              <w:jc w:val="left"/>
              <w:rPr>
                <w:color w:val="auto"/>
                <w:lang w:val="en-GB"/>
              </w:rPr>
            </w:pPr>
            <w:r w:rsidRPr="006B5A0C">
              <w:rPr>
                <w:iCs/>
                <w:color w:val="auto"/>
                <w:sz w:val="22"/>
                <w:lang w:val="en-GB"/>
              </w:rPr>
              <w:t>Yes/No</w:t>
            </w:r>
          </w:p>
        </w:tc>
      </w:tr>
      <w:tr w:rsidR="00206B63" w:rsidRPr="006B5A0C" w14:paraId="44E9F953"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68034DAD"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08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C7D8DC"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Curriculum Vitae of the Mission Manager,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76928" w14:textId="77777777" w:rsidR="00206B63" w:rsidRPr="006B5A0C" w:rsidRDefault="00206B63" w:rsidP="00FF56F1">
            <w:pPr>
              <w:spacing w:after="0" w:line="240" w:lineRule="auto"/>
              <w:ind w:firstLine="0"/>
              <w:jc w:val="left"/>
              <w:rPr>
                <w:color w:val="auto"/>
                <w:lang w:val="en-GB"/>
              </w:rPr>
            </w:pPr>
            <w:r w:rsidRPr="006B5A0C">
              <w:rPr>
                <w:iCs/>
                <w:color w:val="auto"/>
                <w:sz w:val="22"/>
                <w:lang w:val="en-GB"/>
              </w:rPr>
              <w:t>Yes/No</w:t>
            </w:r>
          </w:p>
        </w:tc>
      </w:tr>
      <w:tr w:rsidR="00206B63" w:rsidRPr="006B5A0C" w14:paraId="65BFF454"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F0EBE2A"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09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A2495E"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At least 3 years’ experience in similar works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E57B82"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2669CC17"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00D2D02"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846E2E"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3CD5A"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6BF02992"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3C75264"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09D78"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95E7F3"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3AA476C1"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777AD23"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A1585"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86841"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38D38C29"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26CAE97" w14:textId="77777777" w:rsidR="00206B63" w:rsidRPr="006B5A0C" w:rsidRDefault="00206B63" w:rsidP="00FF56F1">
            <w:pPr>
              <w:widowControl w:val="0"/>
              <w:tabs>
                <w:tab w:val="left" w:pos="7080"/>
              </w:tabs>
              <w:autoSpaceDE w:val="0"/>
              <w:spacing w:after="0" w:line="240" w:lineRule="auto"/>
              <w:ind w:right="-20"/>
              <w:jc w:val="left"/>
              <w:rPr>
                <w:b/>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72C6F3" w14:textId="77777777" w:rsidR="00206B63" w:rsidRPr="006B5A0C" w:rsidRDefault="00206B63" w:rsidP="00206B63">
            <w:pPr>
              <w:numPr>
                <w:ilvl w:val="0"/>
                <w:numId w:val="72"/>
              </w:numPr>
              <w:spacing w:after="0" w:line="240" w:lineRule="auto"/>
              <w:contextualSpacing/>
              <w:jc w:val="left"/>
              <w:rPr>
                <w:b/>
                <w:bCs/>
                <w:color w:val="auto"/>
                <w:szCs w:val="24"/>
                <w:lang w:val="en-GB"/>
              </w:rPr>
            </w:pPr>
            <w:r w:rsidRPr="006B5A0C">
              <w:rPr>
                <w:b/>
                <w:bCs/>
                <w:color w:val="auto"/>
                <w:szCs w:val="24"/>
                <w:lang w:val="en-GB"/>
              </w:rPr>
              <w:t>Site Foreman</w:t>
            </w:r>
            <w:r>
              <w:rPr>
                <w:b/>
                <w:bCs/>
                <w:color w:val="auto"/>
                <w:szCs w:val="24"/>
                <w:lang w:val="en-GB"/>
              </w:rPr>
              <w:t xml:space="preserve"> 01</w:t>
            </w:r>
            <w:r w:rsidRPr="006B5A0C">
              <w:rPr>
                <w:b/>
                <w:bCs/>
                <w:color w:val="auto"/>
                <w:szCs w:val="24"/>
                <w:lang w:val="en-GB"/>
              </w:rPr>
              <w:t xml:space="preserve"> (According to the Sector)</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4727EE" w14:textId="77777777" w:rsidR="00206B63" w:rsidRPr="006B5A0C" w:rsidRDefault="00206B63" w:rsidP="00FF56F1">
            <w:pPr>
              <w:spacing w:after="0" w:line="240" w:lineRule="auto"/>
              <w:ind w:firstLine="0"/>
              <w:jc w:val="left"/>
              <w:rPr>
                <w:iCs/>
                <w:color w:val="auto"/>
                <w:sz w:val="22"/>
                <w:lang w:val="en-GB"/>
              </w:rPr>
            </w:pPr>
          </w:p>
        </w:tc>
      </w:tr>
      <w:tr w:rsidR="00206B63" w:rsidRPr="006B5A0C" w14:paraId="5423D781"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6B4CB4D" w14:textId="77777777" w:rsidR="00206B63" w:rsidRPr="006B5A0C" w:rsidRDefault="00206B63" w:rsidP="00FF56F1">
            <w:pPr>
              <w:widowControl w:val="0"/>
              <w:tabs>
                <w:tab w:val="left" w:pos="7080"/>
              </w:tabs>
              <w:autoSpaceDE w:val="0"/>
              <w:spacing w:after="0" w:line="240" w:lineRule="auto"/>
              <w:ind w:right="-20"/>
              <w:jc w:val="left"/>
              <w:rPr>
                <w:iCs/>
                <w:color w:val="auto"/>
                <w:lang w:val="en-GB"/>
              </w:rPr>
            </w:pPr>
            <w:r w:rsidRPr="006B5A0C">
              <w:rPr>
                <w:iCs/>
                <w:color w:val="auto"/>
                <w:lang w:val="en-GB"/>
              </w:rPr>
              <w:t>13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E80A9D"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HND</w:t>
            </w:r>
            <w:r w:rsidRPr="006B5A0C">
              <w:rPr>
                <w:color w:val="auto"/>
                <w:szCs w:val="24"/>
                <w:lang w:val="en-GB"/>
              </w:rPr>
              <w:t xml:space="preserve"> in Civil </w:t>
            </w:r>
            <w:r>
              <w:rPr>
                <w:color w:val="auto"/>
                <w:szCs w:val="24"/>
                <w:lang w:val="en-GB"/>
              </w:rPr>
              <w:t xml:space="preserve">Engineering </w:t>
            </w:r>
            <w:r w:rsidRPr="006B5A0C">
              <w:rPr>
                <w:color w:val="auto"/>
                <w:szCs w:val="24"/>
                <w:lang w:val="en-GB"/>
              </w:rPr>
              <w:t>or any other equivalent field (certified copy of the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EBE101"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6247CB90"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E0F43A1"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A27A8A"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Presentation of originals of Diploma</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43CE22" w14:textId="77777777" w:rsidR="00206B63" w:rsidRPr="006B5A0C" w:rsidRDefault="00206B63" w:rsidP="00FF56F1">
            <w:pPr>
              <w:spacing w:after="0" w:line="240" w:lineRule="auto"/>
              <w:ind w:firstLine="0"/>
              <w:jc w:val="left"/>
              <w:rPr>
                <w:iCs/>
                <w:color w:val="auto"/>
                <w:sz w:val="22"/>
                <w:lang w:val="en-GB"/>
              </w:rPr>
            </w:pPr>
          </w:p>
        </w:tc>
      </w:tr>
      <w:tr w:rsidR="00206B63" w:rsidRPr="006B5A0C" w14:paraId="1F66110D"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7592BA6"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EC856D"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785D5"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2F42EDF5"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9A8DCF1"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30CC63"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DCCB4"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406C0D98"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5AF9E4E"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58E90F"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F1AC4E"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5354BDF7"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C525138"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18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029262"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B6868D"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2260DCDC"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508988D"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D141AC" w14:textId="77777777" w:rsidR="00206B63" w:rsidRPr="006B5A0C" w:rsidRDefault="00206B63" w:rsidP="00206B63">
            <w:pPr>
              <w:numPr>
                <w:ilvl w:val="0"/>
                <w:numId w:val="72"/>
              </w:numPr>
              <w:spacing w:after="0" w:line="240" w:lineRule="auto"/>
              <w:contextualSpacing/>
              <w:jc w:val="left"/>
              <w:rPr>
                <w:b/>
                <w:bCs/>
                <w:color w:val="auto"/>
                <w:szCs w:val="24"/>
                <w:lang w:val="en-GB"/>
              </w:rPr>
            </w:pPr>
            <w:r>
              <w:rPr>
                <w:b/>
                <w:bCs/>
                <w:color w:val="auto"/>
                <w:szCs w:val="24"/>
                <w:lang w:val="en-GB"/>
              </w:rPr>
              <w:t xml:space="preserve">TECHNICIAN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D1456B" w14:textId="77777777" w:rsidR="00206B63" w:rsidRPr="006B5A0C" w:rsidRDefault="00206B63" w:rsidP="00FF56F1">
            <w:pPr>
              <w:spacing w:after="0" w:line="240" w:lineRule="auto"/>
              <w:ind w:firstLine="0"/>
              <w:jc w:val="left"/>
              <w:rPr>
                <w:iCs/>
                <w:color w:val="auto"/>
                <w:sz w:val="22"/>
                <w:lang w:val="en-GB"/>
              </w:rPr>
            </w:pPr>
          </w:p>
        </w:tc>
      </w:tr>
      <w:tr w:rsidR="00206B63" w:rsidRPr="006B5A0C" w14:paraId="2FA8E8BE"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905A63B" w14:textId="77777777" w:rsidR="00206B63" w:rsidRPr="006B5A0C" w:rsidRDefault="00206B63" w:rsidP="00FF56F1">
            <w:pPr>
              <w:widowControl w:val="0"/>
              <w:tabs>
                <w:tab w:val="left" w:pos="7080"/>
              </w:tabs>
              <w:autoSpaceDE w:val="0"/>
              <w:spacing w:after="0" w:line="240" w:lineRule="auto"/>
              <w:ind w:right="-20"/>
              <w:jc w:val="left"/>
              <w:rPr>
                <w:iCs/>
                <w:color w:val="auto"/>
                <w:lang w:val="en-GB"/>
              </w:rPr>
            </w:pPr>
            <w:r w:rsidRPr="006B5A0C">
              <w:rPr>
                <w:iCs/>
                <w:color w:val="auto"/>
                <w:lang w:val="en-GB"/>
              </w:rPr>
              <w:t>19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C71C1E"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 xml:space="preserve">At least </w:t>
            </w:r>
            <w:r>
              <w:rPr>
                <w:color w:val="auto"/>
                <w:szCs w:val="24"/>
                <w:lang w:val="en-GB"/>
              </w:rPr>
              <w:t>BACC in Building and Construction</w:t>
            </w:r>
            <w:r w:rsidRPr="006B5A0C">
              <w:rPr>
                <w:color w:val="auto"/>
                <w:szCs w:val="24"/>
                <w:lang w:val="en-GB"/>
              </w:rPr>
              <w:t xml:space="preserve"> (copy of the </w:t>
            </w:r>
            <w:r>
              <w:rPr>
                <w:color w:val="auto"/>
                <w:szCs w:val="24"/>
                <w:lang w:val="en-GB"/>
              </w:rPr>
              <w:t>Certificate</w:t>
            </w:r>
            <w:r w:rsidRPr="006B5A0C">
              <w:rPr>
                <w:color w:val="auto"/>
                <w:szCs w:val="24"/>
                <w:lang w:val="en-GB"/>
              </w:rPr>
              <w: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EA050"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183DD18D"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DF58607"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23C5E9"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Curriculum Vitae, dated and signed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6C4FCA"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4A5A4BE9"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69CC78C"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9FF79D"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Seniority ≥ 2 years in a similar field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EB0CE3"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7E719E7E" w14:textId="77777777" w:rsidTr="00FF56F1">
        <w:trPr>
          <w:trHeight w:val="104"/>
          <w:jc w:val="center"/>
        </w:trPr>
        <w:tc>
          <w:tcPr>
            <w:tcW w:w="513"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51F15C5"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92DE2B"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Attestation of availability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1C28E"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6AC5F5B4" w14:textId="77777777" w:rsidTr="00FF56F1">
        <w:trPr>
          <w:trHeight w:val="104"/>
          <w:jc w:val="center"/>
        </w:trPr>
        <w:tc>
          <w:tcPr>
            <w:tcW w:w="513" w:type="dxa"/>
            <w:tcBorders>
              <w:top w:val="single" w:sz="4" w:space="0" w:color="auto"/>
              <w:left w:val="single" w:sz="4" w:space="0" w:color="000000"/>
              <w:right w:val="single" w:sz="4" w:space="0" w:color="000000"/>
            </w:tcBorders>
            <w:shd w:val="clear" w:color="auto" w:fill="FFFFFF"/>
            <w:tcMar>
              <w:top w:w="0" w:type="dxa"/>
              <w:left w:w="108" w:type="dxa"/>
              <w:bottom w:w="0" w:type="dxa"/>
              <w:right w:w="108" w:type="dxa"/>
            </w:tcMar>
            <w:vAlign w:val="center"/>
          </w:tcPr>
          <w:p w14:paraId="67DA50F7"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1040C" w14:textId="77777777" w:rsidR="00206B63" w:rsidRPr="006B5A0C" w:rsidRDefault="00206B63" w:rsidP="00FF56F1">
            <w:pPr>
              <w:spacing w:after="0" w:line="240" w:lineRule="auto"/>
              <w:ind w:firstLine="0"/>
              <w:jc w:val="left"/>
              <w:rPr>
                <w:color w:val="auto"/>
                <w:szCs w:val="24"/>
                <w:lang w:val="en-GB"/>
              </w:rPr>
            </w:pPr>
            <w:r w:rsidRPr="006B5A0C">
              <w:rPr>
                <w:color w:val="auto"/>
                <w:szCs w:val="24"/>
                <w:lang w:val="en-GB"/>
              </w:rPr>
              <w:t>Certified copy of NIC (signed 3 times by the bearer overleaf)</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524EA"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6C7C09D7" w14:textId="77777777" w:rsidTr="00FF56F1">
        <w:trPr>
          <w:trHeight w:val="100"/>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76FEC48" w14:textId="77777777" w:rsidR="00206B63" w:rsidRPr="006B5A0C" w:rsidRDefault="00206B63" w:rsidP="00FF56F1">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BC86398" w14:textId="77777777" w:rsidR="00206B63" w:rsidRPr="006B5A0C" w:rsidRDefault="00206B63"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Construction equipment</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A1851A" w14:textId="77777777" w:rsidR="00206B63" w:rsidRPr="006B5A0C" w:rsidRDefault="00206B63" w:rsidP="00FF56F1">
            <w:pPr>
              <w:widowControl w:val="0"/>
              <w:tabs>
                <w:tab w:val="left" w:pos="7080"/>
              </w:tabs>
              <w:autoSpaceDE w:val="0"/>
              <w:spacing w:after="0" w:line="240" w:lineRule="auto"/>
              <w:ind w:right="-20" w:firstLine="0"/>
              <w:jc w:val="center"/>
              <w:rPr>
                <w:color w:val="auto"/>
                <w:lang w:val="en-GB"/>
              </w:rPr>
            </w:pPr>
          </w:p>
        </w:tc>
      </w:tr>
      <w:tr w:rsidR="00206B63" w:rsidRPr="006B5A0C" w14:paraId="67C57F6E" w14:textId="77777777" w:rsidTr="00FF56F1">
        <w:trPr>
          <w:trHeight w:val="104"/>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6D925D50" w14:textId="77777777" w:rsidR="00206B63" w:rsidRPr="006B5A0C" w:rsidRDefault="00206B63" w:rsidP="00FF56F1">
            <w:pPr>
              <w:spacing w:after="0" w:line="240" w:lineRule="auto"/>
              <w:jc w:val="left"/>
              <w:rPr>
                <w:iCs/>
                <w:color w:val="auto"/>
                <w:lang w:val="en-GB"/>
              </w:rPr>
            </w:pPr>
            <w:r w:rsidRPr="006B5A0C">
              <w:rPr>
                <w:iCs/>
                <w:color w:val="auto"/>
                <w:lang w:val="en-GB"/>
              </w:rPr>
              <w:t>24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12A898" w14:textId="77777777" w:rsidR="00206B63" w:rsidRPr="006B5A0C" w:rsidRDefault="00206B63" w:rsidP="00FF56F1">
            <w:pPr>
              <w:spacing w:after="0" w:line="240" w:lineRule="auto"/>
              <w:ind w:firstLine="0"/>
              <w:rPr>
                <w:color w:val="auto"/>
                <w:szCs w:val="24"/>
                <w:lang w:val="en-GB"/>
              </w:rPr>
            </w:pPr>
            <w:r w:rsidRPr="006B5A0C">
              <w:rPr>
                <w:color w:val="auto"/>
                <w:szCs w:val="24"/>
                <w:lang w:val="en-GB"/>
              </w:rPr>
              <w:t xml:space="preserve">List of small items of equipment </w:t>
            </w:r>
            <w:r>
              <w:rPr>
                <w:color w:val="auto"/>
                <w:szCs w:val="24"/>
                <w:lang w:val="en-GB"/>
              </w:rPr>
              <w:t>appropriate to the task</w:t>
            </w:r>
            <w:r w:rsidRPr="006B5A0C">
              <w:rPr>
                <w:color w:val="auto"/>
                <w:szCs w:val="24"/>
                <w:lang w:val="en-GB"/>
              </w:rPr>
              <w:t xml:space="preserve"> (photocopies of purchase invoices must be provided)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DAA3AA" w14:textId="77777777" w:rsidR="00206B63" w:rsidRPr="006B5A0C" w:rsidRDefault="00206B63" w:rsidP="00FF56F1">
            <w:pPr>
              <w:spacing w:after="0" w:line="240" w:lineRule="auto"/>
              <w:ind w:firstLine="0"/>
              <w:jc w:val="left"/>
              <w:rPr>
                <w:color w:val="auto"/>
                <w:lang w:val="en-GB"/>
              </w:rPr>
            </w:pPr>
            <w:r w:rsidRPr="006B5A0C">
              <w:rPr>
                <w:iCs/>
                <w:color w:val="auto"/>
                <w:sz w:val="22"/>
                <w:lang w:val="en-GB"/>
              </w:rPr>
              <w:t>Yes/No</w:t>
            </w:r>
          </w:p>
        </w:tc>
      </w:tr>
      <w:tr w:rsidR="00206B63" w:rsidRPr="006B5A0C" w14:paraId="6A7EAF96" w14:textId="77777777" w:rsidTr="00FF56F1">
        <w:trPr>
          <w:trHeight w:val="379"/>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1EB69487" w14:textId="77777777" w:rsidR="00206B63" w:rsidRPr="006B5A0C" w:rsidRDefault="00206B63" w:rsidP="00FF56F1">
            <w:pPr>
              <w:spacing w:after="0" w:line="240" w:lineRule="auto"/>
              <w:ind w:firstLine="0"/>
              <w:jc w:val="left"/>
              <w:rPr>
                <w:b/>
                <w:iCs/>
                <w:color w:val="auto"/>
                <w:sz w:val="22"/>
                <w:lang w:val="en-GB"/>
              </w:rPr>
            </w:pPr>
          </w:p>
          <w:p w14:paraId="5D6CB24B" w14:textId="77777777" w:rsidR="00206B63" w:rsidRPr="006B5A0C" w:rsidRDefault="00206B63" w:rsidP="00FF56F1">
            <w:pPr>
              <w:spacing w:after="0" w:line="240" w:lineRule="auto"/>
              <w:ind w:firstLine="0"/>
              <w:jc w:val="left"/>
              <w:rPr>
                <w:color w:val="auto"/>
                <w:lang w:val="en-GB"/>
              </w:rPr>
            </w:pPr>
          </w:p>
        </w:tc>
        <w:tc>
          <w:tcPr>
            <w:tcW w:w="877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E00CA61" w14:textId="77777777" w:rsidR="00206B63" w:rsidRPr="006B5A0C" w:rsidRDefault="00206B63" w:rsidP="00FF56F1">
            <w:pPr>
              <w:widowControl w:val="0"/>
              <w:tabs>
                <w:tab w:val="left" w:pos="7080"/>
              </w:tabs>
              <w:autoSpaceDE w:val="0"/>
              <w:spacing w:after="0" w:line="240" w:lineRule="auto"/>
              <w:ind w:right="-20" w:firstLine="0"/>
              <w:jc w:val="left"/>
              <w:rPr>
                <w:b/>
                <w:iCs/>
                <w:color w:val="auto"/>
                <w:szCs w:val="24"/>
                <w:lang w:val="en-GB"/>
              </w:rPr>
            </w:pPr>
            <w:r w:rsidRPr="006B5A0C">
              <w:rPr>
                <w:b/>
                <w:iCs/>
                <w:color w:val="auto"/>
                <w:szCs w:val="24"/>
                <w:lang w:val="en-GB"/>
              </w:rPr>
              <w:t>Work execution methodology</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60AAA0" w14:textId="77777777" w:rsidR="00206B63" w:rsidRPr="006B5A0C" w:rsidRDefault="00206B63" w:rsidP="00FF56F1">
            <w:pPr>
              <w:widowControl w:val="0"/>
              <w:tabs>
                <w:tab w:val="left" w:pos="7080"/>
              </w:tabs>
              <w:autoSpaceDE w:val="0"/>
              <w:spacing w:after="0" w:line="240" w:lineRule="auto"/>
              <w:ind w:right="-20" w:firstLine="0"/>
              <w:jc w:val="left"/>
              <w:rPr>
                <w:color w:val="auto"/>
                <w:lang w:val="en-GB"/>
              </w:rPr>
            </w:pPr>
          </w:p>
        </w:tc>
      </w:tr>
      <w:tr w:rsidR="00206B63" w:rsidRPr="006B5A0C" w14:paraId="408F26D3" w14:textId="77777777" w:rsidTr="00FF56F1">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19230A40" w14:textId="77777777" w:rsidR="00206B63" w:rsidRPr="006B5A0C" w:rsidRDefault="00206B63" w:rsidP="00FF56F1">
            <w:pPr>
              <w:spacing w:after="0" w:line="240" w:lineRule="auto"/>
              <w:jc w:val="left"/>
              <w:rPr>
                <w:iCs/>
                <w:color w:val="auto"/>
                <w:lang w:val="en-GB"/>
              </w:rPr>
            </w:pPr>
            <w:r w:rsidRPr="006B5A0C">
              <w:rPr>
                <w:iCs/>
                <w:color w:val="auto"/>
                <w:lang w:val="en-GB"/>
              </w:rPr>
              <w:t>25</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CFD48" w14:textId="77777777" w:rsidR="00206B63" w:rsidRPr="006B5A0C" w:rsidRDefault="00206B63" w:rsidP="00FF56F1">
            <w:pPr>
              <w:spacing w:after="0" w:line="240" w:lineRule="auto"/>
              <w:ind w:firstLine="0"/>
              <w:rPr>
                <w:color w:val="auto"/>
                <w:szCs w:val="24"/>
                <w:lang w:val="en-GB"/>
              </w:rPr>
            </w:pPr>
            <w:r w:rsidRPr="006B5A0C">
              <w:rPr>
                <w:color w:val="auto"/>
                <w:szCs w:val="24"/>
                <w:lang w:val="en-GB"/>
              </w:rPr>
              <w:t>Detailed technical note on the organization of the work</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9DB0A9" w14:textId="77777777" w:rsidR="00206B63" w:rsidRPr="006B5A0C" w:rsidRDefault="00206B63" w:rsidP="00FF56F1">
            <w:pPr>
              <w:spacing w:after="0" w:line="240" w:lineRule="auto"/>
              <w:ind w:firstLine="0"/>
              <w:jc w:val="left"/>
              <w:rPr>
                <w:color w:val="auto"/>
                <w:lang w:val="en-GB"/>
              </w:rPr>
            </w:pPr>
            <w:r w:rsidRPr="006B5A0C">
              <w:rPr>
                <w:iCs/>
                <w:color w:val="auto"/>
                <w:sz w:val="22"/>
                <w:lang w:val="en-GB"/>
              </w:rPr>
              <w:t>Yes/No</w:t>
            </w:r>
          </w:p>
        </w:tc>
      </w:tr>
      <w:tr w:rsidR="00206B63" w:rsidRPr="006B5A0C" w14:paraId="1FD9FFEA" w14:textId="77777777" w:rsidTr="00FF56F1">
        <w:trPr>
          <w:trHeight w:val="12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ED147EA" w14:textId="77777777" w:rsidR="00206B63" w:rsidRPr="006B5A0C" w:rsidRDefault="00206B63" w:rsidP="00FF56F1">
            <w:pPr>
              <w:spacing w:after="0" w:line="240" w:lineRule="auto"/>
              <w:jc w:val="left"/>
              <w:rPr>
                <w:iCs/>
                <w:color w:val="auto"/>
                <w:lang w:val="en-GB"/>
              </w:rPr>
            </w:pPr>
            <w:r w:rsidRPr="006B5A0C">
              <w:rPr>
                <w:iCs/>
                <w:color w:val="auto"/>
                <w:lang w:val="en-GB"/>
              </w:rPr>
              <w:t>26</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C0BEFD" w14:textId="77777777" w:rsidR="00206B63" w:rsidRPr="006B5A0C" w:rsidRDefault="00206B63" w:rsidP="00FF56F1">
            <w:pPr>
              <w:spacing w:after="0" w:line="240" w:lineRule="auto"/>
              <w:ind w:firstLine="0"/>
              <w:rPr>
                <w:color w:val="auto"/>
                <w:szCs w:val="24"/>
                <w:lang w:val="en-GB"/>
              </w:rPr>
            </w:pPr>
            <w:r w:rsidRPr="006B5A0C">
              <w:rPr>
                <w:color w:val="auto"/>
                <w:szCs w:val="24"/>
                <w:lang w:val="en-GB"/>
              </w:rPr>
              <w:t>Note on site organization</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6BC7B9"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6851FD7B" w14:textId="77777777" w:rsidTr="00FF56F1">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093B89A8"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27</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1C96BF" w14:textId="77777777" w:rsidR="00206B63" w:rsidRPr="006B5A0C" w:rsidRDefault="00206B63" w:rsidP="00FF56F1">
            <w:pPr>
              <w:spacing w:after="0" w:line="240" w:lineRule="auto"/>
              <w:ind w:firstLine="0"/>
              <w:rPr>
                <w:color w:val="auto"/>
                <w:szCs w:val="24"/>
                <w:lang w:val="en-GB"/>
              </w:rPr>
            </w:pPr>
            <w:r w:rsidRPr="006B5A0C">
              <w:rPr>
                <w:color w:val="auto"/>
                <w:szCs w:val="24"/>
                <w:lang w:val="en-GB"/>
              </w:rPr>
              <w:t>Description of the socio-environmental protection rules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CFF75F" w14:textId="77777777" w:rsidR="00206B63" w:rsidRPr="006B5A0C" w:rsidRDefault="00206B63" w:rsidP="00FF56F1">
            <w:pPr>
              <w:spacing w:after="0" w:line="240" w:lineRule="auto"/>
              <w:ind w:firstLine="0"/>
              <w:jc w:val="left"/>
              <w:rPr>
                <w:color w:val="auto"/>
                <w:lang w:val="en-GB"/>
              </w:rPr>
            </w:pPr>
            <w:r w:rsidRPr="006B5A0C">
              <w:rPr>
                <w:iCs/>
                <w:color w:val="auto"/>
                <w:sz w:val="22"/>
                <w:lang w:val="en-GB"/>
              </w:rPr>
              <w:t>Yes/No</w:t>
            </w:r>
          </w:p>
        </w:tc>
      </w:tr>
      <w:tr w:rsidR="00206B63" w:rsidRPr="006B5A0C" w14:paraId="3EAAF383" w14:textId="77777777" w:rsidTr="00FF56F1">
        <w:trPr>
          <w:trHeight w:val="157"/>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2C764F32"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28</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C90023" w14:textId="77777777" w:rsidR="00206B63" w:rsidRPr="006B5A0C" w:rsidRDefault="00206B63" w:rsidP="00FF56F1">
            <w:pPr>
              <w:spacing w:after="0" w:line="240" w:lineRule="auto"/>
              <w:ind w:firstLine="0"/>
              <w:rPr>
                <w:color w:val="auto"/>
                <w:szCs w:val="24"/>
                <w:lang w:val="en-GB"/>
              </w:rPr>
            </w:pPr>
            <w:r w:rsidRPr="006B5A0C">
              <w:rPr>
                <w:color w:val="auto"/>
                <w:szCs w:val="24"/>
                <w:lang w:val="en-GB"/>
              </w:rPr>
              <w:t xml:space="preserve">Method statement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729CA"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4E2A14F3" w14:textId="77777777" w:rsidTr="00FF56F1">
        <w:trPr>
          <w:trHeight w:val="129"/>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3F4CCD38"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29</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69B504" w14:textId="77777777" w:rsidR="00206B63" w:rsidRPr="006B5A0C" w:rsidRDefault="00206B63" w:rsidP="00FF56F1">
            <w:pPr>
              <w:spacing w:after="0" w:line="240" w:lineRule="auto"/>
              <w:ind w:firstLine="0"/>
              <w:rPr>
                <w:color w:val="auto"/>
                <w:szCs w:val="24"/>
                <w:lang w:val="en-GB"/>
              </w:rPr>
            </w:pPr>
            <w:r w:rsidRPr="006B5A0C">
              <w:rPr>
                <w:color w:val="auto"/>
                <w:szCs w:val="24"/>
                <w:lang w:val="en-GB"/>
              </w:rPr>
              <w:t>Detailed work schedule with deadlines ≤ ninety (90) days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251FB7E" w14:textId="77777777" w:rsidR="00206B63" w:rsidRPr="006B5A0C" w:rsidRDefault="00206B63" w:rsidP="00FF56F1">
            <w:pPr>
              <w:spacing w:after="0" w:line="240" w:lineRule="auto"/>
              <w:ind w:firstLine="0"/>
              <w:jc w:val="left"/>
              <w:rPr>
                <w:color w:val="auto"/>
                <w:lang w:val="en-GB"/>
              </w:rPr>
            </w:pPr>
            <w:r w:rsidRPr="006B5A0C">
              <w:rPr>
                <w:iCs/>
                <w:color w:val="auto"/>
                <w:sz w:val="22"/>
                <w:lang w:val="en-GB"/>
              </w:rPr>
              <w:t>Yes/No</w:t>
            </w:r>
          </w:p>
        </w:tc>
      </w:tr>
      <w:tr w:rsidR="00206B63" w:rsidRPr="006B5A0C" w14:paraId="42497E4A" w14:textId="77777777" w:rsidTr="00FF56F1">
        <w:trPr>
          <w:trHeight w:val="129"/>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3F728006"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lang w:val="en-GB"/>
              </w:rPr>
              <w:t>30</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A6468A" w14:textId="77777777" w:rsidR="00206B63" w:rsidRPr="006B5A0C" w:rsidRDefault="00206B63" w:rsidP="00FF56F1">
            <w:pPr>
              <w:spacing w:after="0" w:line="240" w:lineRule="auto"/>
              <w:ind w:firstLine="0"/>
              <w:rPr>
                <w:color w:val="auto"/>
                <w:szCs w:val="24"/>
                <w:lang w:val="en-GB"/>
              </w:rPr>
            </w:pPr>
            <w:r w:rsidRPr="006B5A0C">
              <w:rPr>
                <w:color w:val="auto"/>
                <w:szCs w:val="24"/>
                <w:lang w:val="en-GB"/>
              </w:rPr>
              <w:t xml:space="preserve">Detailed mobilization schedule </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ECE63C"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Yes/No</w:t>
            </w:r>
          </w:p>
        </w:tc>
      </w:tr>
      <w:tr w:rsidR="00206B63" w:rsidRPr="006B5A0C" w14:paraId="18B9A62D" w14:textId="77777777" w:rsidTr="00FF56F1">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7EA557"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31</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99C6E2" w14:textId="77777777" w:rsidR="00206B63" w:rsidRPr="006B5A0C" w:rsidRDefault="00206B63" w:rsidP="00FF56F1">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technical specifications,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F6FA27F"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206B63" w:rsidRPr="006B5A0C" w14:paraId="6E038B6B" w14:textId="77777777" w:rsidTr="00FF56F1">
        <w:trPr>
          <w:trHeight w:val="202"/>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28BD21"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32</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EC57FB" w14:textId="77777777" w:rsidR="00206B63" w:rsidRPr="006B5A0C" w:rsidRDefault="00206B63" w:rsidP="00FF56F1">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Environmental and social clauses,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F80C7A"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206B63" w:rsidRPr="006B5A0C" w14:paraId="0E0C1F87" w14:textId="77777777" w:rsidTr="00FF56F1">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0885AE"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lastRenderedPageBreak/>
              <w:t>33</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FD16C9" w14:textId="77777777" w:rsidR="00206B63" w:rsidRPr="006B5A0C" w:rsidRDefault="00206B63" w:rsidP="00FF56F1">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Special Administrative Conditions completed, initialled on each page, dated, and signed on the last page with the caption “read and approved”</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6600E29"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r w:rsidRPr="006B5A0C">
              <w:rPr>
                <w:iCs/>
                <w:color w:val="auto"/>
                <w:sz w:val="22"/>
                <w:lang w:val="en-GB"/>
              </w:rPr>
              <w:t>Yes/No</w:t>
            </w:r>
          </w:p>
        </w:tc>
      </w:tr>
      <w:tr w:rsidR="00206B63" w:rsidRPr="006B5A0C" w14:paraId="44821C65" w14:textId="77777777" w:rsidTr="00FF56F1">
        <w:trPr>
          <w:trHeight w:val="198"/>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22F5A"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34</w:t>
            </w: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F30BC" w14:textId="77777777" w:rsidR="00206B63" w:rsidRPr="006B5A0C" w:rsidRDefault="00206B63" w:rsidP="00FF56F1">
            <w:pPr>
              <w:widowControl w:val="0"/>
              <w:tabs>
                <w:tab w:val="left" w:pos="7080"/>
              </w:tabs>
              <w:autoSpaceDE w:val="0"/>
              <w:spacing w:after="0" w:line="240" w:lineRule="auto"/>
              <w:ind w:right="-20" w:firstLine="0"/>
              <w:rPr>
                <w:iCs/>
                <w:color w:val="auto"/>
                <w:szCs w:val="24"/>
                <w:lang w:val="en-GB"/>
              </w:rPr>
            </w:pPr>
            <w:r w:rsidRPr="006B5A0C">
              <w:rPr>
                <w:iCs/>
                <w:color w:val="auto"/>
                <w:szCs w:val="24"/>
                <w:lang w:val="en-GB"/>
              </w:rPr>
              <w:t>Attestation of site visit (with 3 pictures)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7DA079" w14:textId="77777777" w:rsidR="00206B63" w:rsidRPr="006B5A0C" w:rsidRDefault="00206B63"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206B63" w:rsidRPr="006B5A0C" w14:paraId="1C42CF33" w14:textId="77777777" w:rsidTr="00FF56F1">
        <w:trPr>
          <w:trHeight w:val="122"/>
          <w:jc w:val="center"/>
        </w:trPr>
        <w:tc>
          <w:tcPr>
            <w:tcW w:w="513"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4E8831BF"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35</w:t>
            </w:r>
          </w:p>
        </w:tc>
        <w:tc>
          <w:tcPr>
            <w:tcW w:w="8771"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tcPr>
          <w:p w14:paraId="59E94B2B" w14:textId="77777777" w:rsidR="00206B63" w:rsidRPr="006B5A0C" w:rsidRDefault="00206B63" w:rsidP="00FF56F1">
            <w:pPr>
              <w:widowControl w:val="0"/>
              <w:tabs>
                <w:tab w:val="left" w:pos="7080"/>
              </w:tabs>
              <w:autoSpaceDE w:val="0"/>
              <w:spacing w:after="0" w:line="240" w:lineRule="auto"/>
              <w:ind w:right="-20"/>
              <w:rPr>
                <w:iCs/>
                <w:color w:val="auto"/>
                <w:szCs w:val="24"/>
                <w:lang w:val="en-GB"/>
              </w:rPr>
            </w:pPr>
            <w:r w:rsidRPr="006B5A0C">
              <w:rPr>
                <w:iCs/>
                <w:color w:val="auto"/>
                <w:szCs w:val="24"/>
                <w:lang w:val="en-GB"/>
              </w:rPr>
              <w:t>The company’s code of Conduct initialled on each page, dated, and signed on the last page with the caption “read and approved”</w:t>
            </w:r>
          </w:p>
        </w:tc>
        <w:tc>
          <w:tcPr>
            <w:tcW w:w="1499"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65F5A834" w14:textId="77777777" w:rsidR="00206B63" w:rsidRPr="006B5A0C" w:rsidRDefault="00206B63" w:rsidP="00FF56F1">
            <w:pPr>
              <w:widowControl w:val="0"/>
              <w:tabs>
                <w:tab w:val="left" w:pos="7080"/>
              </w:tabs>
              <w:autoSpaceDE w:val="0"/>
              <w:spacing w:after="0" w:line="240" w:lineRule="auto"/>
              <w:ind w:right="-20" w:firstLine="0"/>
              <w:jc w:val="left"/>
              <w:rPr>
                <w:iCs/>
                <w:color w:val="auto"/>
                <w:sz w:val="22"/>
                <w:lang w:val="en-GB"/>
              </w:rPr>
            </w:pPr>
            <w:r w:rsidRPr="006B5A0C">
              <w:rPr>
                <w:iCs/>
                <w:color w:val="auto"/>
                <w:sz w:val="22"/>
                <w:lang w:val="en-GB"/>
              </w:rPr>
              <w:t>Yes/No</w:t>
            </w:r>
          </w:p>
        </w:tc>
      </w:tr>
      <w:tr w:rsidR="00206B63" w:rsidRPr="006B5A0C" w14:paraId="6C258E1A" w14:textId="77777777" w:rsidTr="00FF56F1">
        <w:trPr>
          <w:trHeight w:val="282"/>
          <w:jc w:val="center"/>
        </w:trPr>
        <w:tc>
          <w:tcPr>
            <w:tcW w:w="513"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4A13981E" w14:textId="77777777" w:rsidR="00206B63" w:rsidRPr="006B5A0C" w:rsidRDefault="00206B63" w:rsidP="00FF56F1">
            <w:pPr>
              <w:spacing w:after="0" w:line="240" w:lineRule="auto"/>
              <w:ind w:firstLine="0"/>
              <w:jc w:val="left"/>
              <w:rPr>
                <w:iCs/>
                <w:color w:val="auto"/>
                <w:sz w:val="22"/>
                <w:lang w:val="en-GB"/>
              </w:rPr>
            </w:pPr>
            <w:r w:rsidRPr="006B5A0C">
              <w:rPr>
                <w:iCs/>
                <w:color w:val="auto"/>
                <w:sz w:val="22"/>
                <w:lang w:val="en-GB"/>
              </w:rPr>
              <w:t>36</w:t>
            </w:r>
          </w:p>
        </w:tc>
        <w:tc>
          <w:tcPr>
            <w:tcW w:w="8771"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tcPr>
          <w:p w14:paraId="6CBF8067" w14:textId="77777777" w:rsidR="00206B63" w:rsidRPr="006B5A0C" w:rsidRDefault="00206B63" w:rsidP="00FF56F1">
            <w:pPr>
              <w:widowControl w:val="0"/>
              <w:tabs>
                <w:tab w:val="left" w:pos="7080"/>
              </w:tabs>
              <w:autoSpaceDE w:val="0"/>
              <w:spacing w:after="0" w:line="240" w:lineRule="auto"/>
              <w:ind w:right="-20"/>
              <w:rPr>
                <w:iCs/>
                <w:color w:val="auto"/>
                <w:szCs w:val="24"/>
                <w:lang w:val="en-GB"/>
              </w:rPr>
            </w:pPr>
            <w:r w:rsidRPr="006B5A0C">
              <w:rPr>
                <w:iCs/>
                <w:color w:val="auto"/>
                <w:szCs w:val="24"/>
                <w:lang w:val="en-GB"/>
              </w:rPr>
              <w:t>Manager’s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auto"/>
              <w:right w:val="single" w:sz="4" w:space="0" w:color="000000"/>
            </w:tcBorders>
            <w:tcMar>
              <w:top w:w="0" w:type="dxa"/>
              <w:left w:w="108" w:type="dxa"/>
              <w:bottom w:w="0" w:type="dxa"/>
              <w:right w:w="108" w:type="dxa"/>
            </w:tcMar>
            <w:vAlign w:val="center"/>
          </w:tcPr>
          <w:p w14:paraId="09ADD087" w14:textId="77777777" w:rsidR="00206B63" w:rsidRPr="006B5A0C" w:rsidRDefault="00206B63" w:rsidP="00FF56F1">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206B63" w:rsidRPr="006B5A0C" w14:paraId="4B36CCAF" w14:textId="77777777" w:rsidTr="00FF56F1">
        <w:trPr>
          <w:trHeight w:val="397"/>
          <w:jc w:val="center"/>
        </w:trPr>
        <w:tc>
          <w:tcPr>
            <w:tcW w:w="513"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77C96B16" w14:textId="77777777" w:rsidR="00206B63" w:rsidRPr="006B5A0C" w:rsidRDefault="00206B63" w:rsidP="00FF56F1">
            <w:pPr>
              <w:spacing w:after="0" w:line="240" w:lineRule="auto"/>
              <w:ind w:firstLine="0"/>
              <w:jc w:val="left"/>
              <w:rPr>
                <w:b/>
                <w:iCs/>
                <w:color w:val="auto"/>
                <w:sz w:val="22"/>
                <w:lang w:val="en-GB"/>
              </w:rPr>
            </w:pPr>
            <w:r w:rsidRPr="006B5A0C">
              <w:rPr>
                <w:b/>
                <w:iCs/>
                <w:color w:val="auto"/>
                <w:sz w:val="22"/>
                <w:lang w:val="en-GB"/>
              </w:rPr>
              <w:t>37</w:t>
            </w:r>
          </w:p>
        </w:tc>
        <w:tc>
          <w:tcPr>
            <w:tcW w:w="8771"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tcPr>
          <w:p w14:paraId="051E1DB6" w14:textId="77777777" w:rsidR="00206B63" w:rsidRPr="006B5A0C" w:rsidRDefault="00206B63" w:rsidP="00FF56F1">
            <w:pPr>
              <w:widowControl w:val="0"/>
              <w:tabs>
                <w:tab w:val="left" w:pos="7080"/>
              </w:tabs>
              <w:autoSpaceDE w:val="0"/>
              <w:spacing w:after="0" w:line="240" w:lineRule="auto"/>
              <w:ind w:right="-20"/>
              <w:rPr>
                <w:iCs/>
                <w:color w:val="auto"/>
                <w:szCs w:val="24"/>
                <w:lang w:val="en-GB"/>
              </w:rPr>
            </w:pPr>
            <w:r w:rsidRPr="006B5A0C">
              <w:rPr>
                <w:iCs/>
                <w:color w:val="auto"/>
                <w:szCs w:val="24"/>
                <w:lang w:val="en-GB"/>
              </w:rPr>
              <w:t>Worker’s code of Conduct initialled on each page, dated, and signed on the last page with the caption “read and approved”</w:t>
            </w:r>
          </w:p>
        </w:tc>
        <w:tc>
          <w:tcPr>
            <w:tcW w:w="1499" w:type="dxa"/>
            <w:tcBorders>
              <w:top w:val="single" w:sz="4" w:space="0" w:color="auto"/>
              <w:left w:val="single" w:sz="4" w:space="0" w:color="000000"/>
              <w:bottom w:val="single" w:sz="4" w:space="0" w:color="000000"/>
              <w:right w:val="single" w:sz="4" w:space="0" w:color="000000"/>
            </w:tcBorders>
            <w:tcMar>
              <w:top w:w="0" w:type="dxa"/>
              <w:left w:w="108" w:type="dxa"/>
              <w:bottom w:w="0" w:type="dxa"/>
              <w:right w:w="108" w:type="dxa"/>
            </w:tcMar>
            <w:vAlign w:val="center"/>
          </w:tcPr>
          <w:p w14:paraId="6F668630" w14:textId="77777777" w:rsidR="00206B63" w:rsidRPr="006B5A0C" w:rsidRDefault="00206B63" w:rsidP="00FF56F1">
            <w:pPr>
              <w:widowControl w:val="0"/>
              <w:tabs>
                <w:tab w:val="left" w:pos="7080"/>
              </w:tabs>
              <w:autoSpaceDE w:val="0"/>
              <w:spacing w:after="0" w:line="240" w:lineRule="auto"/>
              <w:ind w:right="-20"/>
              <w:jc w:val="left"/>
              <w:rPr>
                <w:iCs/>
                <w:color w:val="auto"/>
                <w:sz w:val="22"/>
                <w:lang w:val="en-GB"/>
              </w:rPr>
            </w:pPr>
            <w:r w:rsidRPr="006B5A0C">
              <w:rPr>
                <w:iCs/>
                <w:color w:val="auto"/>
                <w:sz w:val="22"/>
                <w:lang w:val="en-GB"/>
              </w:rPr>
              <w:t>Yes/No</w:t>
            </w:r>
          </w:p>
        </w:tc>
      </w:tr>
      <w:tr w:rsidR="00206B63" w:rsidRPr="006B5A0C" w14:paraId="3C3FA7B7" w14:textId="77777777" w:rsidTr="00FF56F1">
        <w:trPr>
          <w:trHeight w:val="94"/>
          <w:jc w:val="center"/>
        </w:trPr>
        <w:tc>
          <w:tcPr>
            <w:tcW w:w="5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57291F" w14:textId="77777777" w:rsidR="00206B63" w:rsidRPr="006B5A0C" w:rsidRDefault="00206B63" w:rsidP="00FF56F1">
            <w:pPr>
              <w:widowControl w:val="0"/>
              <w:tabs>
                <w:tab w:val="left" w:pos="7080"/>
              </w:tabs>
              <w:autoSpaceDE w:val="0"/>
              <w:spacing w:after="0" w:line="240" w:lineRule="auto"/>
              <w:ind w:right="-20" w:firstLine="0"/>
              <w:jc w:val="left"/>
              <w:rPr>
                <w:iCs/>
                <w:color w:val="auto"/>
                <w:lang w:val="en-GB"/>
              </w:rPr>
            </w:pPr>
          </w:p>
        </w:tc>
        <w:tc>
          <w:tcPr>
            <w:tcW w:w="87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D1520A" w14:textId="77777777" w:rsidR="00206B63" w:rsidRPr="006B5A0C" w:rsidRDefault="00206B63" w:rsidP="00FF56F1">
            <w:pPr>
              <w:widowControl w:val="0"/>
              <w:tabs>
                <w:tab w:val="left" w:pos="7080"/>
              </w:tabs>
              <w:autoSpaceDE w:val="0"/>
              <w:spacing w:after="0" w:line="240" w:lineRule="auto"/>
              <w:ind w:right="-20" w:firstLine="0"/>
              <w:jc w:val="center"/>
              <w:rPr>
                <w:b/>
                <w:iCs/>
                <w:color w:val="auto"/>
                <w:szCs w:val="24"/>
                <w:lang w:val="en-GB"/>
              </w:rPr>
            </w:pPr>
            <w:r w:rsidRPr="006B5A0C">
              <w:rPr>
                <w:b/>
                <w:iCs/>
                <w:color w:val="auto"/>
                <w:szCs w:val="24"/>
                <w:lang w:val="en-GB"/>
              </w:rPr>
              <w:t>Total of “Yes”</w:t>
            </w:r>
          </w:p>
        </w:tc>
        <w:tc>
          <w:tcPr>
            <w:tcW w:w="14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454A49" w14:textId="77777777" w:rsidR="00206B63" w:rsidRPr="006B5A0C" w:rsidRDefault="00206B63" w:rsidP="00FF56F1">
            <w:pPr>
              <w:widowControl w:val="0"/>
              <w:tabs>
                <w:tab w:val="left" w:pos="7080"/>
              </w:tabs>
              <w:autoSpaceDE w:val="0"/>
              <w:spacing w:after="0" w:line="240" w:lineRule="auto"/>
              <w:ind w:right="-20" w:firstLine="0"/>
              <w:rPr>
                <w:b/>
                <w:iCs/>
                <w:color w:val="auto"/>
                <w:lang w:val="en-GB"/>
              </w:rPr>
            </w:pPr>
            <w:r w:rsidRPr="006B5A0C">
              <w:rPr>
                <w:b/>
                <w:iCs/>
                <w:color w:val="auto"/>
                <w:lang w:val="en-GB"/>
              </w:rPr>
              <w:t>37</w:t>
            </w:r>
          </w:p>
        </w:tc>
      </w:tr>
    </w:tbl>
    <w:p w14:paraId="68B7A8EC" w14:textId="77777777" w:rsidR="00206B63" w:rsidRPr="006B5A0C" w:rsidRDefault="00206B63" w:rsidP="00206B63">
      <w:pPr>
        <w:suppressAutoHyphens/>
        <w:spacing w:before="120" w:after="120" w:line="240" w:lineRule="auto"/>
        <w:ind w:left="360" w:firstLine="0"/>
        <w:rPr>
          <w:b/>
          <w:bCs/>
          <w:i/>
          <w:iCs/>
          <w:color w:val="auto"/>
          <w:szCs w:val="24"/>
          <w:lang w:val="en-GB"/>
        </w:rPr>
      </w:pPr>
      <w:r w:rsidRPr="006B5A0C">
        <w:rPr>
          <w:b/>
          <w:bCs/>
          <w:i/>
          <w:iCs/>
          <w:color w:val="auto"/>
          <w:szCs w:val="24"/>
          <w:lang w:val="en-GB"/>
        </w:rPr>
        <w:t>The Technical proposal will follow the model Below;</w:t>
      </w:r>
    </w:p>
    <w:p w14:paraId="68D854DA" w14:textId="77777777" w:rsidR="00206B63" w:rsidRPr="006B5A0C" w:rsidRDefault="00206B63" w:rsidP="00206B63">
      <w:pPr>
        <w:spacing w:after="0" w:line="360" w:lineRule="auto"/>
        <w:rPr>
          <w:i/>
          <w:szCs w:val="24"/>
        </w:rPr>
      </w:pPr>
      <w:r w:rsidRPr="006B5A0C">
        <w:rPr>
          <w:i/>
          <w:szCs w:val="24"/>
        </w:rPr>
        <w:t>B 1. TECHNICAL PROPOSAL AND METHODOLOGY</w:t>
      </w:r>
    </w:p>
    <w:p w14:paraId="4E3C1758" w14:textId="77777777" w:rsidR="00206B63" w:rsidRPr="006B5A0C" w:rsidRDefault="00206B63" w:rsidP="00206B63">
      <w:pPr>
        <w:spacing w:after="0" w:line="360" w:lineRule="auto"/>
        <w:rPr>
          <w:i/>
          <w:szCs w:val="24"/>
        </w:rPr>
      </w:pPr>
      <w:r w:rsidRPr="006B5A0C">
        <w:rPr>
          <w:i/>
          <w:szCs w:val="24"/>
        </w:rPr>
        <w:t>B 2. DETAILED TECHNICAL NOTE ON SITE ORGANISATION</w:t>
      </w:r>
    </w:p>
    <w:p w14:paraId="7258773D" w14:textId="77777777" w:rsidR="00206B63" w:rsidRPr="006B5A0C" w:rsidRDefault="00206B63" w:rsidP="00206B63">
      <w:pPr>
        <w:spacing w:after="0" w:line="360" w:lineRule="auto"/>
        <w:rPr>
          <w:i/>
          <w:szCs w:val="24"/>
        </w:rPr>
      </w:pPr>
      <w:r w:rsidRPr="006B5A0C">
        <w:rPr>
          <w:i/>
          <w:color w:val="auto"/>
          <w:szCs w:val="24"/>
          <w:lang w:val="en-GB"/>
        </w:rPr>
        <w:t>B 3. DESCRIPTION OF THE SOCIO-ENVIRONMENTAL PROTECTION RULES</w:t>
      </w:r>
    </w:p>
    <w:p w14:paraId="46E34B0F" w14:textId="77777777" w:rsidR="00206B63" w:rsidRPr="006B5A0C" w:rsidRDefault="00206B63" w:rsidP="00206B63">
      <w:pPr>
        <w:spacing w:after="0" w:line="360" w:lineRule="auto"/>
        <w:rPr>
          <w:i/>
          <w:szCs w:val="24"/>
        </w:rPr>
      </w:pPr>
      <w:r w:rsidRPr="006B5A0C">
        <w:rPr>
          <w:i/>
          <w:szCs w:val="24"/>
        </w:rPr>
        <w:t>B 4. METHOD STATEMENT</w:t>
      </w:r>
    </w:p>
    <w:p w14:paraId="18C34782" w14:textId="77777777" w:rsidR="00206B63" w:rsidRPr="006B5A0C" w:rsidRDefault="00206B63" w:rsidP="00206B63">
      <w:pPr>
        <w:spacing w:after="0" w:line="360" w:lineRule="auto"/>
        <w:rPr>
          <w:i/>
          <w:szCs w:val="24"/>
        </w:rPr>
      </w:pPr>
      <w:r w:rsidRPr="006B5A0C">
        <w:rPr>
          <w:i/>
          <w:szCs w:val="24"/>
        </w:rPr>
        <w:t>B 5. MOBOLIZATION SCHEDULE</w:t>
      </w:r>
    </w:p>
    <w:p w14:paraId="169AFD87" w14:textId="77777777" w:rsidR="00206B63" w:rsidRPr="006B5A0C" w:rsidRDefault="00206B63" w:rsidP="00206B63">
      <w:pPr>
        <w:spacing w:after="0" w:line="360" w:lineRule="auto"/>
        <w:rPr>
          <w:i/>
          <w:szCs w:val="24"/>
        </w:rPr>
      </w:pPr>
      <w:r w:rsidRPr="006B5A0C">
        <w:rPr>
          <w:i/>
          <w:szCs w:val="24"/>
        </w:rPr>
        <w:t>B 6. CONSTRUCTION SCHEDULE</w:t>
      </w:r>
    </w:p>
    <w:p w14:paraId="52FCD977" w14:textId="77777777" w:rsidR="00206B63" w:rsidRPr="006B5A0C" w:rsidRDefault="00206B63" w:rsidP="00206B63">
      <w:pPr>
        <w:spacing w:after="0" w:line="360" w:lineRule="auto"/>
        <w:rPr>
          <w:i/>
          <w:szCs w:val="24"/>
        </w:rPr>
      </w:pPr>
      <w:r w:rsidRPr="006B5A0C">
        <w:rPr>
          <w:i/>
          <w:szCs w:val="24"/>
        </w:rPr>
        <w:t>B 7. ESHS MAMAGEMENT STRATEGIES AND IMPLEMENTATION PLAN</w:t>
      </w:r>
    </w:p>
    <w:p w14:paraId="492F97A0" w14:textId="77777777" w:rsidR="00206B63" w:rsidRPr="006B5A0C" w:rsidRDefault="00206B63" w:rsidP="00206B63">
      <w:pPr>
        <w:spacing w:after="0" w:line="360" w:lineRule="auto"/>
        <w:rPr>
          <w:i/>
          <w:szCs w:val="24"/>
        </w:rPr>
      </w:pPr>
      <w:r w:rsidRPr="006B5A0C">
        <w:rPr>
          <w:i/>
          <w:szCs w:val="24"/>
        </w:rPr>
        <w:t>B 8. LIST OF EQUIPMENT</w:t>
      </w:r>
    </w:p>
    <w:p w14:paraId="41D8B675" w14:textId="77777777" w:rsidR="00206B63" w:rsidRPr="006B5A0C" w:rsidRDefault="00206B63" w:rsidP="00206B63">
      <w:pPr>
        <w:spacing w:after="0" w:line="360" w:lineRule="auto"/>
        <w:rPr>
          <w:i/>
          <w:szCs w:val="24"/>
        </w:rPr>
      </w:pPr>
      <w:r w:rsidRPr="006B5A0C">
        <w:rPr>
          <w:i/>
          <w:szCs w:val="24"/>
        </w:rPr>
        <w:t>B 9. PROPOSED KEY PERSONNEL.</w:t>
      </w:r>
    </w:p>
    <w:p w14:paraId="31DC7E79" w14:textId="77777777" w:rsidR="00206B63" w:rsidRPr="006B5A0C" w:rsidRDefault="00206B63" w:rsidP="00206B63">
      <w:pPr>
        <w:spacing w:after="0" w:line="360" w:lineRule="auto"/>
        <w:rPr>
          <w:i/>
          <w:szCs w:val="24"/>
        </w:rPr>
      </w:pPr>
      <w:r w:rsidRPr="006B5A0C">
        <w:rPr>
          <w:i/>
          <w:szCs w:val="24"/>
        </w:rPr>
        <w:t>B 10. REFERENCES OF THE COMPANY</w:t>
      </w:r>
    </w:p>
    <w:p w14:paraId="72ECA4DF" w14:textId="77777777" w:rsidR="00206B63" w:rsidRPr="006B5A0C" w:rsidRDefault="00206B63" w:rsidP="00206B63">
      <w:pPr>
        <w:spacing w:after="0" w:line="360" w:lineRule="auto"/>
        <w:rPr>
          <w:i/>
          <w:szCs w:val="24"/>
        </w:rPr>
      </w:pPr>
      <w:r w:rsidRPr="006B5A0C">
        <w:rPr>
          <w:i/>
          <w:szCs w:val="24"/>
        </w:rPr>
        <w:t>B 11. SPECIAL TEHNICAL CLAUSES INITIALED IN ALL THE PAGES AND SIGNED</w:t>
      </w:r>
    </w:p>
    <w:p w14:paraId="7B7DF2B3" w14:textId="77777777" w:rsidR="00206B63" w:rsidRPr="006B5A0C" w:rsidRDefault="00206B63" w:rsidP="00206B63">
      <w:pPr>
        <w:spacing w:after="0" w:line="360" w:lineRule="auto"/>
        <w:rPr>
          <w:i/>
          <w:szCs w:val="24"/>
        </w:rPr>
      </w:pPr>
      <w:r w:rsidRPr="006B5A0C">
        <w:rPr>
          <w:i/>
          <w:szCs w:val="24"/>
        </w:rPr>
        <w:t>B 12. SPECIAL ADMINISTRATIVE CLAUSES COMPLED, DATED AND SIGNED</w:t>
      </w:r>
    </w:p>
    <w:p w14:paraId="29D4A840" w14:textId="77777777" w:rsidR="00206B63" w:rsidRPr="006B5A0C" w:rsidRDefault="00206B63" w:rsidP="00206B63">
      <w:pPr>
        <w:spacing w:after="0" w:line="360" w:lineRule="auto"/>
        <w:rPr>
          <w:i/>
          <w:szCs w:val="24"/>
        </w:rPr>
      </w:pPr>
      <w:r w:rsidRPr="006B5A0C">
        <w:rPr>
          <w:i/>
          <w:szCs w:val="24"/>
        </w:rPr>
        <w:t>B 13. ENVIRONMENTAL AND SOCIAL CLAUSE BOOKLET</w:t>
      </w:r>
    </w:p>
    <w:p w14:paraId="5E477664" w14:textId="77777777" w:rsidR="00206B63" w:rsidRPr="006B5A0C" w:rsidRDefault="00206B63" w:rsidP="00206B63">
      <w:pPr>
        <w:spacing w:after="0" w:line="360" w:lineRule="auto"/>
        <w:rPr>
          <w:i/>
          <w:szCs w:val="24"/>
        </w:rPr>
      </w:pPr>
      <w:r w:rsidRPr="006B5A0C">
        <w:rPr>
          <w:i/>
          <w:szCs w:val="24"/>
        </w:rPr>
        <w:t>B.14 THE THREE CODES OF CONDUCT FILLED, SIGNED AND DATED</w:t>
      </w:r>
    </w:p>
    <w:p w14:paraId="7695BDAE" w14:textId="77777777" w:rsidR="00206B63" w:rsidRPr="006B5A0C" w:rsidRDefault="00206B63" w:rsidP="00206B63">
      <w:pPr>
        <w:spacing w:after="0" w:line="360" w:lineRule="auto"/>
        <w:rPr>
          <w:i/>
          <w:szCs w:val="24"/>
        </w:rPr>
      </w:pPr>
      <w:r w:rsidRPr="006B5A0C">
        <w:rPr>
          <w:i/>
          <w:szCs w:val="24"/>
        </w:rPr>
        <w:t>B. 15 SITE VISIT REPORT WITH ATLEAST THREE PICTURES OF THE SITE</w:t>
      </w:r>
    </w:p>
    <w:p w14:paraId="699AB6DE" w14:textId="77777777" w:rsidR="00206B63" w:rsidRPr="006B5A0C" w:rsidRDefault="00206B63" w:rsidP="00206B63">
      <w:pPr>
        <w:suppressAutoHyphens/>
        <w:spacing w:before="120" w:after="120" w:line="240" w:lineRule="auto"/>
        <w:ind w:left="360" w:firstLine="0"/>
        <w:rPr>
          <w:b/>
          <w:bCs/>
          <w:i/>
          <w:iCs/>
          <w:color w:val="auto"/>
          <w:szCs w:val="24"/>
          <w:lang w:val="en-GB"/>
        </w:rPr>
      </w:pPr>
    </w:p>
    <w:p w14:paraId="7A7BCC1E" w14:textId="77777777" w:rsidR="0023098D" w:rsidRPr="00206B63" w:rsidRDefault="0023098D" w:rsidP="00B2105B">
      <w:pPr>
        <w:suppressAutoHyphens/>
        <w:spacing w:before="120" w:after="120" w:line="259" w:lineRule="auto"/>
        <w:ind w:firstLine="0"/>
        <w:rPr>
          <w:rFonts w:eastAsia="Calibri"/>
          <w:b/>
          <w:bCs/>
          <w:i/>
          <w:iCs/>
          <w:color w:val="auto"/>
          <w:szCs w:val="24"/>
          <w:u w:val="single"/>
          <w:lang w:val="en-GB"/>
        </w:rPr>
      </w:pPr>
    </w:p>
    <w:p w14:paraId="7B043A5B" w14:textId="01992313" w:rsidR="007505CB" w:rsidRPr="007505CB" w:rsidRDefault="007505CB" w:rsidP="00B2105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w:t>
      </w:r>
      <w:r w:rsidR="00206B63">
        <w:rPr>
          <w:rFonts w:eastAsia="Calibri"/>
          <w:b/>
          <w:bCs/>
          <w:i/>
          <w:iCs/>
          <w:color w:val="auto"/>
          <w:szCs w:val="24"/>
          <w:lang w:val="fr-FR"/>
        </w:rPr>
        <w:t>34</w:t>
      </w:r>
      <w:r w:rsidRPr="007505CB">
        <w:rPr>
          <w:rFonts w:eastAsia="Calibri"/>
          <w:b/>
          <w:bCs/>
          <w:i/>
          <w:iCs/>
          <w:color w:val="auto"/>
          <w:szCs w:val="24"/>
          <w:lang w:val="fr-FR"/>
        </w:rPr>
        <w:t xml:space="preserve"> « oui » sur </w:t>
      </w:r>
      <w:r w:rsidR="00206B63">
        <w:rPr>
          <w:rFonts w:eastAsia="Calibri"/>
          <w:b/>
          <w:bCs/>
          <w:i/>
          <w:iCs/>
          <w:color w:val="auto"/>
          <w:szCs w:val="24"/>
          <w:lang w:val="fr-FR"/>
        </w:rPr>
        <w:t>37</w:t>
      </w:r>
      <w:r w:rsidRPr="007505CB">
        <w:rPr>
          <w:rFonts w:eastAsia="Calibri"/>
          <w:b/>
          <w:bCs/>
          <w:i/>
          <w:iCs/>
          <w:color w:val="auto"/>
          <w:szCs w:val="24"/>
          <w:lang w:val="fr-FR"/>
        </w:rPr>
        <w:t xml:space="preserve"> seront admises à l'étape suivante de la procédure..</w:t>
      </w:r>
    </w:p>
    <w:p w14:paraId="6C3FB901" w14:textId="77777777" w:rsidR="007505CB" w:rsidRPr="007505CB" w:rsidRDefault="007505CB" w:rsidP="00B2105B">
      <w:pPr>
        <w:numPr>
          <w:ilvl w:val="0"/>
          <w:numId w:val="58"/>
        </w:numPr>
        <w:suppressAutoHyphens/>
        <w:spacing w:before="120" w:after="120" w:line="278" w:lineRule="auto"/>
        <w:contextualSpacing/>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B2105B">
      <w:pPr>
        <w:numPr>
          <w:ilvl w:val="0"/>
          <w:numId w:val="58"/>
        </w:numPr>
        <w:suppressAutoHyphens/>
        <w:spacing w:before="120" w:after="120" w:line="278" w:lineRule="auto"/>
        <w:contextualSpacing/>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Default="007505CB" w:rsidP="00B2105B">
      <w:pPr>
        <w:suppressAutoHyphens/>
        <w:spacing w:before="120" w:after="120" w:line="240" w:lineRule="auto"/>
        <w:ind w:left="450" w:firstLine="0"/>
        <w:rPr>
          <w:color w:val="auto"/>
          <w:szCs w:val="24"/>
          <w:lang w:val="fr-FR"/>
        </w:rPr>
      </w:pPr>
    </w:p>
    <w:p w14:paraId="77374C32" w14:textId="77777777" w:rsidR="005C0B7B" w:rsidRPr="007505CB" w:rsidRDefault="005C0B7B" w:rsidP="00B2105B">
      <w:pPr>
        <w:suppressAutoHyphens/>
        <w:spacing w:before="120" w:after="120" w:line="240" w:lineRule="auto"/>
        <w:ind w:left="450" w:firstLine="0"/>
        <w:rPr>
          <w:color w:val="auto"/>
          <w:szCs w:val="24"/>
          <w:lang w:val="fr-FR"/>
        </w:rPr>
      </w:pPr>
    </w:p>
    <w:p w14:paraId="567211CF" w14:textId="77777777" w:rsidR="007505CB" w:rsidRPr="007505CB" w:rsidRDefault="007505CB" w:rsidP="00B2105B">
      <w:pPr>
        <w:suppressAutoHyphens/>
        <w:spacing w:before="120" w:after="120" w:line="240" w:lineRule="auto"/>
        <w:ind w:left="450" w:firstLine="0"/>
        <w:rPr>
          <w:color w:val="auto"/>
          <w:szCs w:val="24"/>
          <w:lang w:val="fr-FR"/>
        </w:rPr>
      </w:pPr>
      <w:r w:rsidRPr="007505CB">
        <w:rPr>
          <w:color w:val="auto"/>
          <w:szCs w:val="24"/>
          <w:lang w:val="fr-FR"/>
        </w:rPr>
        <w:lastRenderedPageBreak/>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B2105B">
      <w:pPr>
        <w:suppressAutoHyphens/>
        <w:spacing w:before="120" w:after="120" w:line="240" w:lineRule="auto"/>
        <w:ind w:left="450" w:firstLine="0"/>
        <w:rPr>
          <w:color w:val="auto"/>
          <w:szCs w:val="24"/>
          <w:lang w:val="fr-FR"/>
        </w:rPr>
      </w:pPr>
      <w:r w:rsidRPr="007505CB">
        <w:rPr>
          <w:b/>
          <w:bCs/>
          <w:color w:val="auto"/>
          <w:szCs w:val="24"/>
          <w:lang w:val="fr-FR"/>
        </w:rPr>
        <w:t>NB</w:t>
      </w:r>
      <w:r w:rsidRPr="007505CB">
        <w:rPr>
          <w:color w:val="auto"/>
          <w:szCs w:val="24"/>
          <w:lang w:val="fr-FR"/>
        </w:rPr>
        <w:t>: si la devise de référence n'est pas cotée à cette date, le taux de change retenu sera celui du dernier jour de cotation précédent).</w:t>
      </w:r>
    </w:p>
    <w:p w14:paraId="41E430ED" w14:textId="77777777" w:rsidR="007505CB" w:rsidRPr="007505CB" w:rsidRDefault="007505CB" w:rsidP="00B2105B">
      <w:pPr>
        <w:suppressAutoHyphens/>
        <w:spacing w:before="120" w:after="120" w:line="240" w:lineRule="auto"/>
        <w:ind w:left="450" w:firstLine="0"/>
        <w:rPr>
          <w:color w:val="auto"/>
          <w:szCs w:val="24"/>
          <w:lang w:val="fr-FR"/>
        </w:rPr>
      </w:pPr>
      <w:r w:rsidRPr="007505CB">
        <w:rPr>
          <w:color w:val="auto"/>
          <w:szCs w:val="24"/>
          <w:lang w:val="fr-FR"/>
        </w:rPr>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B2105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B2105B">
      <w:pPr>
        <w:spacing w:before="120" w:after="120" w:line="259" w:lineRule="auto"/>
        <w:ind w:firstLine="0"/>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B2105B">
      <w:pPr>
        <w:suppressAutoHyphens/>
        <w:spacing w:before="120" w:after="120" w:line="240" w:lineRule="auto"/>
        <w:ind w:left="450" w:firstLine="0"/>
        <w:rPr>
          <w:color w:val="auto"/>
          <w:szCs w:val="24"/>
          <w:lang w:val="fr-FR"/>
        </w:rPr>
      </w:pPr>
    </w:p>
    <w:p w14:paraId="6EEDC149" w14:textId="77777777" w:rsidR="007505CB" w:rsidRPr="007505CB" w:rsidRDefault="007505CB" w:rsidP="00B2105B">
      <w:pPr>
        <w:suppressAutoHyphens/>
        <w:spacing w:before="120" w:after="120" w:line="240" w:lineRule="auto"/>
        <w:ind w:left="450" w:firstLine="0"/>
        <w:rPr>
          <w:color w:val="auto"/>
          <w:szCs w:val="24"/>
          <w:lang w:val="fr-FR"/>
        </w:rPr>
      </w:pPr>
      <w:r w:rsidRPr="007505CB">
        <w:rPr>
          <w:color w:val="auto"/>
          <w:szCs w:val="24"/>
          <w:lang w:val="fr-FR"/>
        </w:rPr>
        <w:t>29.    Le marché sera attribué au soumissionnaire qui remplit les conditions d'éligibilité conformément à l'appel d'offres, propose le ou les prix évalués les plus bas, présente une offre techniquement conforme et garantit l'achèvement des travaux à la date prévue.</w:t>
      </w:r>
    </w:p>
    <w:p w14:paraId="321CFFA3" w14:textId="77777777" w:rsidR="007505CB" w:rsidRPr="007505CB" w:rsidRDefault="007505CB" w:rsidP="00B2105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B2105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B2105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B2105B">
      <w:pPr>
        <w:spacing w:after="120" w:line="259" w:lineRule="auto"/>
        <w:ind w:firstLine="0"/>
        <w:rPr>
          <w:rFonts w:eastAsia="Calibri"/>
          <w:b/>
          <w:color w:val="auto"/>
          <w:sz w:val="22"/>
          <w:lang w:val="fr-FR"/>
        </w:rPr>
      </w:pPr>
    </w:p>
    <w:p w14:paraId="4B601891" w14:textId="77777777" w:rsidR="007505CB" w:rsidRPr="007505CB" w:rsidRDefault="007505CB" w:rsidP="00B2105B">
      <w:pPr>
        <w:spacing w:after="120" w:line="259" w:lineRule="auto"/>
        <w:ind w:left="5040" w:firstLine="720"/>
        <w:rPr>
          <w:rFonts w:eastAsia="Calibri"/>
          <w:b/>
          <w:color w:val="auto"/>
          <w:sz w:val="22"/>
          <w:lang w:val="fr-FR"/>
        </w:rPr>
      </w:pPr>
    </w:p>
    <w:p w14:paraId="409B489B" w14:textId="77777777" w:rsidR="007505CB" w:rsidRPr="007505CB" w:rsidRDefault="007505CB" w:rsidP="00B2105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06E09CF4" w:rsidR="007505CB" w:rsidRPr="007505CB" w:rsidRDefault="000B4520" w:rsidP="00B2105B">
      <w:pPr>
        <w:spacing w:after="120" w:line="259" w:lineRule="auto"/>
        <w:ind w:left="5040" w:firstLine="720"/>
        <w:rPr>
          <w:rFonts w:eastAsia="Calibri"/>
          <w:b/>
          <w:color w:val="auto"/>
          <w:szCs w:val="24"/>
          <w:lang w:val="fr-FR"/>
        </w:rPr>
      </w:pPr>
      <w:r>
        <w:rPr>
          <w:rFonts w:eastAsia="Calibri"/>
          <w:b/>
          <w:color w:val="auto"/>
          <w:szCs w:val="24"/>
          <w:lang w:val="fr-FR"/>
        </w:rPr>
        <w:t>Tubah</w:t>
      </w:r>
      <w:r w:rsidR="007505CB" w:rsidRPr="007505CB">
        <w:rPr>
          <w:rFonts w:eastAsia="Calibri"/>
          <w:b/>
          <w:color w:val="auto"/>
          <w:szCs w:val="24"/>
          <w:lang w:val="fr-FR"/>
        </w:rPr>
        <w:t>, le ………………</w:t>
      </w:r>
    </w:p>
    <w:p w14:paraId="758A4D01" w14:textId="2D8EC881" w:rsidR="007505CB" w:rsidRPr="007505CB" w:rsidRDefault="007505CB" w:rsidP="00B2105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B2105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B2105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B2105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771DC075" w:rsidR="007505CB" w:rsidRPr="0010774B" w:rsidRDefault="007D414A" w:rsidP="007D414A">
      <w:pPr>
        <w:spacing w:after="0" w:line="240" w:lineRule="auto"/>
        <w:rPr>
          <w:color w:val="auto"/>
          <w:sz w:val="22"/>
          <w:szCs w:val="20"/>
          <w:lang w:val="fr-FR"/>
        </w:rPr>
      </w:pPr>
      <w:r>
        <w:rPr>
          <w:rFonts w:eastAsia="Calibri"/>
          <w:b/>
          <w:color w:val="auto"/>
          <w:sz w:val="22"/>
          <w:lang w:val="fr-FR"/>
        </w:rPr>
        <w:t xml:space="preserve">      </w:t>
      </w:r>
      <w:r w:rsidR="007505CB" w:rsidRPr="007505CB">
        <w:rPr>
          <w:rFonts w:eastAsia="Calibri"/>
          <w:b/>
          <w:color w:val="auto"/>
          <w:sz w:val="22"/>
          <w:lang w:val="fr-FR"/>
        </w:rPr>
        <w:t>Annexe 3 : Formulaires de contrat</w:t>
      </w:r>
    </w:p>
    <w:p w14:paraId="71F1F18A" w14:textId="77777777" w:rsidR="000B4520" w:rsidRDefault="000B4520" w:rsidP="00B2105B">
      <w:pPr>
        <w:ind w:firstLine="0"/>
        <w:rPr>
          <w:b/>
          <w:sz w:val="36"/>
          <w:lang w:val="fr-FR"/>
        </w:rPr>
      </w:pPr>
    </w:p>
    <w:p w14:paraId="0B1ABB12" w14:textId="77777777" w:rsidR="00BE0A19" w:rsidRPr="003B7665" w:rsidRDefault="00BE0A19" w:rsidP="00B2105B">
      <w:pPr>
        <w:ind w:firstLine="0"/>
        <w:rPr>
          <w:b/>
          <w:sz w:val="36"/>
          <w:lang w:val="fr-FR"/>
        </w:rPr>
      </w:pPr>
    </w:p>
    <w:p w14:paraId="7402B38F" w14:textId="3F687EBA" w:rsidR="004B14DA" w:rsidRPr="00DE6AA5" w:rsidRDefault="004B14DA" w:rsidP="00B2105B">
      <w:pPr>
        <w:rPr>
          <w:b/>
          <w:sz w:val="36"/>
        </w:rPr>
      </w:pPr>
      <w:r w:rsidRPr="00620F9B">
        <w:rPr>
          <w:b/>
          <w:sz w:val="36"/>
        </w:rPr>
        <w:lastRenderedPageBreak/>
        <w:t xml:space="preserve">ANNEX 1: </w:t>
      </w:r>
      <w:r w:rsidRPr="00DE6AA5">
        <w:rPr>
          <w:b/>
          <w:sz w:val="36"/>
        </w:rPr>
        <w:t>Work Requirements Specifications</w:t>
      </w:r>
    </w:p>
    <w:p w14:paraId="26AF6D36" w14:textId="77777777" w:rsidR="004D0BDD" w:rsidRPr="00DE6AA5" w:rsidRDefault="004D0BDD" w:rsidP="00B2105B">
      <w:pPr>
        <w:ind w:firstLine="0"/>
        <w:rPr>
          <w:b/>
        </w:rPr>
      </w:pPr>
    </w:p>
    <w:p w14:paraId="41095AF5" w14:textId="51F6DED9" w:rsidR="00451F93" w:rsidRPr="00DE6AA5" w:rsidRDefault="00451F93" w:rsidP="00B2105B">
      <w:pPr>
        <w:rPr>
          <w:b/>
        </w:rPr>
      </w:pPr>
      <w:r w:rsidRPr="00DE6AA5">
        <w:rPr>
          <w:b/>
        </w:rPr>
        <w:t>1- Special Technical Specifications (STS)</w:t>
      </w:r>
    </w:p>
    <w:p w14:paraId="693215B1" w14:textId="77777777" w:rsidR="00FE2244" w:rsidRPr="00DE6AA5" w:rsidRDefault="00FE2244" w:rsidP="00B2105B">
      <w:pPr>
        <w:pStyle w:val="Heading1"/>
        <w:numPr>
          <w:ilvl w:val="0"/>
          <w:numId w:val="61"/>
        </w:numPr>
        <w:tabs>
          <w:tab w:val="num" w:pos="900"/>
        </w:tabs>
        <w:ind w:left="567" w:hanging="567"/>
        <w:jc w:val="both"/>
        <w:rPr>
          <w:rFonts w:ascii="Cambria" w:hAnsi="Cambria"/>
          <w:i/>
          <w:u w:val="single"/>
        </w:rPr>
      </w:pPr>
      <w:bookmarkStart w:id="33" w:name="_Toc524213250"/>
      <w:r w:rsidRPr="00DE6AA5">
        <w:rPr>
          <w:rFonts w:ascii="Cambria" w:hAnsi="Cambria"/>
          <w:i/>
          <w:u w:val="single"/>
        </w:rPr>
        <w:t>INTRODUCTION</w:t>
      </w:r>
      <w:bookmarkEnd w:id="33"/>
      <w:r w:rsidRPr="00DE6AA5">
        <w:rPr>
          <w:rFonts w:ascii="Cambria" w:hAnsi="Cambria"/>
          <w:i/>
          <w:u w:val="single"/>
        </w:rPr>
        <w:t xml:space="preserve"> </w:t>
      </w:r>
    </w:p>
    <w:p w14:paraId="41770ABB" w14:textId="77777777" w:rsidR="00FE2244" w:rsidRPr="00DE6AA5" w:rsidRDefault="00FE2244" w:rsidP="00B2105B">
      <w:pPr>
        <w:spacing w:line="276" w:lineRule="auto"/>
        <w:ind w:firstLine="567"/>
        <w:rPr>
          <w:rFonts w:ascii="Cambria" w:hAnsi="Cambria"/>
        </w:rPr>
      </w:pPr>
      <w:r w:rsidRPr="00DE6AA5">
        <w:rPr>
          <w:rFonts w:ascii="Cambria" w:hAnsi="Cambria"/>
        </w:rPr>
        <w:t xml:space="preserve">The present report is for the feasibility studies </w:t>
      </w:r>
    </w:p>
    <w:p w14:paraId="0EE38333" w14:textId="2E43875B" w:rsidR="00FE2244" w:rsidRPr="00FE2244" w:rsidRDefault="00A248CC" w:rsidP="00B2105B">
      <w:pPr>
        <w:spacing w:line="276" w:lineRule="auto"/>
        <w:ind w:firstLine="567"/>
        <w:rPr>
          <w:rFonts w:ascii="Century Gothic" w:hAnsi="Century Gothic"/>
          <w:b/>
          <w:bCs/>
          <w:sz w:val="28"/>
          <w:szCs w:val="44"/>
          <w:vertAlign w:val="superscript"/>
        </w:rPr>
      </w:pPr>
      <w:r w:rsidRPr="00DE6AA5">
        <w:rPr>
          <w:b/>
          <w:sz w:val="28"/>
          <w:szCs w:val="18"/>
        </w:rPr>
        <w:t>THE CONSTRUCTION OF A REINFORCED CONCRETE BRIDGE LINKING BLUELAMNAAH AND MATTAM QUARTER TO THE NEW FOOD MARKET TWO CULVERTS IN BAMBUI, TUBAH COUNCIL AREA, MEZAM DIVISION OF THE NORTH WEST REGION</w:t>
      </w:r>
      <w:r w:rsidR="00FE2244" w:rsidRPr="00DE6AA5">
        <w:rPr>
          <w:b/>
          <w:sz w:val="28"/>
          <w:szCs w:val="18"/>
        </w:rPr>
        <w:t>.</w:t>
      </w:r>
    </w:p>
    <w:p w14:paraId="5FDCF7B5" w14:textId="5B437D79" w:rsidR="00BE0A19" w:rsidRPr="00BE0A19" w:rsidRDefault="00FE2244" w:rsidP="00B2105B">
      <w:pPr>
        <w:spacing w:line="276" w:lineRule="auto"/>
        <w:ind w:firstLine="567"/>
        <w:rPr>
          <w:rFonts w:ascii="Cambria" w:hAnsi="Cambria"/>
          <w:u w:val="single"/>
          <w:lang w:val="en-GB"/>
        </w:rPr>
      </w:pPr>
      <w:r>
        <w:rPr>
          <w:rFonts w:ascii="Cambria" w:hAnsi="Cambria"/>
        </w:rPr>
        <w:t xml:space="preserve"> </w:t>
      </w:r>
      <w:r w:rsidR="00BE0A19" w:rsidRPr="00BE0A19">
        <w:rPr>
          <w:rFonts w:ascii="Cambria" w:hAnsi="Cambria"/>
          <w:u w:val="single"/>
          <w:lang w:val="en-GB"/>
        </w:rPr>
        <w:t>TECHNICAL SPECIFICATIONS</w:t>
      </w:r>
    </w:p>
    <w:p w14:paraId="199A2452" w14:textId="77777777" w:rsidR="00BE0A19" w:rsidRPr="00BE0A19" w:rsidRDefault="00BE0A19" w:rsidP="00B2105B">
      <w:pPr>
        <w:numPr>
          <w:ilvl w:val="0"/>
          <w:numId w:val="67"/>
        </w:numPr>
        <w:spacing w:line="276" w:lineRule="auto"/>
        <w:rPr>
          <w:rFonts w:ascii="Cambria" w:hAnsi="Cambria"/>
          <w:b/>
          <w:lang w:val="en-GB"/>
        </w:rPr>
      </w:pPr>
      <w:r w:rsidRPr="00BE0A19">
        <w:rPr>
          <w:rFonts w:ascii="Cambria" w:hAnsi="Cambria"/>
          <w:b/>
          <w:lang w:val="en-GB"/>
        </w:rPr>
        <w:t>GENERALITIES</w:t>
      </w:r>
    </w:p>
    <w:p w14:paraId="49702771" w14:textId="77777777" w:rsidR="00BE0A19" w:rsidRPr="00BE0A19" w:rsidRDefault="00BE0A19" w:rsidP="00B2105B">
      <w:pPr>
        <w:numPr>
          <w:ilvl w:val="0"/>
          <w:numId w:val="67"/>
        </w:numPr>
        <w:spacing w:line="276" w:lineRule="auto"/>
        <w:rPr>
          <w:rFonts w:ascii="Cambria" w:hAnsi="Cambria"/>
          <w:b/>
          <w:lang w:val="en-GB"/>
        </w:rPr>
      </w:pPr>
      <w:r w:rsidRPr="00BE0A19">
        <w:rPr>
          <w:rFonts w:ascii="Cambria" w:hAnsi="Cambria"/>
          <w:b/>
          <w:lang w:val="en-GB"/>
        </w:rPr>
        <w:t xml:space="preserve"> PREPARATORY WORKS</w:t>
      </w:r>
    </w:p>
    <w:p w14:paraId="6EA60918" w14:textId="77777777" w:rsidR="00BE0A19" w:rsidRPr="00BE0A19" w:rsidRDefault="00BE0A19" w:rsidP="00B2105B">
      <w:pPr>
        <w:numPr>
          <w:ilvl w:val="0"/>
          <w:numId w:val="67"/>
        </w:numPr>
        <w:spacing w:line="276" w:lineRule="auto"/>
        <w:rPr>
          <w:rFonts w:ascii="Cambria" w:hAnsi="Cambria"/>
          <w:b/>
          <w:lang w:val="en-GB"/>
        </w:rPr>
      </w:pPr>
      <w:r w:rsidRPr="00BE0A19">
        <w:rPr>
          <w:rFonts w:ascii="Cambria" w:hAnsi="Cambria"/>
          <w:b/>
          <w:lang w:val="en-GB"/>
        </w:rPr>
        <w:t>ORIGIN, QUALITY AND PREPARATION OF MATERIALS</w:t>
      </w:r>
    </w:p>
    <w:p w14:paraId="72B7BEE6" w14:textId="77777777" w:rsidR="00BE0A19" w:rsidRPr="00B8701B" w:rsidRDefault="00BE0A19" w:rsidP="00B2105B">
      <w:pPr>
        <w:numPr>
          <w:ilvl w:val="0"/>
          <w:numId w:val="67"/>
        </w:numPr>
        <w:spacing w:line="276" w:lineRule="auto"/>
        <w:rPr>
          <w:rFonts w:ascii="Cambria" w:hAnsi="Cambria"/>
          <w:b/>
        </w:rPr>
      </w:pPr>
      <w:r w:rsidRPr="00B8701B">
        <w:rPr>
          <w:rFonts w:ascii="Cambria" w:hAnsi="Cambria"/>
          <w:b/>
        </w:rPr>
        <w:t xml:space="preserve"> MODE OF EXECUTION OF THE VARIOUS TASKS</w:t>
      </w:r>
    </w:p>
    <w:tbl>
      <w:tblPr>
        <w:tblW w:w="10546" w:type="dxa"/>
        <w:jc w:val="center"/>
        <w:tblCellMar>
          <w:left w:w="0" w:type="dxa"/>
          <w:right w:w="0" w:type="dxa"/>
        </w:tblCellMar>
        <w:tblLook w:val="04A0" w:firstRow="1" w:lastRow="0" w:firstColumn="1" w:lastColumn="0" w:noHBand="0" w:noVBand="1"/>
      </w:tblPr>
      <w:tblGrid>
        <w:gridCol w:w="1205"/>
        <w:gridCol w:w="9341"/>
      </w:tblGrid>
      <w:tr w:rsidR="00BE0A19" w:rsidRPr="00BE0A19" w14:paraId="4B888706" w14:textId="77777777" w:rsidTr="007F2B81">
        <w:trPr>
          <w:trHeight w:val="315"/>
          <w:jc w:val="center"/>
        </w:trPr>
        <w:tc>
          <w:tcPr>
            <w:tcW w:w="1205" w:type="dxa"/>
            <w:tcMar>
              <w:top w:w="14" w:type="dxa"/>
              <w:left w:w="14" w:type="dxa"/>
              <w:bottom w:w="0" w:type="dxa"/>
              <w:right w:w="14" w:type="dxa"/>
            </w:tcMar>
            <w:hideMark/>
          </w:tcPr>
          <w:p w14:paraId="0E236E07"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001</w:t>
            </w:r>
          </w:p>
        </w:tc>
        <w:tc>
          <w:tcPr>
            <w:tcW w:w="9341" w:type="dxa"/>
            <w:tcMar>
              <w:top w:w="14" w:type="dxa"/>
              <w:left w:w="14" w:type="dxa"/>
              <w:bottom w:w="0" w:type="dxa"/>
              <w:right w:w="14" w:type="dxa"/>
            </w:tcMar>
            <w:hideMark/>
          </w:tcPr>
          <w:p w14:paraId="0040A863"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Site Installation</w:t>
            </w:r>
          </w:p>
        </w:tc>
      </w:tr>
      <w:tr w:rsidR="00BE0A19" w:rsidRPr="00BE0A19" w14:paraId="6553B5CA" w14:textId="77777777" w:rsidTr="007F2B81">
        <w:trPr>
          <w:trHeight w:val="267"/>
          <w:jc w:val="center"/>
        </w:trPr>
        <w:tc>
          <w:tcPr>
            <w:tcW w:w="1205" w:type="dxa"/>
            <w:tcMar>
              <w:top w:w="14" w:type="dxa"/>
              <w:left w:w="14" w:type="dxa"/>
              <w:bottom w:w="0" w:type="dxa"/>
              <w:right w:w="14" w:type="dxa"/>
            </w:tcMar>
            <w:hideMark/>
          </w:tcPr>
          <w:p w14:paraId="4FB0DFB3"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002</w:t>
            </w:r>
          </w:p>
        </w:tc>
        <w:tc>
          <w:tcPr>
            <w:tcW w:w="9341" w:type="dxa"/>
            <w:tcMar>
              <w:top w:w="14" w:type="dxa"/>
              <w:left w:w="14" w:type="dxa"/>
              <w:bottom w:w="0" w:type="dxa"/>
              <w:right w:w="14" w:type="dxa"/>
            </w:tcMar>
            <w:hideMark/>
          </w:tcPr>
          <w:p w14:paraId="4F82BB2E" w14:textId="77777777" w:rsidR="00BE0A19" w:rsidRPr="00B8701B" w:rsidRDefault="00BE0A19" w:rsidP="00B2105B">
            <w:pPr>
              <w:spacing w:line="276" w:lineRule="auto"/>
              <w:ind w:firstLine="567"/>
              <w:rPr>
                <w:rFonts w:ascii="Cambria" w:hAnsi="Cambria"/>
              </w:rPr>
            </w:pPr>
            <w:r w:rsidRPr="00B8701B">
              <w:rPr>
                <w:rFonts w:ascii="Cambria" w:hAnsi="Cambria"/>
              </w:rPr>
              <w:t>Mobilisation and demobilisation of equipment</w:t>
            </w:r>
          </w:p>
        </w:tc>
      </w:tr>
      <w:tr w:rsidR="00BE0A19" w:rsidRPr="00BE0A19" w14:paraId="42673DA9" w14:textId="77777777" w:rsidTr="007F2B81">
        <w:trPr>
          <w:trHeight w:val="345"/>
          <w:jc w:val="center"/>
        </w:trPr>
        <w:tc>
          <w:tcPr>
            <w:tcW w:w="1205" w:type="dxa"/>
            <w:tcMar>
              <w:top w:w="14" w:type="dxa"/>
              <w:left w:w="14" w:type="dxa"/>
              <w:bottom w:w="0" w:type="dxa"/>
              <w:right w:w="14" w:type="dxa"/>
            </w:tcMar>
            <w:hideMark/>
          </w:tcPr>
          <w:p w14:paraId="5771FDAB"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002</w:t>
            </w:r>
          </w:p>
        </w:tc>
        <w:tc>
          <w:tcPr>
            <w:tcW w:w="9341" w:type="dxa"/>
            <w:tcMar>
              <w:top w:w="14" w:type="dxa"/>
              <w:left w:w="14" w:type="dxa"/>
              <w:bottom w:w="0" w:type="dxa"/>
              <w:right w:w="14" w:type="dxa"/>
            </w:tcMar>
            <w:hideMark/>
          </w:tcPr>
          <w:p w14:paraId="4B1D698E"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 xml:space="preserve">Geotechnical </w:t>
            </w:r>
          </w:p>
        </w:tc>
      </w:tr>
      <w:tr w:rsidR="00BE0A19" w:rsidRPr="00BE0A19" w14:paraId="772D1C01" w14:textId="77777777" w:rsidTr="007F2B81">
        <w:trPr>
          <w:trHeight w:val="315"/>
          <w:jc w:val="center"/>
        </w:trPr>
        <w:tc>
          <w:tcPr>
            <w:tcW w:w="1205" w:type="dxa"/>
            <w:tcMar>
              <w:top w:w="14" w:type="dxa"/>
              <w:left w:w="14" w:type="dxa"/>
              <w:bottom w:w="0" w:type="dxa"/>
              <w:right w:w="14" w:type="dxa"/>
            </w:tcMar>
            <w:hideMark/>
          </w:tcPr>
          <w:p w14:paraId="0DB54467"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 </w:t>
            </w:r>
          </w:p>
        </w:tc>
        <w:tc>
          <w:tcPr>
            <w:tcW w:w="9341" w:type="dxa"/>
            <w:tcMar>
              <w:top w:w="14" w:type="dxa"/>
              <w:left w:w="14" w:type="dxa"/>
              <w:bottom w:w="0" w:type="dxa"/>
              <w:right w:w="14" w:type="dxa"/>
            </w:tcMar>
            <w:hideMark/>
          </w:tcPr>
          <w:p w14:paraId="7E0DEC3F" w14:textId="77777777" w:rsidR="00BE0A19" w:rsidRPr="00BE0A19" w:rsidRDefault="00BE0A19" w:rsidP="00B2105B">
            <w:pPr>
              <w:spacing w:line="276" w:lineRule="auto"/>
              <w:ind w:firstLine="567"/>
              <w:rPr>
                <w:rFonts w:ascii="Cambria" w:hAnsi="Cambria"/>
                <w:b/>
                <w:bCs/>
                <w:lang w:val="fr-FR"/>
              </w:rPr>
            </w:pPr>
            <w:r w:rsidRPr="00BE0A19">
              <w:rPr>
                <w:rFonts w:ascii="Cambria" w:hAnsi="Cambria"/>
                <w:b/>
                <w:bCs/>
                <w:lang w:val="fr-FR"/>
              </w:rPr>
              <w:t>Series 100- Site Preparation</w:t>
            </w:r>
          </w:p>
        </w:tc>
      </w:tr>
      <w:tr w:rsidR="00BE0A19" w:rsidRPr="00BE0A19" w14:paraId="318FF095" w14:textId="77777777" w:rsidTr="007F2B81">
        <w:trPr>
          <w:trHeight w:val="315"/>
          <w:jc w:val="center"/>
        </w:trPr>
        <w:tc>
          <w:tcPr>
            <w:tcW w:w="1205" w:type="dxa"/>
            <w:tcMar>
              <w:top w:w="14" w:type="dxa"/>
              <w:left w:w="14" w:type="dxa"/>
              <w:bottom w:w="0" w:type="dxa"/>
              <w:right w:w="14" w:type="dxa"/>
            </w:tcMar>
            <w:hideMark/>
          </w:tcPr>
          <w:p w14:paraId="18983A97"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101</w:t>
            </w:r>
          </w:p>
        </w:tc>
        <w:tc>
          <w:tcPr>
            <w:tcW w:w="9341" w:type="dxa"/>
            <w:tcMar>
              <w:top w:w="14" w:type="dxa"/>
              <w:left w:w="14" w:type="dxa"/>
              <w:bottom w:w="0" w:type="dxa"/>
              <w:right w:w="14" w:type="dxa"/>
            </w:tcMar>
            <w:hideMark/>
          </w:tcPr>
          <w:p w14:paraId="230C7FCF"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Site Clearance</w:t>
            </w:r>
          </w:p>
        </w:tc>
      </w:tr>
      <w:tr w:rsidR="00BE0A19" w:rsidRPr="00BE0A19" w14:paraId="755E168C" w14:textId="77777777" w:rsidTr="007F2B81">
        <w:trPr>
          <w:trHeight w:val="315"/>
          <w:jc w:val="center"/>
        </w:trPr>
        <w:tc>
          <w:tcPr>
            <w:tcW w:w="1205" w:type="dxa"/>
            <w:tcMar>
              <w:top w:w="14" w:type="dxa"/>
              <w:left w:w="14" w:type="dxa"/>
              <w:bottom w:w="0" w:type="dxa"/>
              <w:right w:w="14" w:type="dxa"/>
            </w:tcMar>
            <w:hideMark/>
          </w:tcPr>
          <w:p w14:paraId="7A0D496F"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102</w:t>
            </w:r>
          </w:p>
        </w:tc>
        <w:tc>
          <w:tcPr>
            <w:tcW w:w="9341" w:type="dxa"/>
            <w:tcMar>
              <w:top w:w="14" w:type="dxa"/>
              <w:left w:w="14" w:type="dxa"/>
              <w:bottom w:w="0" w:type="dxa"/>
              <w:right w:w="14" w:type="dxa"/>
            </w:tcMar>
            <w:hideMark/>
          </w:tcPr>
          <w:p w14:paraId="6AC72833"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Felling of trees</w:t>
            </w:r>
          </w:p>
        </w:tc>
      </w:tr>
      <w:tr w:rsidR="00BE0A19" w:rsidRPr="00BE0A19" w14:paraId="7423C0FE" w14:textId="77777777" w:rsidTr="007F2B81">
        <w:trPr>
          <w:trHeight w:val="285"/>
          <w:jc w:val="center"/>
        </w:trPr>
        <w:tc>
          <w:tcPr>
            <w:tcW w:w="1205" w:type="dxa"/>
            <w:tcMar>
              <w:top w:w="14" w:type="dxa"/>
              <w:left w:w="14" w:type="dxa"/>
              <w:bottom w:w="0" w:type="dxa"/>
              <w:right w:w="14" w:type="dxa"/>
            </w:tcMar>
            <w:hideMark/>
          </w:tcPr>
          <w:p w14:paraId="3593F9F6"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103</w:t>
            </w:r>
          </w:p>
        </w:tc>
        <w:tc>
          <w:tcPr>
            <w:tcW w:w="9341" w:type="dxa"/>
            <w:tcMar>
              <w:top w:w="14" w:type="dxa"/>
              <w:left w:w="14" w:type="dxa"/>
              <w:bottom w:w="0" w:type="dxa"/>
              <w:right w:w="14" w:type="dxa"/>
            </w:tcMar>
            <w:hideMark/>
          </w:tcPr>
          <w:p w14:paraId="08E92B03" w14:textId="77777777" w:rsidR="00BE0A19" w:rsidRPr="00B8701B" w:rsidRDefault="00BE0A19" w:rsidP="00B2105B">
            <w:pPr>
              <w:spacing w:line="276" w:lineRule="auto"/>
              <w:ind w:firstLine="567"/>
              <w:rPr>
                <w:rFonts w:ascii="Cambria" w:hAnsi="Cambria"/>
              </w:rPr>
            </w:pPr>
            <w:r w:rsidRPr="00B8701B">
              <w:rPr>
                <w:rFonts w:ascii="Cambria" w:hAnsi="Cambria"/>
              </w:rPr>
              <w:t>Traffic flow (Diversion of water course/road)</w:t>
            </w:r>
          </w:p>
        </w:tc>
      </w:tr>
      <w:tr w:rsidR="00BE0A19" w:rsidRPr="00BE0A19" w14:paraId="669022EF" w14:textId="77777777" w:rsidTr="007F2B81">
        <w:trPr>
          <w:trHeight w:val="276"/>
          <w:jc w:val="center"/>
        </w:trPr>
        <w:tc>
          <w:tcPr>
            <w:tcW w:w="1205" w:type="dxa"/>
            <w:tcMar>
              <w:top w:w="14" w:type="dxa"/>
              <w:left w:w="14" w:type="dxa"/>
              <w:bottom w:w="0" w:type="dxa"/>
              <w:right w:w="14" w:type="dxa"/>
            </w:tcMar>
            <w:hideMark/>
          </w:tcPr>
          <w:p w14:paraId="1AAFC53D"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105</w:t>
            </w:r>
          </w:p>
        </w:tc>
        <w:tc>
          <w:tcPr>
            <w:tcW w:w="9341" w:type="dxa"/>
            <w:tcMar>
              <w:top w:w="14" w:type="dxa"/>
              <w:left w:w="14" w:type="dxa"/>
              <w:bottom w:w="0" w:type="dxa"/>
              <w:right w:w="14" w:type="dxa"/>
            </w:tcMar>
            <w:hideMark/>
          </w:tcPr>
          <w:p w14:paraId="642E7D77" w14:textId="77777777" w:rsidR="00BE0A19" w:rsidRPr="00B8701B" w:rsidRDefault="00BE0A19" w:rsidP="00B2105B">
            <w:pPr>
              <w:spacing w:line="276" w:lineRule="auto"/>
              <w:ind w:firstLine="567"/>
              <w:rPr>
                <w:rFonts w:ascii="Cambria" w:hAnsi="Cambria"/>
              </w:rPr>
            </w:pPr>
            <w:r w:rsidRPr="00B8701B">
              <w:rPr>
                <w:rFonts w:ascii="Cambria" w:hAnsi="Cambria"/>
              </w:rPr>
              <w:t>Setting out of the bridge</w:t>
            </w:r>
          </w:p>
        </w:tc>
      </w:tr>
      <w:tr w:rsidR="00BE0A19" w:rsidRPr="00BE0A19" w14:paraId="76DB315A" w14:textId="77777777" w:rsidTr="007F2B81">
        <w:trPr>
          <w:trHeight w:val="315"/>
          <w:jc w:val="center"/>
        </w:trPr>
        <w:tc>
          <w:tcPr>
            <w:tcW w:w="1205" w:type="dxa"/>
            <w:tcMar>
              <w:top w:w="14" w:type="dxa"/>
              <w:left w:w="14" w:type="dxa"/>
              <w:bottom w:w="0" w:type="dxa"/>
              <w:right w:w="14" w:type="dxa"/>
            </w:tcMar>
            <w:hideMark/>
          </w:tcPr>
          <w:p w14:paraId="42990975" w14:textId="77777777" w:rsidR="00BE0A19" w:rsidRPr="00B8701B" w:rsidRDefault="00BE0A19" w:rsidP="00B2105B">
            <w:pPr>
              <w:spacing w:line="276" w:lineRule="auto"/>
              <w:ind w:firstLine="567"/>
              <w:rPr>
                <w:rFonts w:ascii="Cambria" w:hAnsi="Cambria"/>
              </w:rPr>
            </w:pPr>
            <w:r w:rsidRPr="00B8701B">
              <w:rPr>
                <w:rFonts w:ascii="Cambria" w:hAnsi="Cambria"/>
              </w:rPr>
              <w:t> </w:t>
            </w:r>
          </w:p>
        </w:tc>
        <w:tc>
          <w:tcPr>
            <w:tcW w:w="9341" w:type="dxa"/>
            <w:tcMar>
              <w:top w:w="14" w:type="dxa"/>
              <w:left w:w="14" w:type="dxa"/>
              <w:bottom w:w="0" w:type="dxa"/>
              <w:right w:w="14" w:type="dxa"/>
            </w:tcMar>
            <w:hideMark/>
          </w:tcPr>
          <w:p w14:paraId="040CB728" w14:textId="77777777" w:rsidR="00BE0A19" w:rsidRPr="00BE0A19" w:rsidRDefault="00BE0A19" w:rsidP="00B2105B">
            <w:pPr>
              <w:spacing w:line="276" w:lineRule="auto"/>
              <w:ind w:firstLine="567"/>
              <w:rPr>
                <w:rFonts w:ascii="Cambria" w:hAnsi="Cambria"/>
                <w:b/>
                <w:bCs/>
                <w:lang w:val="fr-FR"/>
              </w:rPr>
            </w:pPr>
            <w:r w:rsidRPr="00BE0A19">
              <w:rPr>
                <w:rFonts w:ascii="Cambria" w:hAnsi="Cambria"/>
                <w:b/>
                <w:bCs/>
                <w:lang w:val="fr-FR"/>
              </w:rPr>
              <w:t>Series 200 –General Earth Works</w:t>
            </w:r>
          </w:p>
        </w:tc>
      </w:tr>
      <w:tr w:rsidR="00BE0A19" w:rsidRPr="00BE0A19" w14:paraId="538ED866" w14:textId="77777777" w:rsidTr="007F2B81">
        <w:trPr>
          <w:trHeight w:val="360"/>
          <w:jc w:val="center"/>
        </w:trPr>
        <w:tc>
          <w:tcPr>
            <w:tcW w:w="1205" w:type="dxa"/>
            <w:tcMar>
              <w:top w:w="14" w:type="dxa"/>
              <w:left w:w="14" w:type="dxa"/>
              <w:bottom w:w="0" w:type="dxa"/>
              <w:right w:w="14" w:type="dxa"/>
            </w:tcMar>
            <w:hideMark/>
          </w:tcPr>
          <w:p w14:paraId="52012FE6"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201</w:t>
            </w:r>
          </w:p>
        </w:tc>
        <w:tc>
          <w:tcPr>
            <w:tcW w:w="9341" w:type="dxa"/>
            <w:tcMar>
              <w:top w:w="14" w:type="dxa"/>
              <w:left w:w="14" w:type="dxa"/>
              <w:bottom w:w="0" w:type="dxa"/>
              <w:right w:w="14" w:type="dxa"/>
            </w:tcMar>
            <w:hideMark/>
          </w:tcPr>
          <w:p w14:paraId="12975B1B"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Excavation of trenches</w:t>
            </w:r>
          </w:p>
        </w:tc>
      </w:tr>
      <w:tr w:rsidR="00BE0A19" w:rsidRPr="00BE0A19" w14:paraId="38899666" w14:textId="77777777" w:rsidTr="007F2B81">
        <w:trPr>
          <w:trHeight w:val="315"/>
          <w:jc w:val="center"/>
        </w:trPr>
        <w:tc>
          <w:tcPr>
            <w:tcW w:w="1205" w:type="dxa"/>
            <w:tcMar>
              <w:top w:w="14" w:type="dxa"/>
              <w:left w:w="14" w:type="dxa"/>
              <w:bottom w:w="0" w:type="dxa"/>
              <w:right w:w="14" w:type="dxa"/>
            </w:tcMar>
            <w:hideMark/>
          </w:tcPr>
          <w:p w14:paraId="2A10A6BC"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202</w:t>
            </w:r>
          </w:p>
        </w:tc>
        <w:tc>
          <w:tcPr>
            <w:tcW w:w="9341" w:type="dxa"/>
            <w:tcMar>
              <w:top w:w="14" w:type="dxa"/>
              <w:left w:w="14" w:type="dxa"/>
              <w:bottom w:w="0" w:type="dxa"/>
              <w:right w:w="14" w:type="dxa"/>
            </w:tcMar>
            <w:hideMark/>
          </w:tcPr>
          <w:p w14:paraId="5BD9406E"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Bakfill of excavation</w:t>
            </w:r>
          </w:p>
        </w:tc>
      </w:tr>
      <w:tr w:rsidR="00BE0A19" w:rsidRPr="00BE0A19" w14:paraId="1C3ED23B" w14:textId="77777777" w:rsidTr="007F2B81">
        <w:trPr>
          <w:trHeight w:val="1035"/>
          <w:jc w:val="center"/>
        </w:trPr>
        <w:tc>
          <w:tcPr>
            <w:tcW w:w="1205" w:type="dxa"/>
            <w:tcMar>
              <w:top w:w="14" w:type="dxa"/>
              <w:left w:w="14" w:type="dxa"/>
              <w:bottom w:w="0" w:type="dxa"/>
              <w:right w:w="14" w:type="dxa"/>
            </w:tcMar>
            <w:hideMark/>
          </w:tcPr>
          <w:p w14:paraId="115BAA1D" w14:textId="77777777" w:rsidR="00BE0A19" w:rsidRPr="00BE0A19" w:rsidRDefault="00BE0A19" w:rsidP="00B2105B">
            <w:pPr>
              <w:numPr>
                <w:ilvl w:val="0"/>
                <w:numId w:val="68"/>
              </w:numPr>
              <w:spacing w:line="276" w:lineRule="auto"/>
              <w:rPr>
                <w:rFonts w:ascii="Cambria" w:hAnsi="Cambria"/>
                <w:lang w:val="fr-FR"/>
              </w:rPr>
            </w:pPr>
            <w:r w:rsidRPr="00BE0A19">
              <w:rPr>
                <w:rFonts w:ascii="Cambria" w:hAnsi="Cambria"/>
                <w:lang w:val="fr-FR"/>
              </w:rPr>
              <w:t>203</w:t>
            </w:r>
          </w:p>
        </w:tc>
        <w:tc>
          <w:tcPr>
            <w:tcW w:w="9341" w:type="dxa"/>
            <w:tcMar>
              <w:top w:w="14" w:type="dxa"/>
              <w:left w:w="14" w:type="dxa"/>
              <w:bottom w:w="0" w:type="dxa"/>
              <w:right w:w="14" w:type="dxa"/>
            </w:tcMar>
            <w:hideMark/>
          </w:tcPr>
          <w:p w14:paraId="0499D2F6" w14:textId="77777777" w:rsidR="00BE0A19" w:rsidRPr="00B8701B" w:rsidRDefault="00BE0A19" w:rsidP="00B2105B">
            <w:pPr>
              <w:spacing w:line="276" w:lineRule="auto"/>
              <w:ind w:firstLine="567"/>
              <w:rPr>
                <w:rFonts w:ascii="Cambria" w:hAnsi="Cambria"/>
              </w:rPr>
            </w:pPr>
            <w:r w:rsidRPr="00B8701B">
              <w:rPr>
                <w:rFonts w:ascii="Cambria" w:hAnsi="Cambria"/>
              </w:rPr>
              <w:t>Opening complete of the right of way 10m wide of the acess road on both sides of the bridge and molding of the road to 7m wide</w:t>
            </w:r>
          </w:p>
        </w:tc>
      </w:tr>
      <w:tr w:rsidR="00BE0A19" w:rsidRPr="00BE0A19" w14:paraId="03203A81" w14:textId="77777777" w:rsidTr="007F2B81">
        <w:trPr>
          <w:trHeight w:val="315"/>
          <w:jc w:val="center"/>
        </w:trPr>
        <w:tc>
          <w:tcPr>
            <w:tcW w:w="1205" w:type="dxa"/>
            <w:tcMar>
              <w:top w:w="14" w:type="dxa"/>
              <w:left w:w="14" w:type="dxa"/>
              <w:bottom w:w="0" w:type="dxa"/>
              <w:right w:w="14" w:type="dxa"/>
            </w:tcMar>
            <w:hideMark/>
          </w:tcPr>
          <w:p w14:paraId="3113D104" w14:textId="77777777" w:rsidR="00BE0A19" w:rsidRPr="00B8701B" w:rsidRDefault="00BE0A19" w:rsidP="00B2105B">
            <w:pPr>
              <w:spacing w:line="276" w:lineRule="auto"/>
              <w:ind w:firstLine="567"/>
              <w:rPr>
                <w:rFonts w:ascii="Cambria" w:hAnsi="Cambria"/>
              </w:rPr>
            </w:pPr>
            <w:r w:rsidRPr="00B8701B">
              <w:rPr>
                <w:rFonts w:ascii="Cambria" w:hAnsi="Cambria"/>
              </w:rPr>
              <w:t> </w:t>
            </w:r>
          </w:p>
        </w:tc>
        <w:tc>
          <w:tcPr>
            <w:tcW w:w="9341" w:type="dxa"/>
            <w:noWrap/>
            <w:tcMar>
              <w:top w:w="14" w:type="dxa"/>
              <w:left w:w="14" w:type="dxa"/>
              <w:bottom w:w="0" w:type="dxa"/>
              <w:right w:w="14" w:type="dxa"/>
            </w:tcMar>
            <w:hideMark/>
          </w:tcPr>
          <w:p w14:paraId="6046470A" w14:textId="77777777" w:rsidR="00BE0A19" w:rsidRPr="00B8701B" w:rsidRDefault="00BE0A19" w:rsidP="00B2105B">
            <w:pPr>
              <w:spacing w:line="276" w:lineRule="auto"/>
              <w:ind w:firstLine="567"/>
              <w:rPr>
                <w:rFonts w:ascii="Cambria" w:hAnsi="Cambria"/>
                <w:b/>
                <w:bCs/>
              </w:rPr>
            </w:pPr>
            <w:r w:rsidRPr="00B8701B">
              <w:rPr>
                <w:rFonts w:ascii="Cambria" w:hAnsi="Cambria"/>
                <w:b/>
                <w:bCs/>
              </w:rPr>
              <w:t>Series 300-Foundations- Abutment-deck-wing walls</w:t>
            </w:r>
          </w:p>
        </w:tc>
      </w:tr>
      <w:tr w:rsidR="00BE0A19" w:rsidRPr="00BE0A19" w14:paraId="07ABAC93" w14:textId="77777777" w:rsidTr="007F2B81">
        <w:trPr>
          <w:trHeight w:val="360"/>
          <w:jc w:val="center"/>
        </w:trPr>
        <w:tc>
          <w:tcPr>
            <w:tcW w:w="1205" w:type="dxa"/>
            <w:tcMar>
              <w:top w:w="14" w:type="dxa"/>
              <w:left w:w="14" w:type="dxa"/>
              <w:bottom w:w="0" w:type="dxa"/>
              <w:right w:w="14" w:type="dxa"/>
            </w:tcMar>
            <w:hideMark/>
          </w:tcPr>
          <w:p w14:paraId="0671219C"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301</w:t>
            </w:r>
          </w:p>
        </w:tc>
        <w:tc>
          <w:tcPr>
            <w:tcW w:w="9341" w:type="dxa"/>
            <w:tcMar>
              <w:top w:w="14" w:type="dxa"/>
              <w:left w:w="14" w:type="dxa"/>
              <w:bottom w:w="0" w:type="dxa"/>
              <w:right w:w="14" w:type="dxa"/>
            </w:tcMar>
            <w:hideMark/>
          </w:tcPr>
          <w:p w14:paraId="3D2320BC"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Hard core</w:t>
            </w:r>
          </w:p>
        </w:tc>
      </w:tr>
      <w:tr w:rsidR="00BE0A19" w:rsidRPr="00BE0A19" w14:paraId="4B0AD1FD" w14:textId="77777777" w:rsidTr="007F2B81">
        <w:trPr>
          <w:trHeight w:val="630"/>
          <w:jc w:val="center"/>
        </w:trPr>
        <w:tc>
          <w:tcPr>
            <w:tcW w:w="1205" w:type="dxa"/>
            <w:tcMar>
              <w:top w:w="14" w:type="dxa"/>
              <w:left w:w="14" w:type="dxa"/>
              <w:bottom w:w="0" w:type="dxa"/>
              <w:right w:w="14" w:type="dxa"/>
            </w:tcMar>
            <w:hideMark/>
          </w:tcPr>
          <w:p w14:paraId="60083740"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302</w:t>
            </w:r>
          </w:p>
        </w:tc>
        <w:tc>
          <w:tcPr>
            <w:tcW w:w="9341" w:type="dxa"/>
            <w:tcMar>
              <w:top w:w="14" w:type="dxa"/>
              <w:left w:w="14" w:type="dxa"/>
              <w:bottom w:w="0" w:type="dxa"/>
              <w:right w:w="14" w:type="dxa"/>
            </w:tcMar>
            <w:hideMark/>
          </w:tcPr>
          <w:p w14:paraId="363C86C4" w14:textId="77777777" w:rsidR="00BE0A19" w:rsidRPr="00B8701B" w:rsidRDefault="00BE0A19" w:rsidP="00B2105B">
            <w:pPr>
              <w:spacing w:line="276" w:lineRule="auto"/>
              <w:ind w:firstLine="567"/>
              <w:rPr>
                <w:rFonts w:ascii="Cambria" w:hAnsi="Cambria"/>
              </w:rPr>
            </w:pPr>
            <w:r w:rsidRPr="00B8701B">
              <w:rPr>
                <w:rFonts w:ascii="Cambria" w:hAnsi="Cambria"/>
              </w:rPr>
              <w:t>Stone masonry works for foundation, abutment and wing walls</w:t>
            </w:r>
          </w:p>
        </w:tc>
      </w:tr>
      <w:tr w:rsidR="00BE0A19" w:rsidRPr="00BE0A19" w14:paraId="25314DD7" w14:textId="77777777" w:rsidTr="007F2B81">
        <w:trPr>
          <w:trHeight w:val="645"/>
          <w:jc w:val="center"/>
        </w:trPr>
        <w:tc>
          <w:tcPr>
            <w:tcW w:w="1205" w:type="dxa"/>
            <w:tcMar>
              <w:top w:w="14" w:type="dxa"/>
              <w:left w:w="14" w:type="dxa"/>
              <w:bottom w:w="0" w:type="dxa"/>
              <w:right w:w="14" w:type="dxa"/>
            </w:tcMar>
            <w:hideMark/>
          </w:tcPr>
          <w:p w14:paraId="7926A701"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lastRenderedPageBreak/>
              <w:t>303</w:t>
            </w:r>
          </w:p>
        </w:tc>
        <w:tc>
          <w:tcPr>
            <w:tcW w:w="9341" w:type="dxa"/>
            <w:tcMar>
              <w:top w:w="14" w:type="dxa"/>
              <w:left w:w="14" w:type="dxa"/>
              <w:bottom w:w="0" w:type="dxa"/>
              <w:right w:w="14" w:type="dxa"/>
            </w:tcMar>
            <w:hideMark/>
          </w:tcPr>
          <w:p w14:paraId="5AE1D83C" w14:textId="77777777" w:rsidR="00BE0A19" w:rsidRPr="00B8701B" w:rsidRDefault="00BE0A19" w:rsidP="00B2105B">
            <w:pPr>
              <w:spacing w:line="276" w:lineRule="auto"/>
              <w:ind w:firstLine="567"/>
              <w:rPr>
                <w:rFonts w:ascii="Cambria" w:hAnsi="Cambria"/>
              </w:rPr>
            </w:pPr>
            <w:r w:rsidRPr="00B8701B">
              <w:rPr>
                <w:rFonts w:ascii="Cambria" w:hAnsi="Cambria"/>
              </w:rPr>
              <w:t>Mass concrete dosed at 400kg/m3 as for base of the footings</w:t>
            </w:r>
          </w:p>
        </w:tc>
      </w:tr>
      <w:tr w:rsidR="00BE0A19" w:rsidRPr="00BE0A19" w14:paraId="0E8C9CFF" w14:textId="77777777" w:rsidTr="007F2B81">
        <w:trPr>
          <w:trHeight w:val="255"/>
          <w:jc w:val="center"/>
        </w:trPr>
        <w:tc>
          <w:tcPr>
            <w:tcW w:w="1205" w:type="dxa"/>
            <w:tcMar>
              <w:top w:w="14" w:type="dxa"/>
              <w:left w:w="14" w:type="dxa"/>
              <w:bottom w:w="0" w:type="dxa"/>
              <w:right w:w="14" w:type="dxa"/>
            </w:tcMar>
            <w:hideMark/>
          </w:tcPr>
          <w:p w14:paraId="6F83F4FD"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304</w:t>
            </w:r>
          </w:p>
        </w:tc>
        <w:tc>
          <w:tcPr>
            <w:tcW w:w="9341" w:type="dxa"/>
            <w:tcMar>
              <w:top w:w="14" w:type="dxa"/>
              <w:left w:w="14" w:type="dxa"/>
              <w:bottom w:w="0" w:type="dxa"/>
              <w:right w:w="14" w:type="dxa"/>
            </w:tcMar>
            <w:hideMark/>
          </w:tcPr>
          <w:p w14:paraId="345A7D7B" w14:textId="77777777" w:rsidR="00BE0A19" w:rsidRPr="00B8701B" w:rsidRDefault="00BE0A19" w:rsidP="00B2105B">
            <w:pPr>
              <w:spacing w:line="276" w:lineRule="auto"/>
              <w:ind w:firstLine="567"/>
              <w:rPr>
                <w:rFonts w:ascii="Cambria" w:hAnsi="Cambria"/>
              </w:rPr>
            </w:pPr>
            <w:r w:rsidRPr="00B8701B">
              <w:rPr>
                <w:rFonts w:ascii="Cambria" w:hAnsi="Cambria"/>
              </w:rPr>
              <w:t>Lean concrete floor dosed at 150kg/m3</w:t>
            </w:r>
          </w:p>
        </w:tc>
      </w:tr>
      <w:tr w:rsidR="00BE0A19" w:rsidRPr="00BE0A19" w14:paraId="1B618BA9" w14:textId="77777777" w:rsidTr="007F2B81">
        <w:trPr>
          <w:trHeight w:val="600"/>
          <w:jc w:val="center"/>
        </w:trPr>
        <w:tc>
          <w:tcPr>
            <w:tcW w:w="1205" w:type="dxa"/>
            <w:tcMar>
              <w:top w:w="14" w:type="dxa"/>
              <w:left w:w="14" w:type="dxa"/>
              <w:bottom w:w="0" w:type="dxa"/>
              <w:right w:w="14" w:type="dxa"/>
            </w:tcMar>
            <w:hideMark/>
          </w:tcPr>
          <w:p w14:paraId="436F96C9"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305</w:t>
            </w:r>
          </w:p>
        </w:tc>
        <w:tc>
          <w:tcPr>
            <w:tcW w:w="9341" w:type="dxa"/>
            <w:tcMar>
              <w:top w:w="14" w:type="dxa"/>
              <w:left w:w="14" w:type="dxa"/>
              <w:bottom w:w="0" w:type="dxa"/>
              <w:right w:w="14" w:type="dxa"/>
            </w:tcMar>
            <w:hideMark/>
          </w:tcPr>
          <w:p w14:paraId="2AF8870B" w14:textId="77777777" w:rsidR="00BE0A19" w:rsidRPr="00B8701B" w:rsidRDefault="00BE0A19" w:rsidP="00B2105B">
            <w:pPr>
              <w:spacing w:line="276" w:lineRule="auto"/>
              <w:ind w:firstLine="567"/>
              <w:rPr>
                <w:rFonts w:ascii="Cambria" w:hAnsi="Cambria"/>
              </w:rPr>
            </w:pPr>
            <w:r w:rsidRPr="00B8701B">
              <w:rPr>
                <w:rFonts w:ascii="Cambria" w:hAnsi="Cambria"/>
              </w:rPr>
              <w:t>Reinforced concrete dosed at 400kg/m3 for the footings and other parts of the bridge</w:t>
            </w:r>
          </w:p>
        </w:tc>
      </w:tr>
      <w:tr w:rsidR="00BE0A19" w:rsidRPr="00BE0A19" w14:paraId="2E359403" w14:textId="77777777" w:rsidTr="007F2B81">
        <w:trPr>
          <w:trHeight w:val="841"/>
          <w:jc w:val="center"/>
        </w:trPr>
        <w:tc>
          <w:tcPr>
            <w:tcW w:w="1205" w:type="dxa"/>
            <w:tcMar>
              <w:top w:w="14" w:type="dxa"/>
              <w:left w:w="14" w:type="dxa"/>
              <w:bottom w:w="0" w:type="dxa"/>
              <w:right w:w="14" w:type="dxa"/>
            </w:tcMar>
            <w:hideMark/>
          </w:tcPr>
          <w:p w14:paraId="0837A3FF"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306</w:t>
            </w:r>
          </w:p>
        </w:tc>
        <w:tc>
          <w:tcPr>
            <w:tcW w:w="9341" w:type="dxa"/>
            <w:tcMar>
              <w:top w:w="14" w:type="dxa"/>
              <w:left w:w="14" w:type="dxa"/>
              <w:bottom w:w="0" w:type="dxa"/>
              <w:right w:w="14" w:type="dxa"/>
            </w:tcMar>
            <w:hideMark/>
          </w:tcPr>
          <w:p w14:paraId="599B19B1"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Reinforced concrete 20cm thick  dosed at 350kg/m3 for raft </w:t>
            </w:r>
          </w:p>
        </w:tc>
      </w:tr>
      <w:tr w:rsidR="00BE0A19" w:rsidRPr="00BE0A19" w14:paraId="0C39B8D9" w14:textId="77777777" w:rsidTr="007F2B81">
        <w:trPr>
          <w:trHeight w:val="315"/>
          <w:jc w:val="center"/>
        </w:trPr>
        <w:tc>
          <w:tcPr>
            <w:tcW w:w="1205" w:type="dxa"/>
            <w:tcMar>
              <w:top w:w="14" w:type="dxa"/>
              <w:left w:w="14" w:type="dxa"/>
              <w:bottom w:w="0" w:type="dxa"/>
              <w:right w:w="14" w:type="dxa"/>
            </w:tcMar>
            <w:hideMark/>
          </w:tcPr>
          <w:p w14:paraId="587C0277" w14:textId="77777777" w:rsidR="00BE0A19" w:rsidRPr="00B8701B" w:rsidRDefault="00BE0A19" w:rsidP="003F41E9">
            <w:pPr>
              <w:spacing w:line="276" w:lineRule="auto"/>
              <w:ind w:firstLine="0"/>
              <w:rPr>
                <w:rFonts w:ascii="Cambria" w:hAnsi="Cambria"/>
                <w:b/>
              </w:rPr>
            </w:pPr>
          </w:p>
        </w:tc>
        <w:tc>
          <w:tcPr>
            <w:tcW w:w="9341" w:type="dxa"/>
            <w:tcMar>
              <w:top w:w="14" w:type="dxa"/>
              <w:left w:w="14" w:type="dxa"/>
              <w:bottom w:w="0" w:type="dxa"/>
              <w:right w:w="14" w:type="dxa"/>
            </w:tcMar>
          </w:tcPr>
          <w:p w14:paraId="28778518" w14:textId="77777777" w:rsidR="00BE0A19" w:rsidRPr="00B8701B" w:rsidRDefault="00BE0A19" w:rsidP="00B2105B">
            <w:pPr>
              <w:spacing w:line="276" w:lineRule="auto"/>
              <w:ind w:firstLine="567"/>
              <w:rPr>
                <w:rFonts w:ascii="Cambria" w:hAnsi="Cambria"/>
              </w:rPr>
            </w:pPr>
          </w:p>
        </w:tc>
      </w:tr>
      <w:tr w:rsidR="00BE0A19" w:rsidRPr="00BE0A19" w14:paraId="3F51F866" w14:textId="77777777" w:rsidTr="007F2B81">
        <w:trPr>
          <w:trHeight w:val="375"/>
          <w:jc w:val="center"/>
        </w:trPr>
        <w:tc>
          <w:tcPr>
            <w:tcW w:w="1205" w:type="dxa"/>
            <w:tcMar>
              <w:top w:w="14" w:type="dxa"/>
              <w:left w:w="14" w:type="dxa"/>
              <w:bottom w:w="0" w:type="dxa"/>
              <w:right w:w="14" w:type="dxa"/>
            </w:tcMar>
            <w:hideMark/>
          </w:tcPr>
          <w:p w14:paraId="1D75091E" w14:textId="77777777" w:rsidR="00BE0A19" w:rsidRPr="00B8701B" w:rsidRDefault="00BE0A19" w:rsidP="00B2105B">
            <w:pPr>
              <w:spacing w:line="276" w:lineRule="auto"/>
              <w:ind w:firstLine="567"/>
              <w:rPr>
                <w:rFonts w:ascii="Cambria" w:hAnsi="Cambria"/>
                <w:b/>
              </w:rPr>
            </w:pPr>
          </w:p>
        </w:tc>
        <w:tc>
          <w:tcPr>
            <w:tcW w:w="9341" w:type="dxa"/>
            <w:tcMar>
              <w:top w:w="14" w:type="dxa"/>
              <w:left w:w="14" w:type="dxa"/>
              <w:bottom w:w="0" w:type="dxa"/>
              <w:right w:w="14" w:type="dxa"/>
            </w:tcMar>
          </w:tcPr>
          <w:p w14:paraId="2DEB84CA" w14:textId="77777777" w:rsidR="00BE0A19" w:rsidRPr="00B8701B" w:rsidRDefault="00BE0A19" w:rsidP="00B2105B">
            <w:pPr>
              <w:spacing w:line="276" w:lineRule="auto"/>
              <w:ind w:firstLine="567"/>
              <w:rPr>
                <w:rFonts w:ascii="Cambria" w:hAnsi="Cambria"/>
              </w:rPr>
            </w:pPr>
          </w:p>
        </w:tc>
      </w:tr>
      <w:tr w:rsidR="00BE0A19" w:rsidRPr="00BE0A19" w14:paraId="190EFB20" w14:textId="77777777" w:rsidTr="007F2B81">
        <w:trPr>
          <w:trHeight w:val="285"/>
          <w:jc w:val="center"/>
        </w:trPr>
        <w:tc>
          <w:tcPr>
            <w:tcW w:w="1205" w:type="dxa"/>
            <w:tcMar>
              <w:top w:w="14" w:type="dxa"/>
              <w:left w:w="14" w:type="dxa"/>
              <w:bottom w:w="0" w:type="dxa"/>
              <w:right w:w="14" w:type="dxa"/>
            </w:tcMar>
            <w:hideMark/>
          </w:tcPr>
          <w:p w14:paraId="46B331AD"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309</w:t>
            </w:r>
          </w:p>
        </w:tc>
        <w:tc>
          <w:tcPr>
            <w:tcW w:w="9341" w:type="dxa"/>
            <w:tcMar>
              <w:top w:w="14" w:type="dxa"/>
              <w:left w:w="14" w:type="dxa"/>
              <w:bottom w:w="0" w:type="dxa"/>
              <w:right w:w="14" w:type="dxa"/>
            </w:tcMar>
            <w:hideMark/>
          </w:tcPr>
          <w:p w14:paraId="6385A4C5" w14:textId="77777777" w:rsidR="00BE0A19" w:rsidRPr="00B8701B" w:rsidRDefault="00BE0A19" w:rsidP="00B2105B">
            <w:pPr>
              <w:spacing w:line="276" w:lineRule="auto"/>
              <w:ind w:firstLine="567"/>
              <w:rPr>
                <w:rFonts w:ascii="Cambria" w:hAnsi="Cambria"/>
              </w:rPr>
            </w:pPr>
            <w:r w:rsidRPr="00B8701B">
              <w:rPr>
                <w:rFonts w:ascii="Cambria" w:hAnsi="Cambria"/>
              </w:rPr>
              <w:t>Archor of rods HA25 to a rock</w:t>
            </w:r>
          </w:p>
        </w:tc>
      </w:tr>
      <w:tr w:rsidR="00BE0A19" w:rsidRPr="00BE0A19" w14:paraId="540D8184" w14:textId="77777777" w:rsidTr="007F2B81">
        <w:trPr>
          <w:trHeight w:val="312"/>
          <w:jc w:val="center"/>
        </w:trPr>
        <w:tc>
          <w:tcPr>
            <w:tcW w:w="1205" w:type="dxa"/>
            <w:tcMar>
              <w:top w:w="14" w:type="dxa"/>
              <w:left w:w="14" w:type="dxa"/>
              <w:bottom w:w="0" w:type="dxa"/>
              <w:right w:w="14" w:type="dxa"/>
            </w:tcMar>
            <w:hideMark/>
          </w:tcPr>
          <w:p w14:paraId="6EC4C121"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310</w:t>
            </w:r>
          </w:p>
        </w:tc>
        <w:tc>
          <w:tcPr>
            <w:tcW w:w="9341" w:type="dxa"/>
            <w:tcMar>
              <w:top w:w="14" w:type="dxa"/>
              <w:left w:w="14" w:type="dxa"/>
              <w:bottom w:w="0" w:type="dxa"/>
              <w:right w:w="14" w:type="dxa"/>
            </w:tcMar>
            <w:hideMark/>
          </w:tcPr>
          <w:p w14:paraId="0D320C46" w14:textId="77777777" w:rsidR="00BE0A19" w:rsidRPr="00B8701B" w:rsidRDefault="00BE0A19" w:rsidP="00B2105B">
            <w:pPr>
              <w:spacing w:line="276" w:lineRule="auto"/>
              <w:ind w:firstLine="567"/>
              <w:rPr>
                <w:rFonts w:ascii="Cambria" w:hAnsi="Cambria"/>
              </w:rPr>
            </w:pPr>
            <w:r w:rsidRPr="00B8701B">
              <w:rPr>
                <w:rFonts w:ascii="Cambria" w:hAnsi="Cambria"/>
              </w:rPr>
              <w:t>Drainage material behind the abutment</w:t>
            </w:r>
          </w:p>
        </w:tc>
      </w:tr>
      <w:tr w:rsidR="00BE0A19" w:rsidRPr="00BE0A19" w14:paraId="1E6E9D50" w14:textId="77777777" w:rsidTr="007F2B81">
        <w:trPr>
          <w:trHeight w:val="315"/>
          <w:jc w:val="center"/>
        </w:trPr>
        <w:tc>
          <w:tcPr>
            <w:tcW w:w="1205" w:type="dxa"/>
            <w:tcMar>
              <w:top w:w="14" w:type="dxa"/>
              <w:left w:w="14" w:type="dxa"/>
              <w:bottom w:w="0" w:type="dxa"/>
              <w:right w:w="14" w:type="dxa"/>
            </w:tcMar>
            <w:hideMark/>
          </w:tcPr>
          <w:p w14:paraId="252E859D" w14:textId="77777777" w:rsidR="00BE0A19" w:rsidRPr="00B8701B" w:rsidRDefault="00BE0A19" w:rsidP="00B2105B">
            <w:pPr>
              <w:spacing w:line="276" w:lineRule="auto"/>
              <w:ind w:firstLine="567"/>
              <w:rPr>
                <w:rFonts w:ascii="Cambria" w:hAnsi="Cambria"/>
                <w:b/>
              </w:rPr>
            </w:pPr>
            <w:r w:rsidRPr="00B8701B">
              <w:rPr>
                <w:rFonts w:ascii="Cambria" w:hAnsi="Cambria"/>
                <w:b/>
              </w:rPr>
              <w:t> </w:t>
            </w:r>
          </w:p>
        </w:tc>
        <w:tc>
          <w:tcPr>
            <w:tcW w:w="9341" w:type="dxa"/>
            <w:tcMar>
              <w:top w:w="14" w:type="dxa"/>
              <w:left w:w="14" w:type="dxa"/>
              <w:bottom w:w="0" w:type="dxa"/>
              <w:right w:w="14" w:type="dxa"/>
            </w:tcMar>
            <w:hideMark/>
          </w:tcPr>
          <w:p w14:paraId="04C897A7" w14:textId="77777777" w:rsidR="00BE0A19" w:rsidRPr="00BE0A19" w:rsidRDefault="00BE0A19" w:rsidP="00B2105B">
            <w:pPr>
              <w:spacing w:line="276" w:lineRule="auto"/>
              <w:ind w:firstLine="567"/>
              <w:rPr>
                <w:rFonts w:ascii="Cambria" w:hAnsi="Cambria"/>
                <w:b/>
                <w:bCs/>
                <w:lang w:val="fr-FR"/>
              </w:rPr>
            </w:pPr>
            <w:r w:rsidRPr="00BE0A19">
              <w:rPr>
                <w:rFonts w:ascii="Cambria" w:hAnsi="Cambria"/>
                <w:b/>
                <w:bCs/>
                <w:lang w:val="fr-FR"/>
              </w:rPr>
              <w:t>Series 400-Equipment</w:t>
            </w:r>
          </w:p>
        </w:tc>
      </w:tr>
      <w:tr w:rsidR="00BE0A19" w:rsidRPr="00BE0A19" w14:paraId="63D8336C" w14:textId="77777777" w:rsidTr="007F2B81">
        <w:trPr>
          <w:trHeight w:val="315"/>
          <w:jc w:val="center"/>
        </w:trPr>
        <w:tc>
          <w:tcPr>
            <w:tcW w:w="1205" w:type="dxa"/>
            <w:tcMar>
              <w:top w:w="14" w:type="dxa"/>
              <w:left w:w="14" w:type="dxa"/>
              <w:bottom w:w="0" w:type="dxa"/>
              <w:right w:w="14" w:type="dxa"/>
            </w:tcMar>
            <w:hideMark/>
          </w:tcPr>
          <w:p w14:paraId="1495D005"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401</w:t>
            </w:r>
          </w:p>
        </w:tc>
        <w:tc>
          <w:tcPr>
            <w:tcW w:w="9341" w:type="dxa"/>
            <w:tcMar>
              <w:top w:w="14" w:type="dxa"/>
              <w:left w:w="14" w:type="dxa"/>
              <w:bottom w:w="0" w:type="dxa"/>
              <w:right w:w="14" w:type="dxa"/>
            </w:tcMar>
            <w:hideMark/>
          </w:tcPr>
          <w:p w14:paraId="525A0E02" w14:textId="77777777" w:rsidR="00BE0A19" w:rsidRPr="00B8701B" w:rsidRDefault="00BE0A19" w:rsidP="00B2105B">
            <w:pPr>
              <w:spacing w:line="276" w:lineRule="auto"/>
              <w:ind w:firstLine="567"/>
              <w:rPr>
                <w:rFonts w:ascii="Cambria" w:hAnsi="Cambria"/>
              </w:rPr>
            </w:pPr>
            <w:r w:rsidRPr="00B8701B">
              <w:rPr>
                <w:rFonts w:ascii="Cambria" w:hAnsi="Cambria"/>
              </w:rPr>
              <w:t>Mixt guard rails (RC+iron tubes 60)</w:t>
            </w:r>
          </w:p>
        </w:tc>
      </w:tr>
      <w:tr w:rsidR="00BE0A19" w:rsidRPr="00BE0A19" w14:paraId="5DDC79C5" w14:textId="77777777" w:rsidTr="007F2B81">
        <w:trPr>
          <w:trHeight w:val="315"/>
          <w:jc w:val="center"/>
        </w:trPr>
        <w:tc>
          <w:tcPr>
            <w:tcW w:w="1205" w:type="dxa"/>
            <w:tcMar>
              <w:top w:w="14" w:type="dxa"/>
              <w:left w:w="14" w:type="dxa"/>
              <w:bottom w:w="0" w:type="dxa"/>
              <w:right w:w="14" w:type="dxa"/>
            </w:tcMar>
            <w:hideMark/>
          </w:tcPr>
          <w:p w14:paraId="7839A81F"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402</w:t>
            </w:r>
          </w:p>
        </w:tc>
        <w:tc>
          <w:tcPr>
            <w:tcW w:w="9341" w:type="dxa"/>
            <w:tcMar>
              <w:top w:w="14" w:type="dxa"/>
              <w:left w:w="14" w:type="dxa"/>
              <w:bottom w:w="0" w:type="dxa"/>
              <w:right w:w="14" w:type="dxa"/>
            </w:tcMar>
            <w:hideMark/>
          </w:tcPr>
          <w:p w14:paraId="56F3B10F"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Weep holes</w:t>
            </w:r>
          </w:p>
        </w:tc>
      </w:tr>
      <w:tr w:rsidR="00BE0A19" w:rsidRPr="00BE0A19" w14:paraId="7BE47FD6" w14:textId="77777777" w:rsidTr="007F2B81">
        <w:trPr>
          <w:trHeight w:val="315"/>
          <w:jc w:val="center"/>
        </w:trPr>
        <w:tc>
          <w:tcPr>
            <w:tcW w:w="1205" w:type="dxa"/>
            <w:tcMar>
              <w:top w:w="14" w:type="dxa"/>
              <w:left w:w="14" w:type="dxa"/>
              <w:bottom w:w="0" w:type="dxa"/>
              <w:right w:w="14" w:type="dxa"/>
            </w:tcMar>
            <w:hideMark/>
          </w:tcPr>
          <w:p w14:paraId="6E3854ED"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403</w:t>
            </w:r>
          </w:p>
        </w:tc>
        <w:tc>
          <w:tcPr>
            <w:tcW w:w="9341" w:type="dxa"/>
            <w:tcMar>
              <w:top w:w="14" w:type="dxa"/>
              <w:left w:w="14" w:type="dxa"/>
              <w:bottom w:w="0" w:type="dxa"/>
              <w:right w:w="14" w:type="dxa"/>
            </w:tcMar>
            <w:hideMark/>
          </w:tcPr>
          <w:p w14:paraId="021F0A8D"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Drainage pipes</w:t>
            </w:r>
          </w:p>
        </w:tc>
      </w:tr>
      <w:tr w:rsidR="00BE0A19" w:rsidRPr="00BE0A19" w14:paraId="21F97A49" w14:textId="77777777" w:rsidTr="007F2B81">
        <w:trPr>
          <w:trHeight w:val="315"/>
          <w:jc w:val="center"/>
        </w:trPr>
        <w:tc>
          <w:tcPr>
            <w:tcW w:w="1205" w:type="dxa"/>
            <w:tcMar>
              <w:top w:w="14" w:type="dxa"/>
              <w:left w:w="14" w:type="dxa"/>
              <w:bottom w:w="0" w:type="dxa"/>
              <w:right w:w="14" w:type="dxa"/>
            </w:tcMar>
            <w:hideMark/>
          </w:tcPr>
          <w:p w14:paraId="080932ED" w14:textId="77777777" w:rsidR="00BE0A19" w:rsidRPr="00BE0A19" w:rsidRDefault="00BE0A19" w:rsidP="00B2105B">
            <w:pPr>
              <w:numPr>
                <w:ilvl w:val="0"/>
                <w:numId w:val="68"/>
              </w:numPr>
              <w:spacing w:line="276" w:lineRule="auto"/>
              <w:rPr>
                <w:rFonts w:ascii="Cambria" w:hAnsi="Cambria"/>
                <w:b/>
                <w:lang w:val="fr-FR"/>
              </w:rPr>
            </w:pPr>
            <w:r w:rsidRPr="00BE0A19">
              <w:rPr>
                <w:rFonts w:ascii="Cambria" w:hAnsi="Cambria"/>
                <w:b/>
                <w:lang w:val="fr-FR"/>
              </w:rPr>
              <w:t>404</w:t>
            </w:r>
          </w:p>
        </w:tc>
        <w:tc>
          <w:tcPr>
            <w:tcW w:w="9341" w:type="dxa"/>
            <w:tcMar>
              <w:top w:w="14" w:type="dxa"/>
              <w:left w:w="14" w:type="dxa"/>
              <w:bottom w:w="0" w:type="dxa"/>
              <w:right w:w="14" w:type="dxa"/>
            </w:tcMar>
            <w:hideMark/>
          </w:tcPr>
          <w:p w14:paraId="63F37427"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Sign posts</w:t>
            </w:r>
          </w:p>
          <w:p w14:paraId="3F5B05C7" w14:textId="77777777" w:rsidR="00BE0A19" w:rsidRPr="00BE0A19" w:rsidRDefault="00BE0A19" w:rsidP="00B2105B">
            <w:pPr>
              <w:spacing w:line="276" w:lineRule="auto"/>
              <w:ind w:firstLine="0"/>
              <w:rPr>
                <w:rFonts w:ascii="Cambria" w:hAnsi="Cambria"/>
                <w:lang w:val="fr-FR"/>
              </w:rPr>
            </w:pPr>
          </w:p>
        </w:tc>
      </w:tr>
    </w:tbl>
    <w:p w14:paraId="7AD517EF" w14:textId="77777777" w:rsidR="00BE0A19" w:rsidRPr="00BE0A19" w:rsidRDefault="00BE0A19" w:rsidP="00B2105B">
      <w:pPr>
        <w:spacing w:line="276" w:lineRule="auto"/>
        <w:ind w:firstLine="567"/>
        <w:rPr>
          <w:rFonts w:ascii="Cambria" w:hAnsi="Cambria"/>
          <w:bCs/>
          <w:lang w:val="en-GB"/>
        </w:rPr>
      </w:pPr>
      <w:r w:rsidRPr="00BE0A19">
        <w:rPr>
          <w:rFonts w:ascii="Cambria" w:hAnsi="Cambria"/>
          <w:b/>
          <w:lang w:val="en-GB"/>
        </w:rPr>
        <w:t xml:space="preserve">1 – GENERALITIES: </w:t>
      </w:r>
      <w:r w:rsidRPr="00BE0A19">
        <w:rPr>
          <w:rFonts w:ascii="Cambria" w:hAnsi="Cambria"/>
          <w:bCs/>
          <w:lang w:val="en-GB"/>
        </w:rPr>
        <w:t xml:space="preserve">This present special technical specifications concern </w:t>
      </w:r>
    </w:p>
    <w:p w14:paraId="5C042EB9" w14:textId="13FD9A9E" w:rsidR="00BE0A19" w:rsidRPr="00BE0A19" w:rsidRDefault="00A248CC" w:rsidP="00B2105B">
      <w:pPr>
        <w:spacing w:line="276" w:lineRule="auto"/>
        <w:ind w:firstLine="567"/>
        <w:rPr>
          <w:rFonts w:ascii="Cambria" w:hAnsi="Cambria"/>
          <w:bCs/>
          <w:lang w:val="en-GB"/>
        </w:rPr>
      </w:pPr>
      <w:r w:rsidRPr="00A248CC">
        <w:rPr>
          <w:rFonts w:ascii="Cambria" w:hAnsi="Cambria"/>
          <w:b/>
          <w:lang w:val="en-GB"/>
        </w:rPr>
        <w:t>THE CONSTRUCTION OF A REINFORCED CONCRETE BRIDGE LINKING BLUELAMNAAH AND MATTAM QUARTER TO THE NEW FOOD MARKET TWO CULVERTS IN BAMBUI, TUBAH COUNCIL AREA, MEZAM DIVISION OF THE NORTH WEST REGION</w:t>
      </w:r>
      <w:r w:rsidR="00BE0A19" w:rsidRPr="00BE0A19">
        <w:rPr>
          <w:rFonts w:ascii="Cambria" w:hAnsi="Cambria"/>
          <w:bCs/>
          <w:lang w:val="en-GB"/>
        </w:rPr>
        <w:t>.</w:t>
      </w:r>
    </w:p>
    <w:p w14:paraId="278155A3" w14:textId="24E65AA6" w:rsidR="00BE0A19" w:rsidRPr="00BE0A19" w:rsidRDefault="00BE0A19" w:rsidP="00B2105B">
      <w:pPr>
        <w:spacing w:line="276" w:lineRule="auto"/>
        <w:ind w:firstLine="567"/>
        <w:rPr>
          <w:rFonts w:ascii="Cambria" w:hAnsi="Cambria"/>
          <w:bCs/>
          <w:lang w:val="en-GB"/>
        </w:rPr>
      </w:pPr>
      <w:r w:rsidRPr="00BE0A19">
        <w:rPr>
          <w:rFonts w:ascii="Cambria" w:hAnsi="Cambria"/>
          <w:bCs/>
          <w:lang w:val="en-GB"/>
        </w:rPr>
        <w:t xml:space="preserve">It is the duty of the contractor to realize the structure as per the execution plans that shall be approved by the competent authority and sample models of </w:t>
      </w:r>
      <w:r w:rsidR="003F41E9" w:rsidRPr="00BE0A19">
        <w:rPr>
          <w:rFonts w:ascii="Cambria" w:hAnsi="Cambria"/>
          <w:bCs/>
          <w:lang w:val="en-GB"/>
        </w:rPr>
        <w:t>equipment’s</w:t>
      </w:r>
      <w:r w:rsidRPr="00BE0A19">
        <w:rPr>
          <w:rFonts w:ascii="Cambria" w:hAnsi="Cambria"/>
          <w:bCs/>
          <w:lang w:val="en-GB"/>
        </w:rPr>
        <w:t xml:space="preserve">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27BF0D4E" w14:textId="77777777" w:rsidR="00BE0A19" w:rsidRPr="00BE0A19" w:rsidRDefault="00BE0A19" w:rsidP="00B2105B">
      <w:pPr>
        <w:spacing w:line="276" w:lineRule="auto"/>
        <w:ind w:firstLine="567"/>
        <w:rPr>
          <w:rFonts w:ascii="Cambria" w:hAnsi="Cambria"/>
          <w:b/>
          <w:bCs/>
          <w:lang w:val="en-GB"/>
        </w:rPr>
      </w:pPr>
    </w:p>
    <w:p w14:paraId="676E40ED" w14:textId="77777777" w:rsidR="00BE0A19" w:rsidRPr="00BE0A19" w:rsidRDefault="00BE0A19" w:rsidP="00B2105B">
      <w:pPr>
        <w:spacing w:line="276" w:lineRule="auto"/>
        <w:ind w:firstLine="567"/>
        <w:rPr>
          <w:rFonts w:ascii="Cambria" w:hAnsi="Cambria"/>
          <w:lang w:val="en-GB"/>
        </w:rPr>
      </w:pPr>
      <w:r w:rsidRPr="00BE0A19">
        <w:rPr>
          <w:rFonts w:ascii="Cambria" w:hAnsi="Cambria"/>
          <w:b/>
          <w:bCs/>
          <w:lang w:val="en-GB"/>
        </w:rPr>
        <w:t xml:space="preserve">SIGN-POSTS: </w:t>
      </w:r>
      <w:r w:rsidRPr="00BE0A19">
        <w:rPr>
          <w:rFonts w:ascii="Cambria" w:hAnsi="Cambria"/>
          <w:lang w:val="en-GB"/>
        </w:rPr>
        <w:t>The contractor shall put in place at his expense sign-posts indicating work in conformity with the plans put at his disposal by the authority that signed the contract.</w:t>
      </w:r>
    </w:p>
    <w:p w14:paraId="0BBDAAE7" w14:textId="77777777" w:rsidR="00BE0A19" w:rsidRPr="00BE0A19" w:rsidRDefault="00BE0A19" w:rsidP="00B2105B">
      <w:pPr>
        <w:spacing w:line="276" w:lineRule="auto"/>
        <w:ind w:firstLine="567"/>
        <w:rPr>
          <w:rFonts w:ascii="Cambria" w:hAnsi="Cambria"/>
          <w:lang w:val="en-GB"/>
        </w:rPr>
      </w:pPr>
    </w:p>
    <w:p w14:paraId="06521B7D" w14:textId="77777777" w:rsidR="00BE0A19" w:rsidRPr="00BE0A19" w:rsidRDefault="00BE0A19" w:rsidP="00B2105B">
      <w:pPr>
        <w:spacing w:line="276" w:lineRule="auto"/>
        <w:ind w:firstLine="567"/>
        <w:rPr>
          <w:rFonts w:ascii="Cambria" w:hAnsi="Cambria"/>
          <w:lang w:val="en-GB"/>
        </w:rPr>
      </w:pPr>
      <w:r w:rsidRPr="00BE0A19">
        <w:rPr>
          <w:rFonts w:ascii="Cambria" w:hAnsi="Cambria"/>
          <w:b/>
          <w:lang w:val="en-GB"/>
        </w:rPr>
        <w:t xml:space="preserve">Hygiene and safety:  </w:t>
      </w:r>
      <w:r w:rsidRPr="00BE0A19">
        <w:rPr>
          <w:rFonts w:ascii="Cambria" w:hAnsi="Cambria"/>
          <w:lang w:val="en-GB"/>
        </w:rPr>
        <w:t>The contractor shall ensure total hygiene and security of the site by constructing a temporal pit latrine and putting up a temporal fence around the project site if that be the case.</w:t>
      </w:r>
    </w:p>
    <w:p w14:paraId="16F54D66" w14:textId="77777777" w:rsidR="00BE0A19" w:rsidRPr="00BE0A19" w:rsidRDefault="00BE0A19" w:rsidP="00B2105B">
      <w:pPr>
        <w:spacing w:line="276" w:lineRule="auto"/>
        <w:ind w:firstLine="567"/>
        <w:rPr>
          <w:rFonts w:ascii="Cambria" w:hAnsi="Cambria"/>
          <w:lang w:val="en-GB"/>
        </w:rPr>
      </w:pPr>
    </w:p>
    <w:p w14:paraId="5BA7045D"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lastRenderedPageBreak/>
        <w:t>The contractor shall be responsible for the protection of the structures before final reception. He shall be equally responsible for all tools and materials present at the work site. He shall seek an insurance policy to cover theft and fire incidence.</w:t>
      </w:r>
    </w:p>
    <w:p w14:paraId="315F5A79" w14:textId="77777777" w:rsidR="00BE0A19" w:rsidRPr="00BE0A19" w:rsidRDefault="00BE0A19" w:rsidP="00B2105B">
      <w:pPr>
        <w:spacing w:line="276" w:lineRule="auto"/>
        <w:ind w:firstLine="567"/>
        <w:rPr>
          <w:rFonts w:ascii="Cambria" w:hAnsi="Cambria"/>
          <w:lang w:val="en-GB"/>
        </w:rPr>
      </w:pPr>
    </w:p>
    <w:p w14:paraId="321EA302"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The contractor shall take all preventive measures against accidents. The owner of the project reserves the right to intervene in case of any emergency without necessary interfering with the responsibilities of the contractor.</w:t>
      </w:r>
    </w:p>
    <w:p w14:paraId="5C604F67" w14:textId="77777777" w:rsidR="00BE0A19" w:rsidRPr="00BE0A19" w:rsidRDefault="00BE0A19" w:rsidP="00B2105B">
      <w:pPr>
        <w:spacing w:line="276" w:lineRule="auto"/>
        <w:ind w:firstLine="567"/>
        <w:rPr>
          <w:rFonts w:ascii="Cambria" w:hAnsi="Cambria"/>
          <w:lang w:val="en-GB"/>
        </w:rPr>
      </w:pPr>
    </w:p>
    <w:p w14:paraId="75D30DCA"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3CC4E363" w14:textId="77777777" w:rsidR="00BE0A19" w:rsidRPr="00BE0A19" w:rsidRDefault="00BE0A19" w:rsidP="00B2105B">
      <w:pPr>
        <w:spacing w:line="276" w:lineRule="auto"/>
        <w:ind w:firstLine="567"/>
        <w:rPr>
          <w:rFonts w:ascii="Cambria" w:hAnsi="Cambria"/>
          <w:lang w:val="en-GB"/>
        </w:rPr>
      </w:pPr>
    </w:p>
    <w:p w14:paraId="6854211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All modifications accepted by the contractor shall be accomplished in a specified duration and at his cost without modification of the contract amount. The owner of the project shall have the right to the final choice in case of any modification.</w:t>
      </w:r>
    </w:p>
    <w:p w14:paraId="7E870855" w14:textId="77777777" w:rsidR="00BE0A19" w:rsidRPr="00BE0A19" w:rsidRDefault="00BE0A19" w:rsidP="00B2105B">
      <w:pPr>
        <w:spacing w:line="276" w:lineRule="auto"/>
        <w:ind w:firstLine="567"/>
        <w:rPr>
          <w:rFonts w:ascii="Cambria" w:hAnsi="Cambria"/>
          <w:lang w:val="en-GB"/>
        </w:rPr>
      </w:pPr>
    </w:p>
    <w:p w14:paraId="1D57AAEE" w14:textId="77777777" w:rsidR="00BE0A19" w:rsidRPr="00BE0A19" w:rsidRDefault="00BE0A19" w:rsidP="00B2105B">
      <w:pPr>
        <w:spacing w:line="276" w:lineRule="auto"/>
        <w:ind w:firstLine="567"/>
        <w:rPr>
          <w:rFonts w:ascii="Cambria" w:hAnsi="Cambria"/>
          <w:lang w:val="en-GB"/>
        </w:rPr>
      </w:pPr>
      <w:r w:rsidRPr="00BE0A19">
        <w:rPr>
          <w:rFonts w:ascii="Cambria" w:hAnsi="Cambria"/>
          <w:b/>
          <w:lang w:val="en-GB"/>
        </w:rPr>
        <w:t xml:space="preserve">2 - PREPARATORY WORKS – SETTING OUT: </w:t>
      </w:r>
      <w:r w:rsidRPr="00BE0A19">
        <w:rPr>
          <w:rFonts w:ascii="Cambria" w:hAnsi="Cambria"/>
          <w:lang w:val="en-GB"/>
        </w:rPr>
        <w:t xml:space="preserve">These works concern the clearing of the site and evacuation of the rubbles to the public discharge, the clearing and leveling of the site where necessary. The setting out will be in respect to the technical plans. </w:t>
      </w:r>
    </w:p>
    <w:p w14:paraId="47451E4A"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41A7CEB4"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 xml:space="preserve">The minimal depth of the excavation trenches shall be of as will be specified by the geotechnical studies to be carried out by the contractor before the commencement of works to precise the soil bearing capacity. </w:t>
      </w:r>
    </w:p>
    <w:p w14:paraId="5DB1B6B7" w14:textId="77777777" w:rsidR="00BE0A19" w:rsidRPr="00BE0A19" w:rsidRDefault="00BE0A19" w:rsidP="00B2105B">
      <w:pPr>
        <w:spacing w:line="276" w:lineRule="auto"/>
        <w:ind w:firstLine="567"/>
        <w:rPr>
          <w:rFonts w:ascii="Cambria" w:hAnsi="Cambria"/>
          <w:lang w:val="en-GB"/>
        </w:rPr>
      </w:pPr>
    </w:p>
    <w:p w14:paraId="05BB76D5"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Where there is black cotton soil or soil with low bearing capacity at the bottom of the trench, the contractor shall continue excavation up to a depth as will be approved by the Project Engineer. The excavations will be done manually or mechanically and no concrete or mortar shall be laid on the bottom of the trench without the acceptance of the trench bottom of excavation by the Project Engineer.</w:t>
      </w:r>
    </w:p>
    <w:p w14:paraId="03CA6F85" w14:textId="77777777" w:rsidR="00BE0A19" w:rsidRPr="00BE0A19" w:rsidRDefault="00BE0A19" w:rsidP="00B2105B">
      <w:pPr>
        <w:spacing w:line="276" w:lineRule="auto"/>
        <w:ind w:firstLine="567"/>
        <w:rPr>
          <w:rFonts w:ascii="Cambria" w:hAnsi="Cambria"/>
          <w:lang w:val="en-GB"/>
        </w:rPr>
      </w:pPr>
    </w:p>
    <w:p w14:paraId="08250641"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The descriptive notice completes or confirms the indications on the execution plans. In the case of contradictions between the plans and the descriptive notice, the project team shall be contacted for examination, elaboration and conclusion.</w:t>
      </w:r>
    </w:p>
    <w:p w14:paraId="0F6DA34A"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lastRenderedPageBreak/>
        <w:t>These technical specifications have as objective the definition of the consistence of works to be executed in accordance with the plans and according to technical norms for the construction of classroom buildings.</w:t>
      </w:r>
    </w:p>
    <w:p w14:paraId="7C1DFFC8" w14:textId="71C60E77" w:rsidR="00BE0A19" w:rsidRPr="00BE0A19" w:rsidRDefault="00BE0A19" w:rsidP="00B2105B">
      <w:pPr>
        <w:spacing w:line="276" w:lineRule="auto"/>
        <w:ind w:firstLine="567"/>
        <w:rPr>
          <w:rFonts w:ascii="Cambria" w:hAnsi="Cambria"/>
          <w:lang w:val="en-GB"/>
        </w:rPr>
      </w:pPr>
      <w:r w:rsidRPr="00BE0A19">
        <w:rPr>
          <w:rFonts w:ascii="Cambria" w:hAnsi="Cambria"/>
          <w:b/>
          <w:lang w:val="en-GB"/>
        </w:rPr>
        <w:t xml:space="preserve">ORIGIN, QUALITY AND PREPARATION OF MATERIALS: </w:t>
      </w:r>
      <w:r w:rsidRPr="00BE0A19">
        <w:rPr>
          <w:rFonts w:ascii="Cambria" w:hAnsi="Cambria"/>
          <w:lang w:val="en-GB"/>
        </w:rPr>
        <w:t xml:space="preserve">The fine and coarse aggregates may either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w:t>
      </w:r>
      <w:r w:rsidR="001D7CAE">
        <w:rPr>
          <w:rFonts w:ascii="Cambria" w:hAnsi="Cambria"/>
          <w:lang w:val="en-GB"/>
        </w:rPr>
        <w:t>4</w:t>
      </w:r>
      <w:r w:rsidRPr="00BE0A19">
        <w:rPr>
          <w:rFonts w:ascii="Cambria" w:hAnsi="Cambria"/>
          <w:lang w:val="en-GB"/>
        </w:rPr>
        <w:t>2</w:t>
      </w:r>
      <w:r w:rsidR="001D7CAE">
        <w:rPr>
          <w:rFonts w:ascii="Cambria" w:hAnsi="Cambria"/>
          <w:lang w:val="en-GB"/>
        </w:rPr>
        <w:t>.</w:t>
      </w:r>
      <w:r w:rsidRPr="00BE0A19">
        <w:rPr>
          <w:rFonts w:ascii="Cambria" w:hAnsi="Cambria"/>
          <w:lang w:val="en-GB"/>
        </w:rPr>
        <w:t>5 class from CEMENCAM or from an approved factory.</w:t>
      </w:r>
    </w:p>
    <w:p w14:paraId="25EA9AD0" w14:textId="77777777" w:rsidR="00BE0A19" w:rsidRPr="00BE0A19" w:rsidRDefault="00BE0A19" w:rsidP="00B2105B">
      <w:pPr>
        <w:spacing w:line="276" w:lineRule="auto"/>
        <w:ind w:firstLine="567"/>
        <w:rPr>
          <w:rFonts w:ascii="Cambria" w:hAnsi="Cambria"/>
          <w:lang w:val="en-GB"/>
        </w:rPr>
      </w:pPr>
    </w:p>
    <w:p w14:paraId="3441DA7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5D676E02" w14:textId="77777777" w:rsidR="00BE0A19" w:rsidRPr="00BE0A19" w:rsidRDefault="00BE0A19" w:rsidP="00B2105B">
      <w:pPr>
        <w:spacing w:line="276" w:lineRule="auto"/>
        <w:ind w:firstLine="567"/>
        <w:rPr>
          <w:rFonts w:ascii="Cambria" w:hAnsi="Cambria"/>
          <w:lang w:val="en-GB"/>
        </w:rPr>
      </w:pPr>
    </w:p>
    <w:p w14:paraId="63F42DF2"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Stones for masonry works shall be of basalt, gneiss or granite type, be esthetical and should be gotten from the quarry or deposits approved by the Project Engineer with dimension sizes of not less than 20cm.</w:t>
      </w:r>
    </w:p>
    <w:p w14:paraId="29939A59" w14:textId="77777777" w:rsidR="00BE0A19" w:rsidRPr="00BE0A19" w:rsidRDefault="00BE0A19" w:rsidP="00B2105B">
      <w:pPr>
        <w:spacing w:line="276" w:lineRule="auto"/>
        <w:ind w:firstLine="567"/>
        <w:rPr>
          <w:rFonts w:ascii="Cambria" w:hAnsi="Cambria"/>
          <w:lang w:val="en-GB"/>
        </w:rPr>
      </w:pPr>
    </w:p>
    <w:p w14:paraId="1E94FE5C" w14:textId="77777777" w:rsidR="00BE0A19" w:rsidRPr="00BE0A19" w:rsidRDefault="00BE0A19" w:rsidP="00B2105B">
      <w:pPr>
        <w:numPr>
          <w:ilvl w:val="0"/>
          <w:numId w:val="62"/>
        </w:numPr>
        <w:spacing w:line="276" w:lineRule="auto"/>
        <w:rPr>
          <w:rFonts w:ascii="Cambria" w:hAnsi="Cambria"/>
          <w:b/>
          <w:lang w:val="fr-FR"/>
        </w:rPr>
      </w:pPr>
      <w:r w:rsidRPr="00BE0A19">
        <w:rPr>
          <w:rFonts w:ascii="Cambria" w:hAnsi="Cambria"/>
          <w:b/>
          <w:lang w:val="fr-FR"/>
        </w:rPr>
        <w:t>CONCRETE :</w:t>
      </w:r>
    </w:p>
    <w:p w14:paraId="54EEC179"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w:t>
      </w:r>
      <w:r w:rsidRPr="00BE0A19">
        <w:rPr>
          <w:rFonts w:ascii="Cambria" w:hAnsi="Cambria"/>
          <w:b/>
          <w:i/>
          <w:lang w:val="en-GB"/>
        </w:rPr>
        <w:t>Ordinary concrete:</w:t>
      </w:r>
      <w:r w:rsidRPr="00BE0A19">
        <w:rPr>
          <w:rFonts w:ascii="Cambria" w:hAnsi="Cambria"/>
          <w:lang w:val="en-GB"/>
        </w:rPr>
        <w:t xml:space="preserve"> specifically, lean concrete shall be 5cm thick and laid all-round the excavated foundation trenches before the stone/block work is carried out and dosed at 150kg/m</w:t>
      </w:r>
      <w:r w:rsidRPr="00BE0A19">
        <w:rPr>
          <w:rFonts w:ascii="Cambria" w:hAnsi="Cambria"/>
          <w:vertAlign w:val="superscript"/>
          <w:lang w:val="en-GB"/>
        </w:rPr>
        <w:t>3</w:t>
      </w:r>
      <w:r w:rsidRPr="00BE0A19">
        <w:rPr>
          <w:rFonts w:ascii="Cambria" w:hAnsi="Cambria"/>
          <w:lang w:val="en-GB"/>
        </w:rPr>
        <w:t>.</w:t>
      </w:r>
    </w:p>
    <w:p w14:paraId="668125AF"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 xml:space="preserve">- </w:t>
      </w:r>
      <w:r w:rsidRPr="00BE0A19">
        <w:rPr>
          <w:rFonts w:ascii="Cambria" w:hAnsi="Cambria"/>
          <w:b/>
          <w:lang w:val="en-GB"/>
        </w:rPr>
        <w:t>Concrete for the</w:t>
      </w:r>
      <w:r w:rsidRPr="00BE0A19">
        <w:rPr>
          <w:rFonts w:ascii="Cambria" w:hAnsi="Cambria"/>
          <w:lang w:val="en-GB"/>
        </w:rPr>
        <w:t xml:space="preserve"> </w:t>
      </w:r>
      <w:r w:rsidRPr="00BE0A19">
        <w:rPr>
          <w:rFonts w:ascii="Cambria" w:hAnsi="Cambria"/>
          <w:b/>
          <w:i/>
          <w:lang w:val="en-GB"/>
        </w:rPr>
        <w:t>Raft:</w:t>
      </w:r>
      <w:r w:rsidRPr="00BE0A19">
        <w:rPr>
          <w:rFonts w:ascii="Cambria" w:hAnsi="Cambria"/>
          <w:lang w:val="en-GB"/>
        </w:rPr>
        <w:t xml:space="preserve"> shall be 15cm thick laid on the entire floor of the bridge between the 02 abutments and dosed at 350kg/m</w:t>
      </w:r>
      <w:r w:rsidRPr="00BE0A19">
        <w:rPr>
          <w:rFonts w:ascii="Cambria" w:hAnsi="Cambria"/>
          <w:vertAlign w:val="superscript"/>
          <w:lang w:val="en-GB"/>
        </w:rPr>
        <w:t>3</w:t>
      </w:r>
      <w:r w:rsidRPr="00BE0A19">
        <w:rPr>
          <w:rFonts w:ascii="Cambria" w:hAnsi="Cambria"/>
          <w:lang w:val="en-GB"/>
        </w:rPr>
        <w:t xml:space="preserve"> over the entire surface.</w:t>
      </w:r>
    </w:p>
    <w:p w14:paraId="038F858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 xml:space="preserve">NB: The inlet to the bridge shall be excavated at a depth of 60cm below the natural soil and concreted along the width of the bridge between the wings at 01m to the 02 abutments so as to resist the scouring by water upfront. The raft will receive a longitudinal slope of 2%, slopping towards the outlet of the bridge (flow of water). </w:t>
      </w:r>
    </w:p>
    <w:p w14:paraId="3402C63E"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w:t>
      </w:r>
      <w:r w:rsidRPr="00BE0A19">
        <w:rPr>
          <w:rFonts w:ascii="Cambria" w:hAnsi="Cambria"/>
          <w:b/>
          <w:i/>
          <w:lang w:val="en-GB"/>
        </w:rPr>
        <w:t>Reinforced concrete:</w:t>
      </w:r>
      <w:r w:rsidRPr="00BE0A19">
        <w:rPr>
          <w:rFonts w:ascii="Cambria" w:hAnsi="Cambria"/>
          <w:lang w:val="en-GB"/>
        </w:rPr>
        <w:t xml:space="preserve"> shall be specifically for the footings, beams seatings and the slab of the bridge, kerbs and pillars of the mixt guard rails and their mixture shall be in a proportion of 350kg/m</w:t>
      </w:r>
      <w:r w:rsidRPr="00BE0A19">
        <w:rPr>
          <w:rFonts w:ascii="Cambria" w:hAnsi="Cambria"/>
          <w:vertAlign w:val="superscript"/>
          <w:lang w:val="en-GB"/>
        </w:rPr>
        <w:t>3</w:t>
      </w:r>
      <w:r w:rsidRPr="00BE0A19">
        <w:rPr>
          <w:rFonts w:ascii="Cambria" w:hAnsi="Cambria"/>
          <w:lang w:val="en-GB"/>
        </w:rPr>
        <w:t>.</w:t>
      </w:r>
    </w:p>
    <w:p w14:paraId="697BFA75"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NB: All concrete works should be properly cured (i.e. water three times a day for seven days)</w:t>
      </w:r>
    </w:p>
    <w:p w14:paraId="544454B6" w14:textId="77777777" w:rsidR="00BE0A19" w:rsidRDefault="00BE0A19" w:rsidP="00B2105B">
      <w:pPr>
        <w:spacing w:line="276" w:lineRule="auto"/>
        <w:ind w:firstLine="567"/>
        <w:rPr>
          <w:rFonts w:ascii="Cambria" w:hAnsi="Cambria"/>
          <w:lang w:val="en-GB"/>
        </w:rPr>
      </w:pPr>
    </w:p>
    <w:p w14:paraId="508CDBDB" w14:textId="77777777" w:rsidR="004D31E9" w:rsidRDefault="004D31E9" w:rsidP="00B2105B">
      <w:pPr>
        <w:spacing w:line="276" w:lineRule="auto"/>
        <w:ind w:firstLine="567"/>
        <w:rPr>
          <w:rFonts w:ascii="Cambria" w:hAnsi="Cambria"/>
          <w:lang w:val="en-GB"/>
        </w:rPr>
      </w:pPr>
    </w:p>
    <w:p w14:paraId="62EEF1A4" w14:textId="77777777" w:rsidR="004D31E9" w:rsidRDefault="004D31E9" w:rsidP="00B2105B">
      <w:pPr>
        <w:spacing w:line="276" w:lineRule="auto"/>
        <w:ind w:firstLine="567"/>
        <w:rPr>
          <w:rFonts w:ascii="Cambria" w:hAnsi="Cambria"/>
          <w:lang w:val="en-GB"/>
        </w:rPr>
      </w:pPr>
    </w:p>
    <w:p w14:paraId="6AD327E3" w14:textId="77777777" w:rsidR="004D31E9" w:rsidRDefault="004D31E9" w:rsidP="00B2105B">
      <w:pPr>
        <w:spacing w:line="276" w:lineRule="auto"/>
        <w:ind w:firstLine="567"/>
        <w:rPr>
          <w:rFonts w:ascii="Cambria" w:hAnsi="Cambria"/>
          <w:lang w:val="en-GB"/>
        </w:rPr>
      </w:pPr>
    </w:p>
    <w:p w14:paraId="4D59FF10" w14:textId="77777777" w:rsidR="004D31E9" w:rsidRDefault="004D31E9" w:rsidP="00B2105B">
      <w:pPr>
        <w:spacing w:line="276" w:lineRule="auto"/>
        <w:ind w:firstLine="567"/>
        <w:rPr>
          <w:rFonts w:ascii="Cambria" w:hAnsi="Cambria"/>
          <w:lang w:val="en-GB"/>
        </w:rPr>
      </w:pPr>
    </w:p>
    <w:p w14:paraId="23E43096" w14:textId="77777777" w:rsidR="004D31E9" w:rsidRDefault="004D31E9" w:rsidP="00B2105B">
      <w:pPr>
        <w:spacing w:line="276" w:lineRule="auto"/>
        <w:ind w:firstLine="567"/>
        <w:rPr>
          <w:rFonts w:ascii="Cambria" w:hAnsi="Cambria"/>
          <w:lang w:val="en-GB"/>
        </w:rPr>
      </w:pPr>
    </w:p>
    <w:p w14:paraId="2AB8E5C9" w14:textId="77777777" w:rsidR="004D31E9" w:rsidRPr="00BE0A19" w:rsidRDefault="004D31E9" w:rsidP="00B2105B">
      <w:pPr>
        <w:spacing w:line="276" w:lineRule="auto"/>
        <w:ind w:firstLine="567"/>
        <w:rPr>
          <w:rFonts w:ascii="Cambria" w:hAnsi="Cambria"/>
          <w:lang w:val="en-GB"/>
        </w:rPr>
      </w:pPr>
    </w:p>
    <w:p w14:paraId="5C72ADC5" w14:textId="23BADF9C"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t xml:space="preserve">NOTE: </w:t>
      </w:r>
      <w:r w:rsidR="00411657" w:rsidRPr="00BE0A19">
        <w:rPr>
          <w:rFonts w:ascii="Cambria" w:hAnsi="Cambria"/>
          <w:b/>
          <w:lang w:val="fr-FR"/>
        </w:rPr>
        <w:t>Renforcement</w:t>
      </w:r>
      <w:r w:rsidRPr="00BE0A19">
        <w:rPr>
          <w:rFonts w:ascii="Cambria" w:hAnsi="Cambria"/>
          <w:b/>
          <w:lang w:val="fr-FR"/>
        </w:rPr>
        <w:t xml:space="preserve">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BE0A19" w:rsidRPr="00BE0A19" w14:paraId="250E64F3" w14:textId="77777777" w:rsidTr="007F2B81">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36814EBC" w14:textId="77777777" w:rsidR="00BE0A19" w:rsidRPr="00BE0A19" w:rsidRDefault="00BE0A19" w:rsidP="00B2105B">
            <w:pPr>
              <w:spacing w:line="276" w:lineRule="auto"/>
              <w:ind w:firstLine="567"/>
              <w:rPr>
                <w:rFonts w:ascii="Cambria" w:hAnsi="Cambria"/>
                <w:b/>
                <w:vertAlign w:val="superscript"/>
                <w:lang w:val="en-GB"/>
              </w:rPr>
            </w:pPr>
            <w:r w:rsidRPr="00BE0A19">
              <w:rPr>
                <w:rFonts w:ascii="Cambria" w:hAnsi="Cambria"/>
                <w:b/>
                <w:lang w:val="fr-FR"/>
              </w:rPr>
              <w:t>N</w:t>
            </w:r>
            <w:r w:rsidRPr="00BE0A19">
              <w:rPr>
                <w:rFonts w:ascii="Cambria" w:hAnsi="Cambria"/>
                <w:b/>
                <w:u w:val="single"/>
                <w:vertAlign w:val="superscript"/>
                <w:lang w:val="fr-FR"/>
              </w:rPr>
              <w:t>O</w:t>
            </w:r>
          </w:p>
        </w:tc>
        <w:tc>
          <w:tcPr>
            <w:tcW w:w="2847" w:type="dxa"/>
            <w:vMerge w:val="restart"/>
            <w:tcBorders>
              <w:top w:val="single" w:sz="4" w:space="0" w:color="auto"/>
              <w:left w:val="single" w:sz="4" w:space="0" w:color="auto"/>
              <w:bottom w:val="single" w:sz="4" w:space="0" w:color="auto"/>
              <w:right w:val="single" w:sz="4" w:space="0" w:color="auto"/>
            </w:tcBorders>
            <w:vAlign w:val="center"/>
            <w:hideMark/>
          </w:tcPr>
          <w:p w14:paraId="19B658EB" w14:textId="77777777" w:rsidR="00BE0A19" w:rsidRPr="00BE0A19" w:rsidRDefault="00BE0A19" w:rsidP="00B2105B">
            <w:pPr>
              <w:spacing w:line="276" w:lineRule="auto"/>
              <w:ind w:firstLine="567"/>
              <w:rPr>
                <w:rFonts w:ascii="Cambria" w:hAnsi="Cambria"/>
                <w:b/>
                <w:bCs/>
                <w:lang w:val="en-GB"/>
              </w:rPr>
            </w:pPr>
            <w:r w:rsidRPr="00BE0A19">
              <w:rPr>
                <w:rFonts w:ascii="Cambria" w:hAnsi="Cambria"/>
                <w:bCs/>
                <w:lang w:val="en-GB"/>
              </w:rPr>
              <w:t>STRUCTURE</w:t>
            </w:r>
          </w:p>
        </w:tc>
        <w:tc>
          <w:tcPr>
            <w:tcW w:w="830" w:type="dxa"/>
            <w:tcBorders>
              <w:top w:val="single" w:sz="4" w:space="0" w:color="auto"/>
              <w:left w:val="single" w:sz="4" w:space="0" w:color="auto"/>
              <w:bottom w:val="nil"/>
              <w:right w:val="single" w:sz="4" w:space="0" w:color="auto"/>
            </w:tcBorders>
            <w:vAlign w:val="center"/>
            <w:hideMark/>
          </w:tcPr>
          <w:p w14:paraId="037DE1F4"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t>SIZES</w:t>
            </w:r>
          </w:p>
        </w:tc>
        <w:tc>
          <w:tcPr>
            <w:tcW w:w="850" w:type="dxa"/>
            <w:tcBorders>
              <w:top w:val="single" w:sz="4" w:space="0" w:color="auto"/>
              <w:left w:val="single" w:sz="4" w:space="0" w:color="auto"/>
              <w:bottom w:val="nil"/>
              <w:right w:val="single" w:sz="4" w:space="0" w:color="auto"/>
            </w:tcBorders>
            <w:vAlign w:val="center"/>
            <w:hideMark/>
          </w:tcPr>
          <w:p w14:paraId="0F51F20F"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t>Transversal RODS</w:t>
            </w:r>
          </w:p>
        </w:tc>
        <w:tc>
          <w:tcPr>
            <w:tcW w:w="849" w:type="dxa"/>
            <w:tcBorders>
              <w:top w:val="single" w:sz="4" w:space="0" w:color="auto"/>
              <w:left w:val="single" w:sz="4" w:space="0" w:color="auto"/>
              <w:bottom w:val="nil"/>
              <w:right w:val="single" w:sz="4" w:space="0" w:color="auto"/>
            </w:tcBorders>
            <w:vAlign w:val="center"/>
            <w:hideMark/>
          </w:tcPr>
          <w:p w14:paraId="55BFE790"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t>Longitudinal RODS</w:t>
            </w:r>
          </w:p>
        </w:tc>
        <w:tc>
          <w:tcPr>
            <w:tcW w:w="1114" w:type="dxa"/>
            <w:tcBorders>
              <w:top w:val="single" w:sz="4" w:space="0" w:color="auto"/>
              <w:left w:val="single" w:sz="4" w:space="0" w:color="auto"/>
              <w:bottom w:val="nil"/>
              <w:right w:val="single" w:sz="4" w:space="0" w:color="auto"/>
            </w:tcBorders>
            <w:vAlign w:val="center"/>
            <w:hideMark/>
          </w:tcPr>
          <w:p w14:paraId="3E236F68"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t>STIRRUP</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14:paraId="7075B86D"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CONCRETE DOSAGE</w:t>
            </w:r>
          </w:p>
          <w:p w14:paraId="6F313105" w14:textId="77777777" w:rsidR="00BE0A19" w:rsidRPr="00BE0A19" w:rsidRDefault="00BE0A19" w:rsidP="00B2105B">
            <w:pPr>
              <w:spacing w:line="276" w:lineRule="auto"/>
              <w:ind w:firstLine="567"/>
              <w:rPr>
                <w:rFonts w:ascii="Cambria" w:hAnsi="Cambria"/>
                <w:b/>
                <w:lang w:val="en-GB"/>
              </w:rPr>
            </w:pP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14:paraId="4D327DBC"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t>TYPE</w:t>
            </w:r>
          </w:p>
        </w:tc>
      </w:tr>
      <w:tr w:rsidR="00BE0A19" w:rsidRPr="00BE0A19" w14:paraId="3723C01C" w14:textId="77777777" w:rsidTr="007F2B81">
        <w:trPr>
          <w:cantSplit/>
          <w:trHeight w:val="13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44374FA" w14:textId="77777777" w:rsidR="00BE0A19" w:rsidRPr="00BE0A19" w:rsidRDefault="00BE0A19" w:rsidP="00B2105B">
            <w:pPr>
              <w:spacing w:line="276" w:lineRule="auto"/>
              <w:ind w:firstLine="567"/>
              <w:rPr>
                <w:rFonts w:ascii="Cambria" w:hAnsi="Cambria"/>
                <w:b/>
                <w:vertAlign w:val="superscript"/>
                <w:lang w:val="en-GB"/>
              </w:rPr>
            </w:pPr>
          </w:p>
        </w:tc>
        <w:tc>
          <w:tcPr>
            <w:tcW w:w="2847" w:type="dxa"/>
            <w:vMerge/>
            <w:tcBorders>
              <w:top w:val="single" w:sz="4" w:space="0" w:color="auto"/>
              <w:left w:val="single" w:sz="4" w:space="0" w:color="auto"/>
              <w:bottom w:val="single" w:sz="4" w:space="0" w:color="auto"/>
              <w:right w:val="single" w:sz="4" w:space="0" w:color="auto"/>
            </w:tcBorders>
            <w:vAlign w:val="center"/>
            <w:hideMark/>
          </w:tcPr>
          <w:p w14:paraId="1AEB653A" w14:textId="77777777" w:rsidR="00BE0A19" w:rsidRPr="00BE0A19" w:rsidRDefault="00BE0A19" w:rsidP="00B2105B">
            <w:pPr>
              <w:spacing w:line="276" w:lineRule="auto"/>
              <w:ind w:firstLine="567"/>
              <w:rPr>
                <w:rFonts w:ascii="Cambria" w:hAnsi="Cambria"/>
                <w:b/>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539723B5"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t>Nos</w:t>
            </w:r>
          </w:p>
        </w:tc>
        <w:tc>
          <w:tcPr>
            <w:tcW w:w="850" w:type="dxa"/>
            <w:tcBorders>
              <w:top w:val="nil"/>
              <w:left w:val="single" w:sz="4" w:space="0" w:color="auto"/>
              <w:bottom w:val="single" w:sz="4" w:space="0" w:color="auto"/>
              <w:right w:val="single" w:sz="4" w:space="0" w:color="auto"/>
            </w:tcBorders>
            <w:vAlign w:val="center"/>
            <w:hideMark/>
          </w:tcPr>
          <w:p w14:paraId="6841B516"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sym w:font="Symbol" w:char="0066"/>
            </w:r>
          </w:p>
        </w:tc>
        <w:tc>
          <w:tcPr>
            <w:tcW w:w="849" w:type="dxa"/>
            <w:tcBorders>
              <w:top w:val="single" w:sz="4" w:space="0" w:color="auto"/>
              <w:left w:val="single" w:sz="4" w:space="0" w:color="auto"/>
              <w:bottom w:val="single" w:sz="4" w:space="0" w:color="auto"/>
              <w:right w:val="single" w:sz="4" w:space="0" w:color="auto"/>
            </w:tcBorders>
            <w:vAlign w:val="center"/>
            <w:hideMark/>
          </w:tcPr>
          <w:p w14:paraId="3BCD0122"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t>Tors</w:t>
            </w:r>
            <w:r w:rsidRPr="00BE0A19">
              <w:rPr>
                <w:rFonts w:ascii="Cambria" w:hAnsi="Cambria"/>
                <w:b/>
                <w:lang w:val="fr-FR"/>
              </w:rPr>
              <w:sym w:font="Symbol" w:char="0066"/>
            </w:r>
          </w:p>
        </w:tc>
        <w:tc>
          <w:tcPr>
            <w:tcW w:w="1114" w:type="dxa"/>
            <w:tcBorders>
              <w:top w:val="nil"/>
              <w:left w:val="single" w:sz="4" w:space="0" w:color="auto"/>
              <w:bottom w:val="single" w:sz="4" w:space="0" w:color="auto"/>
              <w:right w:val="single" w:sz="4" w:space="0" w:color="auto"/>
            </w:tcBorders>
            <w:vAlign w:val="center"/>
            <w:hideMark/>
          </w:tcPr>
          <w:p w14:paraId="42B13DA8"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fr-FR"/>
              </w:rPr>
              <w:t>Spacings</w:t>
            </w:r>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24973ABD" w14:textId="77777777" w:rsidR="00BE0A19" w:rsidRPr="00BE0A19" w:rsidRDefault="00BE0A19" w:rsidP="00B2105B">
            <w:pPr>
              <w:spacing w:line="276" w:lineRule="auto"/>
              <w:ind w:firstLine="567"/>
              <w:rPr>
                <w:rFonts w:ascii="Cambria" w:hAnsi="Cambria"/>
                <w:b/>
                <w:lang w:val="en-GB"/>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58B51CEE" w14:textId="77777777" w:rsidR="00BE0A19" w:rsidRPr="00BE0A19" w:rsidRDefault="00BE0A19" w:rsidP="00B2105B">
            <w:pPr>
              <w:spacing w:line="276" w:lineRule="auto"/>
              <w:ind w:firstLine="567"/>
              <w:rPr>
                <w:rFonts w:ascii="Cambria" w:hAnsi="Cambria"/>
                <w:b/>
                <w:lang w:val="en-GB"/>
              </w:rPr>
            </w:pPr>
          </w:p>
        </w:tc>
      </w:tr>
      <w:tr w:rsidR="00BE0A19" w:rsidRPr="00BE0A19" w14:paraId="58B63931" w14:textId="77777777" w:rsidTr="007F2B81">
        <w:trPr>
          <w:trHeight w:val="541"/>
        </w:trPr>
        <w:tc>
          <w:tcPr>
            <w:tcW w:w="568" w:type="dxa"/>
            <w:tcBorders>
              <w:top w:val="single" w:sz="4" w:space="0" w:color="auto"/>
              <w:left w:val="single" w:sz="4" w:space="0" w:color="auto"/>
              <w:bottom w:val="single" w:sz="4" w:space="0" w:color="auto"/>
              <w:right w:val="single" w:sz="4" w:space="0" w:color="auto"/>
            </w:tcBorders>
            <w:vAlign w:val="center"/>
            <w:hideMark/>
          </w:tcPr>
          <w:p w14:paraId="718DD05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1</w:t>
            </w:r>
          </w:p>
        </w:tc>
        <w:tc>
          <w:tcPr>
            <w:tcW w:w="2847" w:type="dxa"/>
            <w:tcBorders>
              <w:top w:val="single" w:sz="4" w:space="0" w:color="auto"/>
              <w:left w:val="single" w:sz="4" w:space="0" w:color="auto"/>
              <w:bottom w:val="single" w:sz="4" w:space="0" w:color="auto"/>
              <w:right w:val="single" w:sz="4" w:space="0" w:color="auto"/>
            </w:tcBorders>
            <w:vAlign w:val="center"/>
            <w:hideMark/>
          </w:tcPr>
          <w:p w14:paraId="687F1942"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Footing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6EF8EFE3" w14:textId="77777777" w:rsidR="00BE0A19" w:rsidRPr="00BE0A19" w:rsidRDefault="00BE0A19" w:rsidP="00B2105B">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5F17BB6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10mm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C7DDDB3"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3AEF018"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93DC148"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12CA4A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Fe-E-400</w:t>
            </w:r>
          </w:p>
        </w:tc>
      </w:tr>
      <w:tr w:rsidR="00BE0A19" w:rsidRPr="00BE0A19" w14:paraId="41C9F3FA"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61BCFD6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3</w:t>
            </w:r>
          </w:p>
        </w:tc>
        <w:tc>
          <w:tcPr>
            <w:tcW w:w="2847" w:type="dxa"/>
            <w:tcBorders>
              <w:top w:val="single" w:sz="4" w:space="0" w:color="auto"/>
              <w:left w:val="single" w:sz="4" w:space="0" w:color="auto"/>
              <w:bottom w:val="single" w:sz="4" w:space="0" w:color="auto"/>
              <w:right w:val="single" w:sz="4" w:space="0" w:color="auto"/>
            </w:tcBorders>
            <w:vAlign w:val="center"/>
            <w:hideMark/>
          </w:tcPr>
          <w:p w14:paraId="2A52CBF0"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Beam seating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45667667" w14:textId="77777777" w:rsidR="00BE0A19" w:rsidRPr="00BE0A19" w:rsidRDefault="00BE0A19" w:rsidP="00B2105B">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6D91A73"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51D856C3"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3855E63"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5E82FD37"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400kg/m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2390D8E"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Fe-E-400</w:t>
            </w:r>
          </w:p>
        </w:tc>
      </w:tr>
      <w:tr w:rsidR="00BE0A19" w:rsidRPr="00BE0A19" w14:paraId="116B3F1F"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7BA18D2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4</w:t>
            </w:r>
          </w:p>
        </w:tc>
        <w:tc>
          <w:tcPr>
            <w:tcW w:w="2847" w:type="dxa"/>
            <w:tcBorders>
              <w:top w:val="single" w:sz="4" w:space="0" w:color="auto"/>
              <w:left w:val="single" w:sz="4" w:space="0" w:color="auto"/>
              <w:bottom w:val="single" w:sz="4" w:space="0" w:color="auto"/>
              <w:right w:val="single" w:sz="4" w:space="0" w:color="auto"/>
            </w:tcBorders>
            <w:vAlign w:val="center"/>
            <w:hideMark/>
          </w:tcPr>
          <w:p w14:paraId="7FB1922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Bridge slab</w:t>
            </w:r>
          </w:p>
        </w:tc>
        <w:tc>
          <w:tcPr>
            <w:tcW w:w="830" w:type="dxa"/>
            <w:tcBorders>
              <w:top w:val="single" w:sz="4" w:space="0" w:color="auto"/>
              <w:left w:val="single" w:sz="4" w:space="0" w:color="auto"/>
              <w:bottom w:val="single" w:sz="4" w:space="0" w:color="auto"/>
              <w:right w:val="single" w:sz="4" w:space="0" w:color="auto"/>
            </w:tcBorders>
            <w:vAlign w:val="center"/>
            <w:hideMark/>
          </w:tcPr>
          <w:p w14:paraId="5A417D05"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1D661D55"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71800AA9"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825EBD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15cm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1D61124"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400kg/m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4C5C7116"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Fe-E-400</w:t>
            </w:r>
          </w:p>
        </w:tc>
      </w:tr>
      <w:tr w:rsidR="00BE0A19" w:rsidRPr="00BE0A19" w14:paraId="144D83F7"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5A6151D7"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5</w:t>
            </w:r>
          </w:p>
        </w:tc>
        <w:tc>
          <w:tcPr>
            <w:tcW w:w="2847" w:type="dxa"/>
            <w:tcBorders>
              <w:top w:val="single" w:sz="4" w:space="0" w:color="auto"/>
              <w:left w:val="single" w:sz="4" w:space="0" w:color="auto"/>
              <w:bottom w:val="single" w:sz="4" w:space="0" w:color="auto"/>
              <w:right w:val="single" w:sz="4" w:space="0" w:color="auto"/>
            </w:tcBorders>
            <w:vAlign w:val="center"/>
            <w:hideMark/>
          </w:tcPr>
          <w:p w14:paraId="628D8D2E"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Bridge raft</w:t>
            </w:r>
          </w:p>
        </w:tc>
        <w:tc>
          <w:tcPr>
            <w:tcW w:w="830" w:type="dxa"/>
            <w:tcBorders>
              <w:top w:val="single" w:sz="4" w:space="0" w:color="auto"/>
              <w:left w:val="single" w:sz="4" w:space="0" w:color="auto"/>
              <w:bottom w:val="single" w:sz="4" w:space="0" w:color="auto"/>
              <w:right w:val="single" w:sz="4" w:space="0" w:color="auto"/>
            </w:tcBorders>
            <w:vAlign w:val="center"/>
            <w:hideMark/>
          </w:tcPr>
          <w:p w14:paraId="6B6E0303"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76767A1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3A374CEE"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768F0852"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683F2507"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97C6578"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Fe-E-400</w:t>
            </w:r>
          </w:p>
        </w:tc>
      </w:tr>
      <w:tr w:rsidR="00BE0A19" w:rsidRPr="00BE0A19" w14:paraId="54C6D563"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7CCC4643" w14:textId="77777777" w:rsidR="00BE0A19" w:rsidRPr="00BE0A19" w:rsidRDefault="00BE0A19" w:rsidP="00B2105B">
            <w:pPr>
              <w:spacing w:line="276" w:lineRule="auto"/>
              <w:ind w:firstLine="567"/>
              <w:rPr>
                <w:rFonts w:ascii="Cambria" w:hAnsi="Cambria"/>
                <w:lang w:val="fr-FR"/>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43B066A2"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Kerb</w:t>
            </w:r>
          </w:p>
        </w:tc>
        <w:tc>
          <w:tcPr>
            <w:tcW w:w="830" w:type="dxa"/>
            <w:tcBorders>
              <w:top w:val="single" w:sz="4" w:space="0" w:color="auto"/>
              <w:left w:val="single" w:sz="4" w:space="0" w:color="auto"/>
              <w:bottom w:val="single" w:sz="4" w:space="0" w:color="auto"/>
              <w:right w:val="single" w:sz="4" w:space="0" w:color="auto"/>
            </w:tcBorders>
            <w:vAlign w:val="center"/>
            <w:hideMark/>
          </w:tcPr>
          <w:p w14:paraId="615E3D13" w14:textId="77777777" w:rsidR="00BE0A19" w:rsidRPr="00BE0A19" w:rsidRDefault="00BE0A19" w:rsidP="00B2105B">
            <w:pPr>
              <w:spacing w:line="276" w:lineRule="auto"/>
              <w:ind w:firstLine="567"/>
              <w:rPr>
                <w:rFonts w:ascii="Cambria" w:hAnsi="Cambria"/>
                <w:lang w:val="fr-F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759F524"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511E4DDA"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29D9411"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2460AE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141DC2CC"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Fe-E-400</w:t>
            </w:r>
          </w:p>
        </w:tc>
      </w:tr>
      <w:tr w:rsidR="00BE0A19" w:rsidRPr="00BE0A19" w14:paraId="36F80E00"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6AF52987" w14:textId="77777777" w:rsidR="00BE0A19" w:rsidRPr="00BE0A19" w:rsidRDefault="00BE0A19" w:rsidP="00B2105B">
            <w:pPr>
              <w:spacing w:line="276" w:lineRule="auto"/>
              <w:ind w:firstLine="567"/>
              <w:rPr>
                <w:rFonts w:ascii="Cambria" w:hAnsi="Cambria"/>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5A4715D4" w14:textId="77777777" w:rsidR="00BE0A19" w:rsidRPr="00BE0A19" w:rsidRDefault="00BE0A19" w:rsidP="00B2105B">
            <w:pPr>
              <w:spacing w:line="276" w:lineRule="auto"/>
              <w:ind w:firstLine="567"/>
              <w:rPr>
                <w:rFonts w:ascii="Cambria" w:hAnsi="Cambria"/>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741D5488" w14:textId="77777777" w:rsidR="00BE0A19" w:rsidRPr="00BE0A19" w:rsidRDefault="00BE0A19" w:rsidP="00B2105B">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440E28A" w14:textId="77777777" w:rsidR="00BE0A19" w:rsidRPr="00BE0A19" w:rsidRDefault="00BE0A19" w:rsidP="00B2105B">
            <w:pPr>
              <w:spacing w:line="276" w:lineRule="auto"/>
              <w:ind w:firstLine="567"/>
              <w:rPr>
                <w:rFonts w:ascii="Cambria" w:hAnsi="Cambria"/>
                <w:lang w:val="en-GB"/>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683F88CB" w14:textId="77777777" w:rsidR="00BE0A19" w:rsidRPr="00BE0A19" w:rsidRDefault="00BE0A19" w:rsidP="00B2105B">
            <w:pPr>
              <w:spacing w:line="276" w:lineRule="auto"/>
              <w:ind w:firstLine="567"/>
              <w:rPr>
                <w:rFonts w:ascii="Cambria" w:hAnsi="Cambria"/>
                <w:lang w:val="en-GB"/>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686FCA95" w14:textId="77777777" w:rsidR="00BE0A19" w:rsidRPr="00BE0A19" w:rsidRDefault="00BE0A19" w:rsidP="00B2105B">
            <w:pPr>
              <w:spacing w:line="276" w:lineRule="auto"/>
              <w:ind w:firstLine="567"/>
              <w:rPr>
                <w:rFonts w:ascii="Cambria" w:hAnsi="Cambria"/>
                <w:lang w:val="en-GB"/>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23BB931E" w14:textId="77777777" w:rsidR="00BE0A19" w:rsidRPr="00BE0A19" w:rsidRDefault="00BE0A19" w:rsidP="00B2105B">
            <w:pPr>
              <w:spacing w:line="276" w:lineRule="auto"/>
              <w:ind w:firstLine="567"/>
              <w:rPr>
                <w:rFonts w:ascii="Cambria" w:hAnsi="Cambria"/>
                <w:lang w:val="en-GB"/>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6E07A955" w14:textId="77777777" w:rsidR="00BE0A19" w:rsidRPr="00BE0A19" w:rsidRDefault="00BE0A19" w:rsidP="00B2105B">
            <w:pPr>
              <w:spacing w:line="276" w:lineRule="auto"/>
              <w:ind w:firstLine="567"/>
              <w:rPr>
                <w:rFonts w:ascii="Cambria" w:hAnsi="Cambria"/>
                <w:lang w:val="en-GB"/>
              </w:rPr>
            </w:pPr>
          </w:p>
        </w:tc>
      </w:tr>
      <w:tr w:rsidR="00BE0A19" w:rsidRPr="00BE0A19" w14:paraId="1B6D4752"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653DF408" w14:textId="77777777" w:rsidR="00BE0A19" w:rsidRPr="00BE0A19" w:rsidRDefault="00BE0A19" w:rsidP="00B2105B">
            <w:pPr>
              <w:spacing w:line="276" w:lineRule="auto"/>
              <w:ind w:firstLine="567"/>
              <w:rPr>
                <w:rFonts w:ascii="Cambria" w:hAnsi="Cambria"/>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14C7D58A" w14:textId="77777777" w:rsidR="00BE0A19" w:rsidRPr="00BE0A19" w:rsidRDefault="00BE0A19" w:rsidP="00B2105B">
            <w:pPr>
              <w:spacing w:line="276" w:lineRule="auto"/>
              <w:ind w:firstLine="567"/>
              <w:rPr>
                <w:rFonts w:ascii="Cambria" w:hAnsi="Cambria"/>
                <w:lang w:val="en-GB"/>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5157C18F" w14:textId="77777777" w:rsidR="00BE0A19" w:rsidRPr="00BE0A19" w:rsidRDefault="00BE0A19" w:rsidP="00B2105B">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2EA96E28" w14:textId="77777777" w:rsidR="00BE0A19" w:rsidRPr="00BE0A19" w:rsidRDefault="00BE0A19" w:rsidP="00B2105B">
            <w:pPr>
              <w:spacing w:line="276" w:lineRule="auto"/>
              <w:ind w:firstLine="567"/>
              <w:rPr>
                <w:rFonts w:ascii="Cambria" w:hAnsi="Cambria"/>
                <w:lang w:val="en-GB"/>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34F3BAE4" w14:textId="77777777" w:rsidR="00BE0A19" w:rsidRPr="00BE0A19" w:rsidRDefault="00BE0A19" w:rsidP="00B2105B">
            <w:pPr>
              <w:spacing w:line="276" w:lineRule="auto"/>
              <w:ind w:firstLine="567"/>
              <w:rPr>
                <w:rFonts w:ascii="Cambria" w:hAnsi="Cambria"/>
                <w:lang w:val="en-GB"/>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055585D0" w14:textId="77777777" w:rsidR="00BE0A19" w:rsidRPr="00BE0A19" w:rsidRDefault="00BE0A19" w:rsidP="00B2105B">
            <w:pPr>
              <w:spacing w:line="276" w:lineRule="auto"/>
              <w:ind w:firstLine="567"/>
              <w:rPr>
                <w:rFonts w:ascii="Cambria" w:hAnsi="Cambria"/>
                <w:lang w:val="en-GB"/>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3CFB2CE4" w14:textId="77777777" w:rsidR="00BE0A19" w:rsidRPr="00BE0A19" w:rsidRDefault="00BE0A19" w:rsidP="00B2105B">
            <w:pPr>
              <w:spacing w:line="276" w:lineRule="auto"/>
              <w:ind w:firstLine="567"/>
              <w:rPr>
                <w:rFonts w:ascii="Cambria" w:hAnsi="Cambria"/>
                <w:lang w:val="en-GB"/>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0AF606BD" w14:textId="77777777" w:rsidR="00BE0A19" w:rsidRPr="00BE0A19" w:rsidRDefault="00BE0A19" w:rsidP="00B2105B">
            <w:pPr>
              <w:spacing w:line="276" w:lineRule="auto"/>
              <w:ind w:firstLine="567"/>
              <w:rPr>
                <w:rFonts w:ascii="Cambria" w:hAnsi="Cambria"/>
                <w:lang w:val="en-GB"/>
              </w:rPr>
            </w:pPr>
          </w:p>
        </w:tc>
      </w:tr>
      <w:tr w:rsidR="00BE0A19" w:rsidRPr="00BE0A19" w14:paraId="6E8BABE0" w14:textId="77777777" w:rsidTr="007F2B81">
        <w:tc>
          <w:tcPr>
            <w:tcW w:w="568" w:type="dxa"/>
            <w:tcBorders>
              <w:top w:val="single" w:sz="4" w:space="0" w:color="auto"/>
              <w:left w:val="single" w:sz="4" w:space="0" w:color="auto"/>
              <w:bottom w:val="single" w:sz="4" w:space="0" w:color="auto"/>
              <w:right w:val="single" w:sz="4" w:space="0" w:color="auto"/>
            </w:tcBorders>
            <w:vAlign w:val="center"/>
            <w:hideMark/>
          </w:tcPr>
          <w:p w14:paraId="4A55D347" w14:textId="77777777" w:rsidR="00BE0A19" w:rsidRPr="00BE0A19" w:rsidRDefault="00BE0A19" w:rsidP="00B2105B">
            <w:pPr>
              <w:spacing w:line="276" w:lineRule="auto"/>
              <w:ind w:firstLine="567"/>
              <w:rPr>
                <w:rFonts w:ascii="Cambria" w:hAnsi="Cambria"/>
                <w:lang w:val="en-GB"/>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5997375D"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Pillars guard rails</w:t>
            </w:r>
          </w:p>
        </w:tc>
        <w:tc>
          <w:tcPr>
            <w:tcW w:w="830" w:type="dxa"/>
            <w:tcBorders>
              <w:top w:val="single" w:sz="4" w:space="0" w:color="auto"/>
              <w:left w:val="single" w:sz="4" w:space="0" w:color="auto"/>
              <w:bottom w:val="single" w:sz="4" w:space="0" w:color="auto"/>
              <w:right w:val="single" w:sz="4" w:space="0" w:color="auto"/>
            </w:tcBorders>
            <w:vAlign w:val="center"/>
            <w:hideMark/>
          </w:tcPr>
          <w:p w14:paraId="1933CC32" w14:textId="77777777" w:rsidR="00BE0A19" w:rsidRPr="00BE0A19" w:rsidRDefault="00BE0A19" w:rsidP="00B2105B">
            <w:pPr>
              <w:spacing w:line="276" w:lineRule="auto"/>
              <w:ind w:firstLine="567"/>
              <w:rPr>
                <w:rFonts w:ascii="Cambria" w:hAnsi="Cambria"/>
                <w:lang w:val="en-GB"/>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32D52B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CCBD575"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2C8B75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092EED56"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350kg/m</w:t>
            </w:r>
            <w:r w:rsidRPr="00BE0A19">
              <w:rPr>
                <w:rFonts w:ascii="Cambria" w:hAnsi="Cambria"/>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6853B676"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Fe-E-400</w:t>
            </w:r>
          </w:p>
        </w:tc>
      </w:tr>
    </w:tbl>
    <w:p w14:paraId="7F4D9680" w14:textId="77777777" w:rsidR="00BE0A19" w:rsidRPr="00BE0A19" w:rsidRDefault="00BE0A19" w:rsidP="00B2105B">
      <w:pPr>
        <w:spacing w:line="276" w:lineRule="auto"/>
        <w:ind w:firstLine="567"/>
        <w:rPr>
          <w:rFonts w:ascii="Cambria" w:hAnsi="Cambria"/>
          <w:lang w:val="en-GB"/>
        </w:rPr>
      </w:pPr>
    </w:p>
    <w:p w14:paraId="5E939C84"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 xml:space="preserve">NB: All rods should preferably be imported </w:t>
      </w:r>
    </w:p>
    <w:p w14:paraId="5FE86312" w14:textId="77777777" w:rsidR="00BE0A19" w:rsidRPr="00BE0A19" w:rsidRDefault="00BE0A19" w:rsidP="00B2105B">
      <w:pPr>
        <w:spacing w:line="276" w:lineRule="auto"/>
        <w:ind w:firstLine="567"/>
        <w:rPr>
          <w:rFonts w:ascii="Cambria" w:hAnsi="Cambria"/>
          <w:b/>
          <w:i/>
          <w:lang w:val="en-GB"/>
        </w:rPr>
      </w:pPr>
    </w:p>
    <w:p w14:paraId="712D91B0" w14:textId="77777777" w:rsidR="00BE0A19" w:rsidRPr="00BE0A19" w:rsidRDefault="00BE0A19" w:rsidP="00B2105B">
      <w:pPr>
        <w:spacing w:line="276" w:lineRule="auto"/>
        <w:ind w:firstLine="567"/>
        <w:rPr>
          <w:rFonts w:ascii="Cambria" w:hAnsi="Cambria"/>
          <w:lang w:val="en-GB"/>
        </w:rPr>
      </w:pPr>
      <w:r w:rsidRPr="00BE0A19">
        <w:rPr>
          <w:rFonts w:ascii="Cambria" w:hAnsi="Cambria"/>
          <w:b/>
          <w:i/>
          <w:lang w:val="en-GB"/>
        </w:rPr>
        <w:t>Aggregate</w:t>
      </w:r>
    </w:p>
    <w:p w14:paraId="7C3AF935" w14:textId="77777777" w:rsidR="00BE0A19" w:rsidRPr="00BE0A19" w:rsidRDefault="00BE0A19" w:rsidP="00B2105B">
      <w:pPr>
        <w:numPr>
          <w:ilvl w:val="1"/>
          <w:numId w:val="63"/>
        </w:numPr>
        <w:spacing w:line="276" w:lineRule="auto"/>
        <w:rPr>
          <w:rFonts w:ascii="Cambria" w:hAnsi="Cambria"/>
          <w:lang w:val="en-GB"/>
        </w:rPr>
      </w:pPr>
      <w:r w:rsidRPr="00BE0A19">
        <w:rPr>
          <w:rFonts w:ascii="Cambria" w:hAnsi="Cambria"/>
          <w:b/>
          <w:i/>
          <w:lang w:val="en-GB"/>
        </w:rPr>
        <w:t>Sand</w:t>
      </w:r>
      <w:r w:rsidRPr="00BE0A19">
        <w:rPr>
          <w:rFonts w:ascii="Cambria" w:hAnsi="Cambria"/>
          <w:b/>
          <w:lang w:val="en-GB"/>
        </w:rPr>
        <w:t>:</w:t>
      </w:r>
      <w:r w:rsidRPr="00BE0A19">
        <w:rPr>
          <w:rFonts w:ascii="Cambria" w:hAnsi="Cambria"/>
          <w:lang w:val="en-GB"/>
        </w:rPr>
        <w:t xml:space="preserve"> Will be free from oxide, organic material of animals or plant origin. Sieving shall vary from vary from 0.16 – 5mm. </w:t>
      </w:r>
      <w:r w:rsidRPr="00B8701B">
        <w:rPr>
          <w:rFonts w:ascii="Cambria" w:hAnsi="Cambria"/>
        </w:rPr>
        <w:t xml:space="preserve">It shall be a mix of river and crushed sand mixed to the proportion as designed. </w:t>
      </w:r>
    </w:p>
    <w:p w14:paraId="7D775239" w14:textId="77777777" w:rsidR="00BE0A19" w:rsidRPr="00BE0A19" w:rsidRDefault="00BE0A19" w:rsidP="00B2105B">
      <w:pPr>
        <w:spacing w:line="276" w:lineRule="auto"/>
        <w:ind w:firstLine="567"/>
        <w:rPr>
          <w:rFonts w:ascii="Cambria" w:hAnsi="Cambria"/>
          <w:lang w:val="en-GB"/>
        </w:rPr>
      </w:pPr>
    </w:p>
    <w:p w14:paraId="659A4B2B" w14:textId="77777777" w:rsidR="00BE0A19" w:rsidRPr="00BE0A19" w:rsidRDefault="00BE0A19" w:rsidP="00B2105B">
      <w:pPr>
        <w:numPr>
          <w:ilvl w:val="0"/>
          <w:numId w:val="64"/>
        </w:numPr>
        <w:spacing w:line="276" w:lineRule="auto"/>
        <w:rPr>
          <w:rFonts w:ascii="Cambria" w:hAnsi="Cambria"/>
          <w:lang w:val="en-GB"/>
        </w:rPr>
      </w:pPr>
      <w:r w:rsidRPr="00BE0A19">
        <w:rPr>
          <w:rFonts w:ascii="Cambria" w:hAnsi="Cambria"/>
          <w:b/>
          <w:i/>
          <w:lang w:val="en-GB"/>
        </w:rPr>
        <w:t>Gravel:</w:t>
      </w:r>
      <w:r w:rsidRPr="00BE0A19">
        <w:rPr>
          <w:rFonts w:ascii="Cambria" w:hAnsi="Cambria"/>
          <w:lang w:val="en-GB"/>
        </w:rPr>
        <w:t xml:space="preserve"> shall consist of natural and homogeneous materials or crushed stones. Tiny layer of grave (dust) shall be removed by sieving, blowing or washing. It shall a mix of 5/15 and 15/25</w:t>
      </w:r>
    </w:p>
    <w:p w14:paraId="6B429134" w14:textId="77777777" w:rsidR="00BE0A19" w:rsidRPr="00BE0A19" w:rsidRDefault="00BE0A19" w:rsidP="00B2105B">
      <w:pPr>
        <w:spacing w:line="276" w:lineRule="auto"/>
        <w:ind w:firstLine="567"/>
        <w:rPr>
          <w:rFonts w:ascii="Cambria" w:hAnsi="Cambria"/>
          <w:lang w:val="en-GB"/>
        </w:rPr>
      </w:pPr>
      <w:r w:rsidRPr="00BE0A19">
        <w:rPr>
          <w:rFonts w:ascii="Cambria" w:hAnsi="Cambria"/>
          <w:b/>
          <w:i/>
          <w:lang w:val="en-GB"/>
        </w:rPr>
        <w:t>Water</w:t>
      </w:r>
      <w:r w:rsidRPr="00BE0A19">
        <w:rPr>
          <w:rFonts w:ascii="Cambria" w:hAnsi="Cambria"/>
          <w:b/>
          <w:lang w:val="en-GB"/>
        </w:rPr>
        <w:t>:</w:t>
      </w:r>
      <w:r w:rsidRPr="00BE0A19">
        <w:rPr>
          <w:rFonts w:ascii="Cambria" w:hAnsi="Cambria"/>
          <w:lang w:val="en-GB"/>
        </w:rPr>
        <w:t xml:space="preserve"> </w:t>
      </w:r>
    </w:p>
    <w:p w14:paraId="73C956E6" w14:textId="77777777" w:rsidR="00BE0A19" w:rsidRPr="00BE0A19" w:rsidRDefault="00BE0A19" w:rsidP="00B2105B">
      <w:pPr>
        <w:numPr>
          <w:ilvl w:val="0"/>
          <w:numId w:val="64"/>
        </w:numPr>
        <w:spacing w:line="276" w:lineRule="auto"/>
        <w:rPr>
          <w:rFonts w:ascii="Cambria" w:hAnsi="Cambria"/>
          <w:lang w:val="en-GB"/>
        </w:rPr>
      </w:pPr>
      <w:r w:rsidRPr="00BE0A19">
        <w:rPr>
          <w:rFonts w:ascii="Cambria" w:hAnsi="Cambria"/>
          <w:lang w:val="en-GB"/>
        </w:rPr>
        <w:t>To be used for the mixture mortar, concrete and washing of aggregates. Shall be clean and free from impurities; meaning potable water.</w:t>
      </w:r>
    </w:p>
    <w:p w14:paraId="0E179BAF" w14:textId="77777777" w:rsidR="00BE0A19" w:rsidRPr="00BE0A19" w:rsidRDefault="00BE0A19" w:rsidP="00B2105B">
      <w:pPr>
        <w:spacing w:line="276" w:lineRule="auto"/>
        <w:ind w:firstLine="567"/>
        <w:rPr>
          <w:rFonts w:ascii="Cambria" w:hAnsi="Cambria"/>
          <w:b/>
          <w:i/>
          <w:lang w:val="en-GB"/>
        </w:rPr>
      </w:pPr>
    </w:p>
    <w:p w14:paraId="3ABC523B" w14:textId="77777777" w:rsidR="00BE0A19" w:rsidRPr="00BE0A19" w:rsidRDefault="00BE0A19" w:rsidP="00B2105B">
      <w:pPr>
        <w:spacing w:line="276" w:lineRule="auto"/>
        <w:ind w:firstLine="567"/>
        <w:rPr>
          <w:rFonts w:ascii="Cambria" w:hAnsi="Cambria"/>
          <w:lang w:val="en-GB"/>
        </w:rPr>
      </w:pPr>
      <w:r w:rsidRPr="00BE0A19">
        <w:rPr>
          <w:rFonts w:ascii="Cambria" w:hAnsi="Cambria"/>
          <w:b/>
          <w:i/>
          <w:lang w:val="en-GB"/>
        </w:rPr>
        <w:lastRenderedPageBreak/>
        <w:t>Cement</w:t>
      </w:r>
      <w:r w:rsidRPr="00BE0A19">
        <w:rPr>
          <w:rFonts w:ascii="Cambria" w:hAnsi="Cambria"/>
          <w:b/>
          <w:lang w:val="en-GB"/>
        </w:rPr>
        <w:t>:</w:t>
      </w:r>
      <w:r w:rsidRPr="00BE0A19">
        <w:rPr>
          <w:rFonts w:ascii="Cambria" w:hAnsi="Cambria"/>
          <w:lang w:val="en-GB"/>
        </w:rPr>
        <w:t xml:space="preserve"> </w:t>
      </w:r>
    </w:p>
    <w:p w14:paraId="65AB6A1D" w14:textId="46637B99" w:rsidR="00BE0A19" w:rsidRPr="00BE0A19" w:rsidRDefault="00BE0A19" w:rsidP="00B2105B">
      <w:pPr>
        <w:spacing w:line="276" w:lineRule="auto"/>
        <w:ind w:firstLine="567"/>
        <w:rPr>
          <w:rFonts w:ascii="Cambria" w:hAnsi="Cambria"/>
          <w:lang w:val="en-GB"/>
        </w:rPr>
      </w:pPr>
      <w:r w:rsidRPr="00BE0A19">
        <w:rPr>
          <w:rFonts w:ascii="Cambria" w:hAnsi="Cambria"/>
          <w:lang w:val="en-GB"/>
        </w:rPr>
        <w:t>To be used mostly for cement mortar, all concrete mixtures shall satisfy the general conditions laid down by regulation in force. It will be type CPA</w:t>
      </w:r>
      <w:r w:rsidR="00E6018E">
        <w:rPr>
          <w:rFonts w:ascii="Cambria" w:hAnsi="Cambria"/>
          <w:lang w:val="en-GB"/>
        </w:rPr>
        <w:t>4</w:t>
      </w:r>
      <w:r w:rsidRPr="00BE0A19">
        <w:rPr>
          <w:rFonts w:ascii="Cambria" w:hAnsi="Cambria"/>
          <w:lang w:val="en-GB"/>
        </w:rPr>
        <w:t>2</w:t>
      </w:r>
      <w:r w:rsidR="00E6018E">
        <w:rPr>
          <w:rFonts w:ascii="Cambria" w:hAnsi="Cambria"/>
          <w:lang w:val="en-GB"/>
        </w:rPr>
        <w:t>.</w:t>
      </w:r>
      <w:r w:rsidRPr="00BE0A19">
        <w:rPr>
          <w:rFonts w:ascii="Cambria" w:hAnsi="Cambria"/>
          <w:lang w:val="en-GB"/>
        </w:rPr>
        <w:t>5 Portland cement and shall not show any trace of uneven mixture. Storage on the building site shall be done on a dry and ventilated floor. Any stock presenting an unsatisfactory pulverulent condition will be discarded and cleared away within four (04) days.</w:t>
      </w:r>
    </w:p>
    <w:p w14:paraId="7C12BBB7" w14:textId="77777777" w:rsidR="00BE0A19" w:rsidRPr="00BE0A19" w:rsidRDefault="00BE0A19" w:rsidP="00B2105B">
      <w:pPr>
        <w:spacing w:line="276" w:lineRule="auto"/>
        <w:ind w:firstLine="567"/>
        <w:rPr>
          <w:rFonts w:ascii="Cambria" w:hAnsi="Cambria"/>
          <w:lang w:val="en-GB"/>
        </w:rPr>
      </w:pPr>
      <w:r w:rsidRPr="00BE0A19">
        <w:rPr>
          <w:rFonts w:ascii="Cambria" w:hAnsi="Cambria"/>
          <w:b/>
          <w:i/>
          <w:lang w:val="en-GB"/>
        </w:rPr>
        <w:t>Rods</w:t>
      </w:r>
      <w:r w:rsidRPr="00BE0A19">
        <w:rPr>
          <w:rFonts w:ascii="Cambria" w:hAnsi="Cambria"/>
          <w:b/>
          <w:lang w:val="en-GB"/>
        </w:rPr>
        <w:t>:</w:t>
      </w:r>
      <w:r w:rsidRPr="00BE0A19">
        <w:rPr>
          <w:rFonts w:ascii="Cambria" w:hAnsi="Cambria"/>
          <w:lang w:val="en-GB"/>
        </w:rPr>
        <w:t xml:space="preserve"> </w:t>
      </w:r>
    </w:p>
    <w:p w14:paraId="75B84BDF"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shall be mild steel reinforcement, Tor or Steel in accordance with the R/C &amp;3 rules. The steel shall be perfectly clean without any trace of rust, non-adhesive to paint or grease.</w:t>
      </w:r>
    </w:p>
    <w:p w14:paraId="3A439589" w14:textId="77777777" w:rsidR="00BE0A19" w:rsidRPr="00BE0A19" w:rsidRDefault="00BE0A19" w:rsidP="00B2105B">
      <w:pPr>
        <w:spacing w:line="276" w:lineRule="auto"/>
        <w:ind w:firstLine="567"/>
        <w:rPr>
          <w:rFonts w:ascii="Cambria" w:hAnsi="Cambria"/>
          <w:b/>
          <w:lang w:val="en-GB"/>
        </w:rPr>
      </w:pPr>
      <w:r w:rsidRPr="00BE0A19">
        <w:rPr>
          <w:rFonts w:ascii="Cambria" w:hAnsi="Cambria"/>
          <w:b/>
          <w:i/>
          <w:lang w:val="en-GB"/>
        </w:rPr>
        <w:t>Shuttering</w:t>
      </w:r>
      <w:r w:rsidRPr="00BE0A19">
        <w:rPr>
          <w:rFonts w:ascii="Cambria" w:hAnsi="Cambria"/>
          <w:b/>
          <w:lang w:val="en-GB"/>
        </w:rPr>
        <w:t>:</w:t>
      </w:r>
    </w:p>
    <w:p w14:paraId="4DCC756C" w14:textId="77777777" w:rsidR="00BE0A19" w:rsidRPr="00BE0A19" w:rsidRDefault="00BE0A19" w:rsidP="00B2105B">
      <w:pPr>
        <w:spacing w:line="276" w:lineRule="auto"/>
        <w:ind w:firstLine="567"/>
        <w:rPr>
          <w:rFonts w:ascii="Cambria" w:hAnsi="Cambria"/>
          <w:b/>
          <w:lang w:val="en-GB"/>
        </w:rPr>
      </w:pPr>
      <w:r w:rsidRPr="00BE0A19">
        <w:rPr>
          <w:rFonts w:ascii="Cambria" w:hAnsi="Cambria"/>
          <w:lang w:val="en-GB"/>
        </w:rPr>
        <w:t xml:space="preserve"> hard wood, to bear without any noticeable distortion, the load and pressure of concrete, the effect of vibration and weight of workers involved in setting it up.</w:t>
      </w:r>
    </w:p>
    <w:p w14:paraId="37C1831B" w14:textId="77777777" w:rsidR="00BE0A19" w:rsidRPr="00BE0A19" w:rsidRDefault="00BE0A19" w:rsidP="00B2105B">
      <w:pPr>
        <w:spacing w:line="276" w:lineRule="auto"/>
        <w:ind w:firstLine="567"/>
        <w:rPr>
          <w:rFonts w:ascii="Cambria" w:hAnsi="Cambria"/>
          <w:b/>
          <w:lang w:val="en-GB"/>
        </w:rPr>
      </w:pPr>
      <w:r w:rsidRPr="00B8701B">
        <w:rPr>
          <w:rFonts w:ascii="Cambria" w:hAnsi="Cambria"/>
          <w:b/>
        </w:rPr>
        <w:t>MASONRY:</w:t>
      </w:r>
    </w:p>
    <w:p w14:paraId="15CF789B" w14:textId="77777777" w:rsidR="00BE0A19" w:rsidRPr="00BE0A19" w:rsidRDefault="00BE0A19" w:rsidP="00B2105B">
      <w:pPr>
        <w:spacing w:line="276" w:lineRule="auto"/>
        <w:ind w:firstLine="567"/>
        <w:rPr>
          <w:rFonts w:ascii="Cambria" w:hAnsi="Cambria"/>
          <w:lang w:val="en-GB"/>
        </w:rPr>
      </w:pPr>
      <w:r w:rsidRPr="00BE0A19">
        <w:rPr>
          <w:rFonts w:ascii="Cambria" w:hAnsi="Cambria"/>
          <w:b/>
          <w:i/>
          <w:lang w:val="en-GB"/>
        </w:rPr>
        <w:t>Stones</w:t>
      </w:r>
      <w:r w:rsidRPr="00BE0A19">
        <w:rPr>
          <w:rFonts w:ascii="Cambria" w:hAnsi="Cambria"/>
          <w:b/>
          <w:lang w:val="en-GB"/>
        </w:rPr>
        <w:t>-</w:t>
      </w:r>
      <w:r w:rsidRPr="00BE0A19">
        <w:rPr>
          <w:rFonts w:ascii="Cambria" w:hAnsi="Cambria"/>
          <w:lang w:val="en-GB"/>
        </w:rPr>
        <w:t xml:space="preserve"> shall be as specified above</w:t>
      </w:r>
    </w:p>
    <w:p w14:paraId="535284F6"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 xml:space="preserve">Wood – Material: </w:t>
      </w:r>
    </w:p>
    <w:p w14:paraId="1FC3A31E"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The wood must be pure and should not have nodes, foreign bodies or fractures due to sawing. This shall be locally sawn eucalyptus.</w:t>
      </w:r>
    </w:p>
    <w:p w14:paraId="2F556FE5" w14:textId="77777777" w:rsidR="00BE0A19" w:rsidRPr="00BE0A19" w:rsidRDefault="00BE0A19" w:rsidP="00B2105B">
      <w:pPr>
        <w:spacing w:line="276" w:lineRule="auto"/>
        <w:ind w:firstLine="567"/>
        <w:rPr>
          <w:rFonts w:ascii="Cambria" w:hAnsi="Cambria"/>
          <w:lang w:val="en-GB"/>
        </w:rPr>
      </w:pPr>
    </w:p>
    <w:p w14:paraId="7BB26E4B" w14:textId="77777777" w:rsidR="00BE0A19" w:rsidRPr="00B8701B" w:rsidRDefault="00BE0A19" w:rsidP="00B2105B">
      <w:pPr>
        <w:spacing w:line="276" w:lineRule="auto"/>
        <w:ind w:firstLine="567"/>
        <w:rPr>
          <w:rFonts w:ascii="Cambria" w:hAnsi="Cambria"/>
          <w:b/>
        </w:rPr>
      </w:pPr>
      <w:r w:rsidRPr="00B8701B">
        <w:rPr>
          <w:rFonts w:ascii="Cambria" w:hAnsi="Cambria"/>
          <w:b/>
        </w:rPr>
        <w:t>MODE OF EXECUTION OF THE VARIOUS TASKS</w:t>
      </w:r>
    </w:p>
    <w:tbl>
      <w:tblPr>
        <w:tblW w:w="10206" w:type="dxa"/>
        <w:tblInd w:w="70" w:type="dxa"/>
        <w:tblLayout w:type="fixed"/>
        <w:tblCellMar>
          <w:left w:w="70" w:type="dxa"/>
          <w:right w:w="70" w:type="dxa"/>
        </w:tblCellMar>
        <w:tblLook w:val="04A0" w:firstRow="1" w:lastRow="0" w:firstColumn="1" w:lastColumn="0" w:noHBand="0" w:noVBand="1"/>
      </w:tblPr>
      <w:tblGrid>
        <w:gridCol w:w="10206"/>
      </w:tblGrid>
      <w:tr w:rsidR="00BE0A19" w:rsidRPr="00BE0A19" w14:paraId="43BB5FCD" w14:textId="77777777" w:rsidTr="007F2B81">
        <w:tc>
          <w:tcPr>
            <w:tcW w:w="10206" w:type="dxa"/>
            <w:tcBorders>
              <w:top w:val="nil"/>
              <w:left w:val="nil"/>
            </w:tcBorders>
            <w:vAlign w:val="center"/>
          </w:tcPr>
          <w:p w14:paraId="073E25BE" w14:textId="77777777" w:rsidR="00BE0A19" w:rsidRPr="00BE0A19" w:rsidRDefault="00BE0A19" w:rsidP="00B2105B">
            <w:pPr>
              <w:numPr>
                <w:ilvl w:val="0"/>
                <w:numId w:val="66"/>
              </w:numPr>
              <w:spacing w:line="276" w:lineRule="auto"/>
              <w:rPr>
                <w:rFonts w:ascii="Cambria" w:hAnsi="Cambria"/>
                <w:b/>
                <w:bCs/>
                <w:lang w:val="fr-FR"/>
              </w:rPr>
            </w:pPr>
            <w:r w:rsidRPr="00BE0A19">
              <w:rPr>
                <w:rFonts w:ascii="Cambria" w:hAnsi="Cambria"/>
                <w:b/>
                <w:bCs/>
                <w:lang w:val="fr-FR"/>
              </w:rPr>
              <w:t>TR001.1 - Site installation</w:t>
            </w:r>
          </w:p>
          <w:p w14:paraId="763A8C1D"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 xml:space="preserve">Description of works  </w:t>
            </w:r>
          </w:p>
          <w:p w14:paraId="3F1E272D"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These works consist of the mobilization of materials and personnel, the realization of geotechnical and technical studies for the project as well as the performance program and final report, the construction of a hut for site meeting, Etc… </w:t>
            </w:r>
          </w:p>
          <w:p w14:paraId="02D1BFE5" w14:textId="77777777" w:rsidR="00BE0A19" w:rsidRPr="00B8701B" w:rsidRDefault="00BE0A19" w:rsidP="00B2105B">
            <w:pPr>
              <w:spacing w:line="276" w:lineRule="auto"/>
              <w:ind w:firstLine="567"/>
              <w:rPr>
                <w:rFonts w:ascii="Cambria" w:hAnsi="Cambria"/>
                <w:b/>
                <w:bCs/>
              </w:rPr>
            </w:pPr>
          </w:p>
        </w:tc>
      </w:tr>
      <w:tr w:rsidR="00BE0A19" w:rsidRPr="00BE0A19" w14:paraId="595BE682" w14:textId="77777777" w:rsidTr="007F2B81">
        <w:tc>
          <w:tcPr>
            <w:tcW w:w="10206" w:type="dxa"/>
            <w:tcBorders>
              <w:top w:val="nil"/>
              <w:left w:val="nil"/>
              <w:bottom w:val="nil"/>
            </w:tcBorders>
            <w:vAlign w:val="center"/>
          </w:tcPr>
          <w:p w14:paraId="06570A61" w14:textId="77777777" w:rsidR="00BE0A19" w:rsidRPr="00BE0A19" w:rsidRDefault="00BE0A19" w:rsidP="00B2105B">
            <w:pPr>
              <w:numPr>
                <w:ilvl w:val="0"/>
                <w:numId w:val="66"/>
              </w:numPr>
              <w:spacing w:line="276" w:lineRule="auto"/>
              <w:rPr>
                <w:rFonts w:ascii="Cambria" w:hAnsi="Cambria"/>
                <w:b/>
                <w:lang w:val="fr-FR"/>
              </w:rPr>
            </w:pPr>
            <w:r w:rsidRPr="00BE0A19">
              <w:rPr>
                <w:rFonts w:ascii="Cambria" w:hAnsi="Cambria"/>
                <w:b/>
                <w:lang w:val="fr-FR"/>
              </w:rPr>
              <w:t>TR001.2- Project information sign post</w:t>
            </w:r>
          </w:p>
          <w:p w14:paraId="5435D99E"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 xml:space="preserve">Description of works  </w:t>
            </w:r>
          </w:p>
          <w:p w14:paraId="30EA6CF3" w14:textId="77777777" w:rsidR="00BE0A19" w:rsidRPr="00B8701B" w:rsidRDefault="00BE0A19" w:rsidP="00B2105B">
            <w:pPr>
              <w:spacing w:line="276" w:lineRule="auto"/>
              <w:ind w:firstLine="567"/>
              <w:rPr>
                <w:rFonts w:ascii="Cambria" w:hAnsi="Cambria"/>
              </w:rPr>
            </w:pPr>
            <w:r w:rsidRPr="00B8701B">
              <w:rPr>
                <w:rFonts w:ascii="Cambria" w:hAnsi="Cambria"/>
              </w:rPr>
              <w:t>This consist of fabricating information boards in wood, the supply to the sites at the extremes of the various roads and eventually at the post of works (bridge) so as to furnish the populations with all information concerning the project.</w:t>
            </w:r>
          </w:p>
          <w:p w14:paraId="6211574D" w14:textId="77777777" w:rsidR="00850F93" w:rsidRPr="00B8701B" w:rsidRDefault="00850F93" w:rsidP="00B2105B">
            <w:pPr>
              <w:spacing w:line="276" w:lineRule="auto"/>
              <w:ind w:firstLine="567"/>
              <w:rPr>
                <w:rFonts w:ascii="Cambria" w:hAnsi="Cambria"/>
              </w:rPr>
            </w:pPr>
          </w:p>
          <w:p w14:paraId="4C214EBA" w14:textId="77777777" w:rsidR="00850F93" w:rsidRPr="00B8701B" w:rsidRDefault="00850F93" w:rsidP="00B2105B">
            <w:pPr>
              <w:spacing w:line="276" w:lineRule="auto"/>
              <w:ind w:firstLine="567"/>
              <w:rPr>
                <w:rFonts w:ascii="Cambria" w:hAnsi="Cambria"/>
              </w:rPr>
            </w:pPr>
          </w:p>
          <w:p w14:paraId="1541E7FD" w14:textId="77777777" w:rsidR="00850F93" w:rsidRPr="00B8701B" w:rsidRDefault="00850F93" w:rsidP="00B2105B">
            <w:pPr>
              <w:spacing w:line="276" w:lineRule="auto"/>
              <w:ind w:firstLine="567"/>
              <w:rPr>
                <w:rFonts w:ascii="Cambria" w:hAnsi="Cambria"/>
              </w:rPr>
            </w:pPr>
          </w:p>
          <w:p w14:paraId="332CB795" w14:textId="77777777" w:rsidR="00850F93" w:rsidRPr="00B8701B" w:rsidRDefault="00850F93" w:rsidP="00B2105B">
            <w:pPr>
              <w:spacing w:line="276" w:lineRule="auto"/>
              <w:ind w:firstLine="567"/>
              <w:rPr>
                <w:rFonts w:ascii="Cambria" w:hAnsi="Cambria"/>
              </w:rPr>
            </w:pPr>
          </w:p>
          <w:p w14:paraId="2C6264FE"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lastRenderedPageBreak/>
              <w:t>The boards will carry the following information:</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019"/>
            </w:tblGrid>
            <w:tr w:rsidR="00BE0A19" w:rsidRPr="00BE0A19" w14:paraId="75CB1321" w14:textId="77777777" w:rsidTr="007F2B81">
              <w:trPr>
                <w:jc w:val="center"/>
              </w:trPr>
              <w:tc>
                <w:tcPr>
                  <w:tcW w:w="3374" w:type="dxa"/>
                  <w:tcBorders>
                    <w:right w:val="single" w:sz="4" w:space="0" w:color="auto"/>
                  </w:tcBorders>
                </w:tcPr>
                <w:p w14:paraId="55C93F63"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North-West Region</w:t>
                  </w:r>
                </w:p>
                <w:p w14:paraId="24918E03"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 xml:space="preserve">           *******</w:t>
                  </w:r>
                </w:p>
              </w:tc>
              <w:tc>
                <w:tcPr>
                  <w:tcW w:w="6019" w:type="dxa"/>
                  <w:tcBorders>
                    <w:left w:val="single" w:sz="4" w:space="0" w:color="auto"/>
                    <w:right w:val="single" w:sz="4" w:space="0" w:color="auto"/>
                  </w:tcBorders>
                </w:tcPr>
                <w:p w14:paraId="7F01C2C8" w14:textId="77777777" w:rsidR="00BE0A19" w:rsidRPr="00BE0A19" w:rsidRDefault="00BE0A19" w:rsidP="00B2105B">
                  <w:pPr>
                    <w:spacing w:line="276" w:lineRule="auto"/>
                    <w:ind w:firstLine="567"/>
                    <w:rPr>
                      <w:rFonts w:ascii="Cambria" w:hAnsi="Cambria"/>
                      <w:bCs/>
                      <w:lang w:val="en-GB"/>
                    </w:rPr>
                  </w:pPr>
                  <w:r w:rsidRPr="00BE0A19">
                    <w:rPr>
                      <w:rFonts w:ascii="Cambria" w:hAnsi="Cambria"/>
                      <w:bCs/>
                      <w:lang w:val="en-GB"/>
                    </w:rPr>
                    <w:t>Republic of Cameroon</w:t>
                  </w:r>
                </w:p>
                <w:p w14:paraId="019A6D9E" w14:textId="77777777" w:rsidR="00BE0A19" w:rsidRPr="00BE0A19" w:rsidRDefault="00BE0A19" w:rsidP="00B2105B">
                  <w:pPr>
                    <w:spacing w:line="276" w:lineRule="auto"/>
                    <w:ind w:firstLine="567"/>
                    <w:rPr>
                      <w:rFonts w:ascii="Cambria" w:hAnsi="Cambria"/>
                      <w:bCs/>
                      <w:lang w:val="en-GB"/>
                    </w:rPr>
                  </w:pPr>
                  <w:r w:rsidRPr="00BE0A19">
                    <w:rPr>
                      <w:rFonts w:ascii="Cambria" w:hAnsi="Cambria"/>
                      <w:bCs/>
                      <w:lang w:val="en-GB"/>
                    </w:rPr>
                    <w:t>Peace-Work-Fatherland</w:t>
                  </w:r>
                </w:p>
                <w:p w14:paraId="1C6BFCB9" w14:textId="77777777" w:rsidR="00BE0A19" w:rsidRPr="00BE0A19" w:rsidRDefault="00BE0A19" w:rsidP="00B2105B">
                  <w:pPr>
                    <w:spacing w:line="276" w:lineRule="auto"/>
                    <w:ind w:firstLine="567"/>
                    <w:rPr>
                      <w:rFonts w:ascii="Cambria" w:hAnsi="Cambria"/>
                      <w:bCs/>
                      <w:lang w:val="en-GB"/>
                    </w:rPr>
                  </w:pPr>
                  <w:r w:rsidRPr="00BE0A19">
                    <w:rPr>
                      <w:rFonts w:ascii="Cambria" w:hAnsi="Cambria"/>
                      <w:bCs/>
                      <w:lang w:val="en-GB"/>
                    </w:rPr>
                    <w:t xml:space="preserve">                                                                           ********</w:t>
                  </w:r>
                </w:p>
              </w:tc>
            </w:tr>
            <w:tr w:rsidR="00BE0A19" w:rsidRPr="00BE0A19" w14:paraId="0D21349F" w14:textId="77777777" w:rsidTr="007F2B81">
              <w:trPr>
                <w:jc w:val="center"/>
              </w:trPr>
              <w:tc>
                <w:tcPr>
                  <w:tcW w:w="3374" w:type="dxa"/>
                  <w:tcBorders>
                    <w:right w:val="single" w:sz="4" w:space="0" w:color="auto"/>
                  </w:tcBorders>
                </w:tcPr>
                <w:p w14:paraId="0AA9E119"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Project name</w:t>
                  </w:r>
                </w:p>
              </w:tc>
              <w:tc>
                <w:tcPr>
                  <w:tcW w:w="6019" w:type="dxa"/>
                  <w:tcBorders>
                    <w:left w:val="single" w:sz="4" w:space="0" w:color="auto"/>
                    <w:right w:val="single" w:sz="4" w:space="0" w:color="auto"/>
                  </w:tcBorders>
                </w:tcPr>
                <w:p w14:paraId="322D40F1" w14:textId="6A7580C2" w:rsidR="00BE0A19" w:rsidRPr="00B8701B" w:rsidRDefault="00A248CC" w:rsidP="00B2105B">
                  <w:pPr>
                    <w:spacing w:line="276" w:lineRule="auto"/>
                    <w:ind w:firstLine="567"/>
                    <w:rPr>
                      <w:rFonts w:ascii="Cambria" w:hAnsi="Cambria"/>
                      <w:b/>
                    </w:rPr>
                  </w:pPr>
                  <w:r w:rsidRPr="00A248CC">
                    <w:rPr>
                      <w:rFonts w:ascii="Cambria" w:hAnsi="Cambria"/>
                      <w:b/>
                      <w:bCs/>
                    </w:rPr>
                    <w:t>THE CONSTRUCTION OF A REINFORCED CONCRETE BRIDGE LINKING BLUELAMNAAH AND MATTAM QUARTER</w:t>
                  </w:r>
                  <w:r w:rsidR="004D31E9">
                    <w:rPr>
                      <w:rFonts w:ascii="Cambria" w:hAnsi="Cambria"/>
                      <w:b/>
                      <w:bCs/>
                    </w:rPr>
                    <w:t>S</w:t>
                  </w:r>
                  <w:r w:rsidRPr="00A248CC">
                    <w:rPr>
                      <w:rFonts w:ascii="Cambria" w:hAnsi="Cambria"/>
                      <w:b/>
                      <w:bCs/>
                    </w:rPr>
                    <w:t xml:space="preserve"> TO THE NEW FOOD MARKET </w:t>
                  </w:r>
                  <w:r w:rsidR="004D31E9">
                    <w:rPr>
                      <w:rFonts w:ascii="Cambria" w:hAnsi="Cambria"/>
                      <w:b/>
                      <w:bCs/>
                    </w:rPr>
                    <w:t xml:space="preserve">AND </w:t>
                  </w:r>
                  <w:r w:rsidRPr="00A248CC">
                    <w:rPr>
                      <w:rFonts w:ascii="Cambria" w:hAnsi="Cambria"/>
                      <w:b/>
                      <w:bCs/>
                    </w:rPr>
                    <w:t>TWO CULVERTS IN BAMBUI, TUBAH COUNCIL AREA, MEZAM DIVISION OF THE NORTH WEST REGION</w:t>
                  </w:r>
                  <w:r w:rsidR="00BE0A19" w:rsidRPr="00BE0A19">
                    <w:rPr>
                      <w:rFonts w:ascii="Cambria" w:hAnsi="Cambria"/>
                      <w:b/>
                      <w:bCs/>
                      <w:lang w:val="en-GB"/>
                    </w:rPr>
                    <w:t>.</w:t>
                  </w:r>
                </w:p>
              </w:tc>
            </w:tr>
            <w:tr w:rsidR="00BE0A19" w:rsidRPr="00BE0A19" w14:paraId="687DD90C" w14:textId="77777777" w:rsidTr="007F2B81">
              <w:trPr>
                <w:trHeight w:val="323"/>
                <w:jc w:val="center"/>
              </w:trPr>
              <w:tc>
                <w:tcPr>
                  <w:tcW w:w="3374" w:type="dxa"/>
                  <w:tcBorders>
                    <w:right w:val="single" w:sz="4" w:space="0" w:color="auto"/>
                  </w:tcBorders>
                </w:tcPr>
                <w:p w14:paraId="4DEC6DC9"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Owner of the project</w:t>
                  </w:r>
                </w:p>
              </w:tc>
              <w:tc>
                <w:tcPr>
                  <w:tcW w:w="6019" w:type="dxa"/>
                  <w:tcBorders>
                    <w:left w:val="single" w:sz="4" w:space="0" w:color="auto"/>
                    <w:right w:val="single" w:sz="4" w:space="0" w:color="auto"/>
                  </w:tcBorders>
                </w:tcPr>
                <w:p w14:paraId="023C9070"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 xml:space="preserve">Mayor </w:t>
                  </w:r>
                  <w:r w:rsidRPr="00BE0A19">
                    <w:rPr>
                      <w:rFonts w:ascii="Cambria" w:hAnsi="Cambria"/>
                      <w:lang w:val="fr-FR"/>
                    </w:rPr>
                    <w:t xml:space="preserve"> TUBAH COUNCIL</w:t>
                  </w:r>
                </w:p>
              </w:tc>
            </w:tr>
            <w:tr w:rsidR="00BE0A19" w:rsidRPr="00BE0A19" w14:paraId="21796398" w14:textId="77777777" w:rsidTr="007F2B81">
              <w:trPr>
                <w:trHeight w:val="359"/>
                <w:jc w:val="center"/>
              </w:trPr>
              <w:tc>
                <w:tcPr>
                  <w:tcW w:w="3374" w:type="dxa"/>
                  <w:tcBorders>
                    <w:right w:val="single" w:sz="4" w:space="0" w:color="auto"/>
                  </w:tcBorders>
                </w:tcPr>
                <w:p w14:paraId="3EFCA2B0"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Funding body</w:t>
                  </w:r>
                </w:p>
              </w:tc>
              <w:tc>
                <w:tcPr>
                  <w:tcW w:w="6019" w:type="dxa"/>
                  <w:tcBorders>
                    <w:left w:val="single" w:sz="4" w:space="0" w:color="auto"/>
                    <w:right w:val="single" w:sz="4" w:space="0" w:color="auto"/>
                  </w:tcBorders>
                </w:tcPr>
                <w:p w14:paraId="7CFA180B"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 xml:space="preserve">PROLOG </w:t>
                  </w:r>
                </w:p>
              </w:tc>
            </w:tr>
            <w:tr w:rsidR="00BE0A19" w:rsidRPr="00BE0A19" w14:paraId="32E9E316" w14:textId="77777777" w:rsidTr="007F2B81">
              <w:trPr>
                <w:jc w:val="center"/>
              </w:trPr>
              <w:tc>
                <w:tcPr>
                  <w:tcW w:w="3374" w:type="dxa"/>
                  <w:tcBorders>
                    <w:right w:val="single" w:sz="4" w:space="0" w:color="auto"/>
                  </w:tcBorders>
                </w:tcPr>
                <w:p w14:paraId="48EE92F6"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 xml:space="preserve">Chief of service </w:t>
                  </w:r>
                </w:p>
              </w:tc>
              <w:tc>
                <w:tcPr>
                  <w:tcW w:w="6019" w:type="dxa"/>
                  <w:tcBorders>
                    <w:left w:val="single" w:sz="4" w:space="0" w:color="auto"/>
                    <w:right w:val="single" w:sz="4" w:space="0" w:color="auto"/>
                  </w:tcBorders>
                </w:tcPr>
                <w:p w14:paraId="0388D1EB"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fr-FR"/>
                    </w:rPr>
                    <w:t xml:space="preserve"> TUBAH Council</w:t>
                  </w:r>
                </w:p>
              </w:tc>
            </w:tr>
            <w:tr w:rsidR="00BE0A19" w:rsidRPr="00BE0A19" w14:paraId="07F1F942" w14:textId="77777777" w:rsidTr="007F2B81">
              <w:trPr>
                <w:jc w:val="center"/>
              </w:trPr>
              <w:tc>
                <w:tcPr>
                  <w:tcW w:w="3374" w:type="dxa"/>
                  <w:tcBorders>
                    <w:right w:val="single" w:sz="4" w:space="0" w:color="auto"/>
                  </w:tcBorders>
                </w:tcPr>
                <w:p w14:paraId="51B99E1B"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Project Engineer</w:t>
                  </w:r>
                </w:p>
              </w:tc>
              <w:tc>
                <w:tcPr>
                  <w:tcW w:w="6019" w:type="dxa"/>
                  <w:tcBorders>
                    <w:left w:val="single" w:sz="4" w:space="0" w:color="auto"/>
                    <w:right w:val="single" w:sz="4" w:space="0" w:color="auto"/>
                  </w:tcBorders>
                </w:tcPr>
                <w:p w14:paraId="58F346DA" w14:textId="77777777" w:rsidR="00BE0A19" w:rsidRPr="00BE0A19" w:rsidRDefault="00BE0A19" w:rsidP="00B2105B">
                  <w:pPr>
                    <w:spacing w:line="276" w:lineRule="auto"/>
                    <w:ind w:firstLine="567"/>
                    <w:rPr>
                      <w:rFonts w:ascii="Cambria" w:hAnsi="Cambria"/>
                      <w:lang w:val="en-GB"/>
                    </w:rPr>
                  </w:pPr>
                  <w:r w:rsidRPr="00BE0A19">
                    <w:rPr>
                      <w:rFonts w:ascii="Cambria" w:hAnsi="Cambria"/>
                      <w:lang w:val="en-GB"/>
                    </w:rPr>
                    <w:t>Div. Del. P. Works-Mezam</w:t>
                  </w:r>
                </w:p>
              </w:tc>
            </w:tr>
            <w:tr w:rsidR="00BE0A19" w:rsidRPr="00BE0A19" w14:paraId="51EF039B" w14:textId="77777777" w:rsidTr="007F2B81">
              <w:trPr>
                <w:jc w:val="center"/>
              </w:trPr>
              <w:tc>
                <w:tcPr>
                  <w:tcW w:w="3374" w:type="dxa"/>
                  <w:tcBorders>
                    <w:right w:val="single" w:sz="4" w:space="0" w:color="auto"/>
                  </w:tcBorders>
                </w:tcPr>
                <w:p w14:paraId="68F40735"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Duration of the contract</w:t>
                  </w:r>
                </w:p>
              </w:tc>
              <w:tc>
                <w:tcPr>
                  <w:tcW w:w="6019" w:type="dxa"/>
                  <w:tcBorders>
                    <w:left w:val="single" w:sz="4" w:space="0" w:color="auto"/>
                    <w:right w:val="single" w:sz="4" w:space="0" w:color="auto"/>
                  </w:tcBorders>
                </w:tcPr>
                <w:p w14:paraId="74C558DD" w14:textId="6A1D3059" w:rsidR="00BE0A19" w:rsidRPr="00BE0A19" w:rsidRDefault="00BE0A19" w:rsidP="00B2105B">
                  <w:pPr>
                    <w:spacing w:line="276" w:lineRule="auto"/>
                    <w:rPr>
                      <w:rFonts w:ascii="Cambria" w:hAnsi="Cambria"/>
                      <w:lang w:val="en-GB"/>
                    </w:rPr>
                  </w:pPr>
                  <w:r>
                    <w:rPr>
                      <w:rFonts w:ascii="Cambria" w:hAnsi="Cambria"/>
                      <w:lang w:val="en-GB"/>
                    </w:rPr>
                    <w:t>THREE</w:t>
                  </w:r>
                  <w:r w:rsidRPr="00BE0A19">
                    <w:rPr>
                      <w:rFonts w:ascii="Cambria" w:hAnsi="Cambria"/>
                      <w:lang w:val="en-GB"/>
                    </w:rPr>
                    <w:t xml:space="preserve"> (0</w:t>
                  </w:r>
                  <w:r>
                    <w:rPr>
                      <w:rFonts w:ascii="Cambria" w:hAnsi="Cambria"/>
                      <w:lang w:val="en-GB"/>
                    </w:rPr>
                    <w:t>3</w:t>
                  </w:r>
                  <w:r w:rsidRPr="00BE0A19">
                    <w:rPr>
                      <w:rFonts w:ascii="Cambria" w:hAnsi="Cambria"/>
                      <w:lang w:val="en-GB"/>
                    </w:rPr>
                    <w:t>) months</w:t>
                  </w:r>
                </w:p>
              </w:tc>
            </w:tr>
            <w:tr w:rsidR="00BE0A19" w:rsidRPr="00BE0A19" w14:paraId="4D98CAD6" w14:textId="77777777" w:rsidTr="007F2B81">
              <w:trPr>
                <w:jc w:val="center"/>
              </w:trPr>
              <w:tc>
                <w:tcPr>
                  <w:tcW w:w="3374" w:type="dxa"/>
                  <w:tcBorders>
                    <w:right w:val="single" w:sz="4" w:space="0" w:color="auto"/>
                  </w:tcBorders>
                </w:tcPr>
                <w:p w14:paraId="596A2BBF" w14:textId="77777777" w:rsidR="00BE0A19" w:rsidRPr="00BE0A19" w:rsidRDefault="00BE0A19" w:rsidP="00B2105B">
                  <w:pPr>
                    <w:spacing w:line="276" w:lineRule="auto"/>
                    <w:ind w:firstLine="567"/>
                    <w:rPr>
                      <w:rFonts w:ascii="Cambria" w:hAnsi="Cambria"/>
                      <w:b/>
                      <w:lang w:val="en-GB"/>
                    </w:rPr>
                  </w:pPr>
                  <w:r w:rsidRPr="00BE0A19">
                    <w:rPr>
                      <w:rFonts w:ascii="Cambria" w:hAnsi="Cambria"/>
                      <w:b/>
                      <w:lang w:val="en-GB"/>
                    </w:rPr>
                    <w:t>Contractor</w:t>
                  </w:r>
                </w:p>
              </w:tc>
              <w:tc>
                <w:tcPr>
                  <w:tcW w:w="6019" w:type="dxa"/>
                  <w:tcBorders>
                    <w:left w:val="single" w:sz="4" w:space="0" w:color="auto"/>
                    <w:right w:val="single" w:sz="4" w:space="0" w:color="auto"/>
                  </w:tcBorders>
                </w:tcPr>
                <w:p w14:paraId="591D2171" w14:textId="77777777" w:rsidR="00BE0A19" w:rsidRPr="00BE0A19" w:rsidRDefault="00BE0A19" w:rsidP="00B2105B">
                  <w:pPr>
                    <w:spacing w:line="276" w:lineRule="auto"/>
                    <w:ind w:firstLine="567"/>
                    <w:rPr>
                      <w:rFonts w:ascii="Cambria" w:hAnsi="Cambria"/>
                      <w:lang w:val="en-GB"/>
                    </w:rPr>
                  </w:pPr>
                </w:p>
              </w:tc>
            </w:tr>
          </w:tbl>
          <w:p w14:paraId="79AA44F6" w14:textId="77777777" w:rsidR="00BE0A19" w:rsidRPr="00BE0A19" w:rsidRDefault="00BE0A19" w:rsidP="00B2105B">
            <w:pPr>
              <w:spacing w:line="276" w:lineRule="auto"/>
              <w:ind w:firstLine="567"/>
              <w:rPr>
                <w:rFonts w:ascii="Cambria" w:hAnsi="Cambria"/>
                <w:lang w:val="fr-FR"/>
              </w:rPr>
            </w:pPr>
          </w:p>
          <w:p w14:paraId="14248DAD" w14:textId="77777777" w:rsidR="00BE0A19" w:rsidRPr="00B8701B" w:rsidRDefault="00BE0A19" w:rsidP="00B2105B">
            <w:pPr>
              <w:numPr>
                <w:ilvl w:val="0"/>
                <w:numId w:val="66"/>
              </w:numPr>
              <w:spacing w:line="276" w:lineRule="auto"/>
              <w:rPr>
                <w:rFonts w:ascii="Cambria" w:hAnsi="Cambria"/>
                <w:b/>
              </w:rPr>
            </w:pPr>
            <w:r w:rsidRPr="00B8701B">
              <w:rPr>
                <w:rFonts w:ascii="Cambria" w:hAnsi="Cambria"/>
                <w:b/>
              </w:rPr>
              <w:t>TM002 - Mobilization and folding up of equipment</w:t>
            </w:r>
          </w:p>
        </w:tc>
      </w:tr>
    </w:tbl>
    <w:p w14:paraId="35A70010" w14:textId="77777777" w:rsidR="00BE0A19" w:rsidRPr="00B8701B" w:rsidRDefault="00BE0A19" w:rsidP="00B2105B">
      <w:pPr>
        <w:spacing w:line="276" w:lineRule="auto"/>
        <w:ind w:firstLine="567"/>
        <w:rPr>
          <w:rFonts w:ascii="Cambria" w:hAnsi="Cambria"/>
          <w:b/>
        </w:rPr>
      </w:pPr>
      <w:r w:rsidRPr="00B8701B">
        <w:rPr>
          <w:rFonts w:ascii="Cambria" w:hAnsi="Cambria"/>
          <w:b/>
        </w:rPr>
        <w:lastRenderedPageBreak/>
        <w:t xml:space="preserve">Description of works  </w:t>
      </w:r>
    </w:p>
    <w:p w14:paraId="62BA42CC" w14:textId="77777777" w:rsidR="00BE0A19" w:rsidRPr="00B8701B" w:rsidRDefault="00BE0A19" w:rsidP="00B2105B">
      <w:pPr>
        <w:spacing w:line="276" w:lineRule="auto"/>
        <w:ind w:firstLine="567"/>
        <w:rPr>
          <w:rFonts w:ascii="Cambria" w:hAnsi="Cambria"/>
          <w:b/>
        </w:rPr>
      </w:pPr>
      <w:r w:rsidRPr="00B8701B">
        <w:rPr>
          <w:rFonts w:ascii="Cambria" w:hAnsi="Cambria"/>
        </w:rPr>
        <w:t>This task consists of the mobilization of equipment to the site through a loader and at the end of the works the folding up of the equipment by same means and the realization of all the works necessary to re-establish the lieu to their initial state.</w:t>
      </w:r>
    </w:p>
    <w:p w14:paraId="1EA175E9" w14:textId="77777777" w:rsidR="00BE0A19" w:rsidRPr="00B8701B" w:rsidRDefault="00BE0A19" w:rsidP="00B2105B">
      <w:pPr>
        <w:spacing w:line="276" w:lineRule="auto"/>
        <w:ind w:firstLine="567"/>
        <w:rPr>
          <w:rFonts w:ascii="Cambria" w:hAnsi="Cambria"/>
        </w:rPr>
      </w:pPr>
    </w:p>
    <w:p w14:paraId="33353167" w14:textId="77777777" w:rsidR="00BE0A19" w:rsidRPr="00BE0A19" w:rsidRDefault="00BE0A19" w:rsidP="00B2105B">
      <w:pPr>
        <w:numPr>
          <w:ilvl w:val="0"/>
          <w:numId w:val="66"/>
        </w:numPr>
        <w:spacing w:line="276" w:lineRule="auto"/>
        <w:rPr>
          <w:rFonts w:ascii="Cambria" w:hAnsi="Cambria"/>
          <w:b/>
          <w:lang w:val="fr-FR"/>
        </w:rPr>
      </w:pPr>
      <w:r w:rsidRPr="00BE0A19">
        <w:rPr>
          <w:rFonts w:ascii="Cambria" w:hAnsi="Cambria"/>
          <w:b/>
          <w:lang w:val="fr-FR"/>
        </w:rPr>
        <w:t>101 - BUSH CLEARING</w:t>
      </w:r>
    </w:p>
    <w:p w14:paraId="1AB51A61"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 xml:space="preserve">Description of works  </w:t>
      </w:r>
    </w:p>
    <w:p w14:paraId="30C1CC89"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These works consist of removing vegetation and cleaning the edges of the road as well as on its immediate surroundings, felling trees and/ or trimming tree branches obstructing visibility, etc.   </w:t>
      </w:r>
    </w:p>
    <w:p w14:paraId="15D080AF" w14:textId="77777777" w:rsidR="00BE0A19" w:rsidRPr="00B8701B" w:rsidRDefault="00BE0A19" w:rsidP="00B2105B">
      <w:pPr>
        <w:spacing w:line="276" w:lineRule="auto"/>
        <w:ind w:firstLine="567"/>
        <w:rPr>
          <w:rFonts w:ascii="Cambria" w:hAnsi="Cambria"/>
          <w:b/>
        </w:rPr>
      </w:pPr>
    </w:p>
    <w:p w14:paraId="7AE5760A" w14:textId="77777777" w:rsidR="00BE0A19" w:rsidRPr="00B8701B" w:rsidRDefault="00BE0A19" w:rsidP="00B2105B">
      <w:pPr>
        <w:spacing w:line="276" w:lineRule="auto"/>
        <w:ind w:firstLine="567"/>
        <w:rPr>
          <w:rFonts w:ascii="Cambria" w:hAnsi="Cambria"/>
          <w:b/>
        </w:rPr>
      </w:pPr>
      <w:r w:rsidRPr="00B8701B">
        <w:rPr>
          <w:rFonts w:ascii="Cambria" w:hAnsi="Cambria"/>
          <w:b/>
        </w:rPr>
        <w:t>Mode of execution of works</w:t>
      </w:r>
    </w:p>
    <w:p w14:paraId="4FEE4DE0" w14:textId="77777777" w:rsidR="00BE0A19" w:rsidRPr="00B8701B" w:rsidRDefault="00BE0A19" w:rsidP="00B2105B">
      <w:pPr>
        <w:spacing w:line="276" w:lineRule="auto"/>
        <w:ind w:firstLine="567"/>
        <w:rPr>
          <w:rFonts w:ascii="Cambria" w:hAnsi="Cambria"/>
        </w:rPr>
      </w:pPr>
      <w:r w:rsidRPr="00B8701B">
        <w:rPr>
          <w:rFonts w:ascii="Cambria" w:hAnsi="Cambria"/>
        </w:rPr>
        <w:t>This</w:t>
      </w:r>
      <w:r w:rsidRPr="00B8701B">
        <w:rPr>
          <w:rFonts w:ascii="Cambria" w:hAnsi="Cambria"/>
          <w:b/>
        </w:rPr>
        <w:t xml:space="preserve"> </w:t>
      </w:r>
      <w:r w:rsidRPr="00B8701B">
        <w:rPr>
          <w:rFonts w:ascii="Cambria" w:hAnsi="Cambria"/>
        </w:rPr>
        <w:t>consists of clearing all vegetation at a width of two meters form the outer edge of the gutter and scraping and discarding vegetative soil from the road surface. These are labour intensive works carried out by groups of workers recruited from the community and equipped with the necessary tools to carry out the job.</w:t>
      </w:r>
    </w:p>
    <w:p w14:paraId="042E681D" w14:textId="77777777" w:rsidR="00BE0A19" w:rsidRPr="00B8701B" w:rsidRDefault="00BE0A19" w:rsidP="00B2105B">
      <w:pPr>
        <w:spacing w:line="276" w:lineRule="auto"/>
        <w:ind w:firstLine="567"/>
        <w:rPr>
          <w:rFonts w:ascii="Cambria" w:hAnsi="Cambria"/>
        </w:rPr>
      </w:pPr>
    </w:p>
    <w:p w14:paraId="035CDCEE" w14:textId="77777777" w:rsidR="00BE0A19" w:rsidRPr="00BE0A19" w:rsidRDefault="00BE0A19" w:rsidP="00B2105B">
      <w:pPr>
        <w:numPr>
          <w:ilvl w:val="0"/>
          <w:numId w:val="66"/>
        </w:numPr>
        <w:spacing w:line="276" w:lineRule="auto"/>
        <w:rPr>
          <w:rFonts w:ascii="Cambria" w:hAnsi="Cambria"/>
          <w:b/>
          <w:lang w:val="fr-FR"/>
        </w:rPr>
      </w:pPr>
      <w:r w:rsidRPr="00BE0A19">
        <w:rPr>
          <w:rFonts w:ascii="Cambria" w:hAnsi="Cambria"/>
          <w:b/>
          <w:lang w:val="fr-FR"/>
        </w:rPr>
        <w:t>103 - Setting out of the structure</w:t>
      </w:r>
    </w:p>
    <w:p w14:paraId="1C945960"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 xml:space="preserve">Description of works  </w:t>
      </w:r>
    </w:p>
    <w:p w14:paraId="02357339" w14:textId="77777777" w:rsidR="00BE0A19" w:rsidRPr="00B8701B" w:rsidRDefault="00BE0A19" w:rsidP="00B2105B">
      <w:pPr>
        <w:spacing w:line="276" w:lineRule="auto"/>
        <w:ind w:firstLine="567"/>
        <w:rPr>
          <w:rFonts w:ascii="Cambria" w:hAnsi="Cambria"/>
        </w:rPr>
      </w:pPr>
      <w:r w:rsidRPr="00B8701B">
        <w:rPr>
          <w:rFonts w:ascii="Cambria" w:hAnsi="Cambria"/>
        </w:rPr>
        <w:t>This</w:t>
      </w:r>
      <w:r w:rsidRPr="00B8701B">
        <w:rPr>
          <w:rFonts w:ascii="Cambria" w:hAnsi="Cambria"/>
          <w:b/>
        </w:rPr>
        <w:t xml:space="preserve"> </w:t>
      </w:r>
      <w:r w:rsidRPr="00B8701B">
        <w:rPr>
          <w:rFonts w:ascii="Cambria" w:hAnsi="Cambria"/>
        </w:rPr>
        <w:t xml:space="preserve">consists of carrying out activities geared at positioning the bridge at the coordinates such that the its axis will aligned with that of the access road from the both sides. Also the characteristics of the structure as designed should be respected. </w:t>
      </w:r>
    </w:p>
    <w:p w14:paraId="5791FFC9" w14:textId="77777777" w:rsidR="00BE0A19" w:rsidRPr="00B8701B" w:rsidRDefault="00BE0A19" w:rsidP="00B2105B">
      <w:pPr>
        <w:spacing w:line="276" w:lineRule="auto"/>
        <w:ind w:firstLine="567"/>
        <w:rPr>
          <w:rFonts w:ascii="Cambria" w:hAnsi="Cambria"/>
        </w:rPr>
      </w:pPr>
    </w:p>
    <w:p w14:paraId="70861700" w14:textId="77777777" w:rsidR="00AC4DE0" w:rsidRPr="00B8701B" w:rsidRDefault="00AC4DE0" w:rsidP="00B2105B">
      <w:pPr>
        <w:spacing w:line="276" w:lineRule="auto"/>
        <w:ind w:firstLine="567"/>
        <w:rPr>
          <w:rFonts w:ascii="Cambria" w:hAnsi="Cambria"/>
          <w:b/>
        </w:rPr>
      </w:pPr>
    </w:p>
    <w:p w14:paraId="170EB710" w14:textId="5DB47F57" w:rsidR="00BE0A19" w:rsidRPr="00B8701B" w:rsidRDefault="00BE0A19" w:rsidP="00B2105B">
      <w:pPr>
        <w:spacing w:line="276" w:lineRule="auto"/>
        <w:ind w:firstLine="567"/>
        <w:rPr>
          <w:rFonts w:ascii="Cambria" w:hAnsi="Cambria"/>
          <w:b/>
        </w:rPr>
      </w:pPr>
      <w:r w:rsidRPr="00B8701B">
        <w:rPr>
          <w:rFonts w:ascii="Cambria" w:hAnsi="Cambria"/>
          <w:b/>
        </w:rPr>
        <w:t>Mode of execution of works</w:t>
      </w:r>
    </w:p>
    <w:p w14:paraId="2A91A0A7" w14:textId="77777777" w:rsidR="00BE0A19" w:rsidRPr="00B8701B" w:rsidRDefault="00BE0A19" w:rsidP="00B2105B">
      <w:pPr>
        <w:spacing w:line="276" w:lineRule="auto"/>
        <w:ind w:firstLine="567"/>
        <w:rPr>
          <w:rFonts w:ascii="Cambria" w:hAnsi="Cambria"/>
        </w:rPr>
      </w:pPr>
      <w:r w:rsidRPr="00B8701B">
        <w:rPr>
          <w:rFonts w:ascii="Cambria" w:hAnsi="Cambria"/>
        </w:rPr>
        <w:t>This</w:t>
      </w:r>
      <w:r w:rsidRPr="00B8701B">
        <w:rPr>
          <w:rFonts w:ascii="Cambria" w:hAnsi="Cambria"/>
          <w:b/>
        </w:rPr>
        <w:t xml:space="preserve"> </w:t>
      </w:r>
      <w:r w:rsidRPr="00B8701B">
        <w:rPr>
          <w:rFonts w:ascii="Cambria" w:hAnsi="Cambria"/>
        </w:rPr>
        <w:t>consists of using pegs and lines and with the help of a levels position the bridge such it should be at right angle relative to the road with the wing walls at 45 degrees relative to the road or front walls of the bridge. Equally, the position of the areas to be excavated for the abutment including the working space should be materialized. As such the length and span of the bridge as well as the wing walls, the front wall and the abutment as a whole will be positioned. After the excavation these parameters will be verified firs before the bridge works proper starts</w:t>
      </w:r>
    </w:p>
    <w:p w14:paraId="2FCCF738" w14:textId="77777777" w:rsidR="00BE0A19" w:rsidRPr="00B8701B" w:rsidRDefault="00BE0A19" w:rsidP="00B2105B">
      <w:pPr>
        <w:spacing w:line="276" w:lineRule="auto"/>
        <w:ind w:firstLine="567"/>
        <w:rPr>
          <w:rFonts w:ascii="Cambria" w:hAnsi="Cambria"/>
        </w:rPr>
      </w:pPr>
      <w:r w:rsidRPr="00B8701B">
        <w:rPr>
          <w:rFonts w:ascii="Cambria" w:hAnsi="Cambria"/>
        </w:rPr>
        <w:t>So done, the following data will be verified before the excavation</w:t>
      </w:r>
    </w:p>
    <w:p w14:paraId="6534DCEF" w14:textId="77777777" w:rsidR="00BE0A19" w:rsidRPr="00B8701B" w:rsidRDefault="00BE0A19" w:rsidP="00B2105B">
      <w:pPr>
        <w:spacing w:line="276" w:lineRule="auto"/>
        <w:ind w:firstLine="567"/>
        <w:rPr>
          <w:rFonts w:ascii="Cambria" w:hAnsi="Cambria"/>
        </w:rPr>
      </w:pPr>
    </w:p>
    <w:tbl>
      <w:tblPr>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1"/>
        <w:gridCol w:w="2204"/>
        <w:gridCol w:w="3620"/>
        <w:gridCol w:w="1561"/>
        <w:gridCol w:w="1578"/>
      </w:tblGrid>
      <w:tr w:rsidR="00BE0A19" w:rsidRPr="00BE0A19" w14:paraId="4057536C" w14:textId="77777777" w:rsidTr="007F2B81">
        <w:tc>
          <w:tcPr>
            <w:tcW w:w="963" w:type="dxa"/>
          </w:tcPr>
          <w:p w14:paraId="380CA281"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S/N</w:t>
            </w:r>
          </w:p>
        </w:tc>
        <w:tc>
          <w:tcPr>
            <w:tcW w:w="3375" w:type="dxa"/>
          </w:tcPr>
          <w:p w14:paraId="57C2F4FF"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Item to verify</w:t>
            </w:r>
          </w:p>
        </w:tc>
        <w:tc>
          <w:tcPr>
            <w:tcW w:w="2724" w:type="dxa"/>
          </w:tcPr>
          <w:p w14:paraId="6D3DB513"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Expected result</w:t>
            </w:r>
          </w:p>
        </w:tc>
        <w:tc>
          <w:tcPr>
            <w:tcW w:w="1350" w:type="dxa"/>
          </w:tcPr>
          <w:p w14:paraId="73587CF4"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Person responsible</w:t>
            </w:r>
          </w:p>
        </w:tc>
        <w:tc>
          <w:tcPr>
            <w:tcW w:w="1503" w:type="dxa"/>
          </w:tcPr>
          <w:p w14:paraId="24BEA1F1"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Person to approve</w:t>
            </w:r>
          </w:p>
        </w:tc>
      </w:tr>
      <w:tr w:rsidR="00BE0A19" w:rsidRPr="00BE0A19" w14:paraId="21B8B391" w14:textId="77777777" w:rsidTr="007F2B81">
        <w:tc>
          <w:tcPr>
            <w:tcW w:w="963" w:type="dxa"/>
          </w:tcPr>
          <w:p w14:paraId="71282AE7"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1</w:t>
            </w:r>
          </w:p>
        </w:tc>
        <w:tc>
          <w:tcPr>
            <w:tcW w:w="3375" w:type="dxa"/>
          </w:tcPr>
          <w:p w14:paraId="2D02C380"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Setting out</w:t>
            </w:r>
          </w:p>
        </w:tc>
        <w:tc>
          <w:tcPr>
            <w:tcW w:w="2724" w:type="dxa"/>
          </w:tcPr>
          <w:p w14:paraId="5E12C869"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Respect of specifications</w:t>
            </w:r>
          </w:p>
        </w:tc>
        <w:tc>
          <w:tcPr>
            <w:tcW w:w="1350" w:type="dxa"/>
            <w:vMerge w:val="restart"/>
          </w:tcPr>
          <w:p w14:paraId="119F45DB" w14:textId="77777777" w:rsidR="00BE0A19" w:rsidRPr="00BE0A19" w:rsidRDefault="00BE0A19" w:rsidP="00B2105B">
            <w:pPr>
              <w:spacing w:line="276" w:lineRule="auto"/>
              <w:ind w:firstLine="567"/>
              <w:rPr>
                <w:rFonts w:ascii="Cambria" w:hAnsi="Cambria"/>
                <w:b/>
                <w:lang w:val="fr-FR"/>
              </w:rPr>
            </w:pPr>
          </w:p>
          <w:p w14:paraId="264790A4" w14:textId="77777777" w:rsidR="00BE0A19" w:rsidRPr="00BE0A19" w:rsidRDefault="00BE0A19" w:rsidP="00B2105B">
            <w:pPr>
              <w:spacing w:line="276" w:lineRule="auto"/>
              <w:ind w:firstLine="567"/>
              <w:rPr>
                <w:rFonts w:ascii="Cambria" w:hAnsi="Cambria"/>
                <w:b/>
                <w:lang w:val="fr-FR"/>
              </w:rPr>
            </w:pPr>
          </w:p>
          <w:p w14:paraId="2284B241" w14:textId="77777777" w:rsidR="00BE0A19" w:rsidRPr="00BE0A19" w:rsidRDefault="00BE0A19" w:rsidP="00B2105B">
            <w:pPr>
              <w:spacing w:line="276" w:lineRule="auto"/>
              <w:ind w:firstLine="567"/>
              <w:rPr>
                <w:rFonts w:ascii="Cambria" w:hAnsi="Cambria"/>
                <w:b/>
                <w:lang w:val="fr-FR"/>
              </w:rPr>
            </w:pPr>
          </w:p>
          <w:p w14:paraId="57B736D0" w14:textId="77777777" w:rsidR="00BE0A19" w:rsidRPr="00BE0A19" w:rsidRDefault="00BE0A19" w:rsidP="00B2105B">
            <w:pPr>
              <w:spacing w:line="276" w:lineRule="auto"/>
              <w:ind w:firstLine="567"/>
              <w:rPr>
                <w:rFonts w:ascii="Cambria" w:hAnsi="Cambria"/>
                <w:b/>
                <w:lang w:val="fr-FR"/>
              </w:rPr>
            </w:pPr>
          </w:p>
          <w:p w14:paraId="2ABEA32E" w14:textId="77777777" w:rsidR="00BE0A19" w:rsidRPr="00BE0A19" w:rsidRDefault="00BE0A19" w:rsidP="00B2105B">
            <w:pPr>
              <w:spacing w:line="276" w:lineRule="auto"/>
              <w:ind w:firstLine="567"/>
              <w:rPr>
                <w:rFonts w:ascii="Cambria" w:hAnsi="Cambria"/>
                <w:b/>
                <w:lang w:val="fr-FR"/>
              </w:rPr>
            </w:pPr>
          </w:p>
          <w:p w14:paraId="6E86D87A" w14:textId="77777777" w:rsidR="00BE0A19" w:rsidRPr="00BE0A19" w:rsidRDefault="00BE0A19" w:rsidP="00B2105B">
            <w:pPr>
              <w:spacing w:line="276" w:lineRule="auto"/>
              <w:ind w:firstLine="567"/>
              <w:rPr>
                <w:rFonts w:ascii="Cambria" w:hAnsi="Cambria"/>
                <w:b/>
                <w:lang w:val="fr-FR"/>
              </w:rPr>
            </w:pPr>
          </w:p>
          <w:p w14:paraId="462BA613" w14:textId="77777777" w:rsidR="00BE0A19" w:rsidRPr="00BE0A19" w:rsidRDefault="00BE0A19" w:rsidP="00B2105B">
            <w:pPr>
              <w:spacing w:line="276" w:lineRule="auto"/>
              <w:ind w:firstLine="567"/>
              <w:rPr>
                <w:rFonts w:ascii="Cambria" w:hAnsi="Cambria"/>
                <w:b/>
                <w:lang w:val="fr-FR"/>
              </w:rPr>
            </w:pPr>
          </w:p>
          <w:p w14:paraId="138EF428" w14:textId="77777777" w:rsidR="00BE0A19" w:rsidRPr="00BE0A19" w:rsidRDefault="00BE0A19" w:rsidP="00B2105B">
            <w:pPr>
              <w:spacing w:line="276" w:lineRule="auto"/>
              <w:ind w:firstLine="567"/>
              <w:rPr>
                <w:rFonts w:ascii="Cambria" w:hAnsi="Cambria"/>
                <w:b/>
                <w:lang w:val="fr-FR"/>
              </w:rPr>
            </w:pPr>
          </w:p>
          <w:p w14:paraId="6E39606B" w14:textId="77777777" w:rsidR="00BE0A19" w:rsidRPr="00BE0A19" w:rsidRDefault="00BE0A19" w:rsidP="00B2105B">
            <w:pPr>
              <w:spacing w:line="276" w:lineRule="auto"/>
              <w:ind w:firstLine="567"/>
              <w:rPr>
                <w:rFonts w:ascii="Cambria" w:hAnsi="Cambria"/>
                <w:b/>
                <w:lang w:val="fr-FR"/>
              </w:rPr>
            </w:pPr>
          </w:p>
          <w:p w14:paraId="2A34EA6C" w14:textId="77777777" w:rsidR="00BE0A19" w:rsidRPr="00BE0A19" w:rsidRDefault="00BE0A19" w:rsidP="00B2105B">
            <w:pPr>
              <w:spacing w:line="276" w:lineRule="auto"/>
              <w:ind w:firstLine="567"/>
              <w:rPr>
                <w:rFonts w:ascii="Cambria" w:hAnsi="Cambria"/>
                <w:b/>
                <w:lang w:val="fr-FR"/>
              </w:rPr>
            </w:pPr>
          </w:p>
          <w:p w14:paraId="4B120D52"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Works Manager enterprise</w:t>
            </w:r>
          </w:p>
        </w:tc>
        <w:tc>
          <w:tcPr>
            <w:tcW w:w="1503" w:type="dxa"/>
            <w:vMerge w:val="restart"/>
          </w:tcPr>
          <w:p w14:paraId="0E95E5B3" w14:textId="77777777" w:rsidR="00BE0A19" w:rsidRPr="00BE0A19" w:rsidRDefault="00BE0A19" w:rsidP="00B2105B">
            <w:pPr>
              <w:spacing w:line="276" w:lineRule="auto"/>
              <w:ind w:firstLine="567"/>
              <w:rPr>
                <w:rFonts w:ascii="Cambria" w:hAnsi="Cambria"/>
                <w:b/>
                <w:lang w:val="fr-FR"/>
              </w:rPr>
            </w:pPr>
          </w:p>
          <w:p w14:paraId="2799AE83" w14:textId="77777777" w:rsidR="00BE0A19" w:rsidRPr="00BE0A19" w:rsidRDefault="00BE0A19" w:rsidP="00B2105B">
            <w:pPr>
              <w:spacing w:line="276" w:lineRule="auto"/>
              <w:ind w:firstLine="567"/>
              <w:rPr>
                <w:rFonts w:ascii="Cambria" w:hAnsi="Cambria"/>
                <w:b/>
                <w:lang w:val="fr-FR"/>
              </w:rPr>
            </w:pPr>
          </w:p>
          <w:p w14:paraId="4DC8B10E" w14:textId="77777777" w:rsidR="00BE0A19" w:rsidRPr="00BE0A19" w:rsidRDefault="00BE0A19" w:rsidP="00B2105B">
            <w:pPr>
              <w:spacing w:line="276" w:lineRule="auto"/>
              <w:ind w:firstLine="567"/>
              <w:rPr>
                <w:rFonts w:ascii="Cambria" w:hAnsi="Cambria"/>
                <w:b/>
                <w:lang w:val="fr-FR"/>
              </w:rPr>
            </w:pPr>
          </w:p>
          <w:p w14:paraId="273D3B48" w14:textId="77777777" w:rsidR="00BE0A19" w:rsidRPr="00BE0A19" w:rsidRDefault="00BE0A19" w:rsidP="00B2105B">
            <w:pPr>
              <w:spacing w:line="276" w:lineRule="auto"/>
              <w:ind w:firstLine="567"/>
              <w:rPr>
                <w:rFonts w:ascii="Cambria" w:hAnsi="Cambria"/>
                <w:b/>
                <w:lang w:val="fr-FR"/>
              </w:rPr>
            </w:pPr>
          </w:p>
          <w:p w14:paraId="731800C9" w14:textId="77777777" w:rsidR="00BE0A19" w:rsidRPr="00BE0A19" w:rsidRDefault="00BE0A19" w:rsidP="00B2105B">
            <w:pPr>
              <w:spacing w:line="276" w:lineRule="auto"/>
              <w:ind w:firstLine="567"/>
              <w:rPr>
                <w:rFonts w:ascii="Cambria" w:hAnsi="Cambria"/>
                <w:b/>
                <w:lang w:val="fr-FR"/>
              </w:rPr>
            </w:pPr>
          </w:p>
          <w:p w14:paraId="7AE311BB" w14:textId="77777777" w:rsidR="00BE0A19" w:rsidRPr="00BE0A19" w:rsidRDefault="00BE0A19" w:rsidP="00B2105B">
            <w:pPr>
              <w:spacing w:line="276" w:lineRule="auto"/>
              <w:ind w:firstLine="567"/>
              <w:rPr>
                <w:rFonts w:ascii="Cambria" w:hAnsi="Cambria"/>
                <w:b/>
                <w:lang w:val="fr-FR"/>
              </w:rPr>
            </w:pPr>
          </w:p>
          <w:p w14:paraId="742C36BB" w14:textId="77777777" w:rsidR="00BE0A19" w:rsidRPr="00BE0A19" w:rsidRDefault="00BE0A19" w:rsidP="00B2105B">
            <w:pPr>
              <w:spacing w:line="276" w:lineRule="auto"/>
              <w:ind w:firstLine="567"/>
              <w:rPr>
                <w:rFonts w:ascii="Cambria" w:hAnsi="Cambria"/>
                <w:b/>
                <w:lang w:val="fr-FR"/>
              </w:rPr>
            </w:pPr>
          </w:p>
          <w:p w14:paraId="5F3C9141" w14:textId="77777777" w:rsidR="00BE0A19" w:rsidRPr="00BE0A19" w:rsidRDefault="00BE0A19" w:rsidP="00B2105B">
            <w:pPr>
              <w:spacing w:line="276" w:lineRule="auto"/>
              <w:ind w:firstLine="567"/>
              <w:rPr>
                <w:rFonts w:ascii="Cambria" w:hAnsi="Cambria"/>
                <w:b/>
                <w:lang w:val="fr-FR"/>
              </w:rPr>
            </w:pPr>
          </w:p>
          <w:p w14:paraId="319D450E" w14:textId="77777777" w:rsidR="00BE0A19" w:rsidRPr="00BE0A19" w:rsidRDefault="00BE0A19" w:rsidP="00B2105B">
            <w:pPr>
              <w:spacing w:line="276" w:lineRule="auto"/>
              <w:ind w:firstLine="567"/>
              <w:rPr>
                <w:rFonts w:ascii="Cambria" w:hAnsi="Cambria"/>
                <w:b/>
                <w:lang w:val="fr-FR"/>
              </w:rPr>
            </w:pPr>
          </w:p>
          <w:p w14:paraId="796EE6C6" w14:textId="77777777" w:rsidR="00BE0A19" w:rsidRPr="00BE0A19" w:rsidRDefault="00BE0A19" w:rsidP="00B2105B">
            <w:pPr>
              <w:spacing w:line="276" w:lineRule="auto"/>
              <w:ind w:firstLine="567"/>
              <w:rPr>
                <w:rFonts w:ascii="Cambria" w:hAnsi="Cambria"/>
                <w:b/>
                <w:lang w:val="fr-FR"/>
              </w:rPr>
            </w:pPr>
          </w:p>
          <w:p w14:paraId="2E983F14"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 xml:space="preserve">Project Manager – </w:t>
            </w:r>
            <w:r w:rsidRPr="00BE0A19">
              <w:rPr>
                <w:rFonts w:ascii="Cambria" w:hAnsi="Cambria"/>
                <w:b/>
                <w:lang w:val="fr-FR"/>
              </w:rPr>
              <w:lastRenderedPageBreak/>
              <w:t>DDMINTP-Mezam</w:t>
            </w:r>
          </w:p>
        </w:tc>
      </w:tr>
      <w:tr w:rsidR="00BE0A19" w:rsidRPr="00BE0A19" w14:paraId="5B09990E" w14:textId="77777777" w:rsidTr="007F2B81">
        <w:tc>
          <w:tcPr>
            <w:tcW w:w="963" w:type="dxa"/>
          </w:tcPr>
          <w:p w14:paraId="45CD7839"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2</w:t>
            </w:r>
          </w:p>
        </w:tc>
        <w:tc>
          <w:tcPr>
            <w:tcW w:w="3375" w:type="dxa"/>
          </w:tcPr>
          <w:p w14:paraId="768A0589"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Alignment of axis</w:t>
            </w:r>
          </w:p>
        </w:tc>
        <w:tc>
          <w:tcPr>
            <w:tcW w:w="2724" w:type="dxa"/>
          </w:tcPr>
          <w:p w14:paraId="28034904"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aligned</w:t>
            </w:r>
          </w:p>
        </w:tc>
        <w:tc>
          <w:tcPr>
            <w:tcW w:w="1350" w:type="dxa"/>
            <w:vMerge/>
          </w:tcPr>
          <w:p w14:paraId="2114D5D4" w14:textId="77777777" w:rsidR="00BE0A19" w:rsidRPr="00BE0A19" w:rsidRDefault="00BE0A19" w:rsidP="00B2105B">
            <w:pPr>
              <w:spacing w:line="276" w:lineRule="auto"/>
              <w:ind w:firstLine="567"/>
              <w:rPr>
                <w:rFonts w:ascii="Cambria" w:hAnsi="Cambria"/>
                <w:b/>
                <w:lang w:val="fr-FR"/>
              </w:rPr>
            </w:pPr>
          </w:p>
        </w:tc>
        <w:tc>
          <w:tcPr>
            <w:tcW w:w="1503" w:type="dxa"/>
            <w:vMerge/>
          </w:tcPr>
          <w:p w14:paraId="375BE269" w14:textId="77777777" w:rsidR="00BE0A19" w:rsidRPr="00BE0A19" w:rsidRDefault="00BE0A19" w:rsidP="00B2105B">
            <w:pPr>
              <w:spacing w:line="276" w:lineRule="auto"/>
              <w:ind w:firstLine="567"/>
              <w:rPr>
                <w:rFonts w:ascii="Cambria" w:hAnsi="Cambria"/>
                <w:b/>
                <w:lang w:val="fr-FR"/>
              </w:rPr>
            </w:pPr>
          </w:p>
        </w:tc>
      </w:tr>
      <w:tr w:rsidR="00BE0A19" w:rsidRPr="00BE0A19" w14:paraId="704DAE9B" w14:textId="77777777" w:rsidTr="007F2B81">
        <w:tc>
          <w:tcPr>
            <w:tcW w:w="963" w:type="dxa"/>
          </w:tcPr>
          <w:p w14:paraId="1A418FCC"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3</w:t>
            </w:r>
          </w:p>
        </w:tc>
        <w:tc>
          <w:tcPr>
            <w:tcW w:w="3375" w:type="dxa"/>
          </w:tcPr>
          <w:p w14:paraId="60363330"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Distance in to in between the 2 footings </w:t>
            </w:r>
          </w:p>
        </w:tc>
        <w:tc>
          <w:tcPr>
            <w:tcW w:w="2724" w:type="dxa"/>
          </w:tcPr>
          <w:p w14:paraId="1A56AD7A" w14:textId="77777777" w:rsidR="00BE0A19" w:rsidRPr="00B8701B" w:rsidRDefault="00BE0A19" w:rsidP="00B2105B">
            <w:pPr>
              <w:spacing w:line="276" w:lineRule="auto"/>
              <w:ind w:firstLine="567"/>
              <w:rPr>
                <w:rFonts w:ascii="Cambria" w:hAnsi="Cambria"/>
                <w:b/>
              </w:rPr>
            </w:pPr>
          </w:p>
          <w:p w14:paraId="0A49F086"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5m</w:t>
            </w:r>
          </w:p>
        </w:tc>
        <w:tc>
          <w:tcPr>
            <w:tcW w:w="1350" w:type="dxa"/>
            <w:vMerge/>
          </w:tcPr>
          <w:p w14:paraId="519CF7EE" w14:textId="77777777" w:rsidR="00BE0A19" w:rsidRPr="00BE0A19" w:rsidRDefault="00BE0A19" w:rsidP="00B2105B">
            <w:pPr>
              <w:spacing w:line="276" w:lineRule="auto"/>
              <w:ind w:firstLine="567"/>
              <w:rPr>
                <w:rFonts w:ascii="Cambria" w:hAnsi="Cambria"/>
                <w:b/>
                <w:lang w:val="fr-FR"/>
              </w:rPr>
            </w:pPr>
          </w:p>
        </w:tc>
        <w:tc>
          <w:tcPr>
            <w:tcW w:w="1503" w:type="dxa"/>
            <w:vMerge/>
          </w:tcPr>
          <w:p w14:paraId="0DE04898" w14:textId="77777777" w:rsidR="00BE0A19" w:rsidRPr="00BE0A19" w:rsidRDefault="00BE0A19" w:rsidP="00B2105B">
            <w:pPr>
              <w:spacing w:line="276" w:lineRule="auto"/>
              <w:ind w:firstLine="567"/>
              <w:rPr>
                <w:rFonts w:ascii="Cambria" w:hAnsi="Cambria"/>
                <w:b/>
                <w:lang w:val="fr-FR"/>
              </w:rPr>
            </w:pPr>
          </w:p>
        </w:tc>
      </w:tr>
      <w:tr w:rsidR="00BE0A19" w:rsidRPr="00BE0A19" w14:paraId="4E49D4ED" w14:textId="77777777" w:rsidTr="007F2B81">
        <w:trPr>
          <w:trHeight w:val="496"/>
        </w:trPr>
        <w:tc>
          <w:tcPr>
            <w:tcW w:w="963" w:type="dxa"/>
          </w:tcPr>
          <w:p w14:paraId="6F3063C5"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4</w:t>
            </w:r>
          </w:p>
        </w:tc>
        <w:tc>
          <w:tcPr>
            <w:tcW w:w="3375" w:type="dxa"/>
          </w:tcPr>
          <w:p w14:paraId="2E707953" w14:textId="77777777" w:rsidR="00BE0A19" w:rsidRPr="00B8701B" w:rsidRDefault="00BE0A19" w:rsidP="00B2105B">
            <w:pPr>
              <w:spacing w:line="276" w:lineRule="auto"/>
              <w:ind w:firstLine="567"/>
              <w:rPr>
                <w:rFonts w:ascii="Cambria" w:hAnsi="Cambria"/>
              </w:rPr>
            </w:pPr>
            <w:r w:rsidRPr="00B8701B">
              <w:rPr>
                <w:rFonts w:ascii="Cambria" w:hAnsi="Cambria"/>
              </w:rPr>
              <w:t>Distance in to in between the 2 front walls of the abutments</w:t>
            </w:r>
          </w:p>
        </w:tc>
        <w:tc>
          <w:tcPr>
            <w:tcW w:w="2724" w:type="dxa"/>
          </w:tcPr>
          <w:p w14:paraId="2BEB2944" w14:textId="77777777" w:rsidR="00BE0A19" w:rsidRPr="00B8701B" w:rsidRDefault="00BE0A19" w:rsidP="00B2105B">
            <w:pPr>
              <w:spacing w:line="276" w:lineRule="auto"/>
              <w:ind w:firstLine="567"/>
              <w:rPr>
                <w:rFonts w:ascii="Cambria" w:hAnsi="Cambria"/>
                <w:b/>
              </w:rPr>
            </w:pPr>
          </w:p>
          <w:p w14:paraId="779ACD72"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04.4 m</w:t>
            </w:r>
          </w:p>
        </w:tc>
        <w:tc>
          <w:tcPr>
            <w:tcW w:w="1350" w:type="dxa"/>
            <w:vMerge/>
          </w:tcPr>
          <w:p w14:paraId="08C89404" w14:textId="77777777" w:rsidR="00BE0A19" w:rsidRPr="00BE0A19" w:rsidRDefault="00BE0A19" w:rsidP="00B2105B">
            <w:pPr>
              <w:spacing w:line="276" w:lineRule="auto"/>
              <w:ind w:firstLine="567"/>
              <w:rPr>
                <w:rFonts w:ascii="Cambria" w:hAnsi="Cambria"/>
                <w:b/>
                <w:lang w:val="fr-FR"/>
              </w:rPr>
            </w:pPr>
          </w:p>
        </w:tc>
        <w:tc>
          <w:tcPr>
            <w:tcW w:w="1503" w:type="dxa"/>
            <w:vMerge/>
          </w:tcPr>
          <w:p w14:paraId="11E30BD6" w14:textId="77777777" w:rsidR="00BE0A19" w:rsidRPr="00BE0A19" w:rsidRDefault="00BE0A19" w:rsidP="00B2105B">
            <w:pPr>
              <w:spacing w:line="276" w:lineRule="auto"/>
              <w:ind w:firstLine="567"/>
              <w:rPr>
                <w:rFonts w:ascii="Cambria" w:hAnsi="Cambria"/>
                <w:b/>
                <w:lang w:val="fr-FR"/>
              </w:rPr>
            </w:pPr>
          </w:p>
        </w:tc>
      </w:tr>
      <w:tr w:rsidR="00BE0A19" w:rsidRPr="00BE0A19" w14:paraId="78CE1EDF" w14:textId="77777777" w:rsidTr="007F2B81">
        <w:tc>
          <w:tcPr>
            <w:tcW w:w="963" w:type="dxa"/>
          </w:tcPr>
          <w:p w14:paraId="017A6D2E"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5</w:t>
            </w:r>
          </w:p>
        </w:tc>
        <w:tc>
          <w:tcPr>
            <w:tcW w:w="3375" w:type="dxa"/>
          </w:tcPr>
          <w:p w14:paraId="50BB3276"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Footings (front wall and wing walls) </w:t>
            </w:r>
          </w:p>
        </w:tc>
        <w:tc>
          <w:tcPr>
            <w:tcW w:w="2724" w:type="dxa"/>
          </w:tcPr>
          <w:p w14:paraId="388BADEA" w14:textId="77777777" w:rsidR="00BE0A19" w:rsidRPr="00B8701B" w:rsidRDefault="00BE0A19" w:rsidP="00B2105B">
            <w:pPr>
              <w:spacing w:line="276" w:lineRule="auto"/>
              <w:ind w:firstLine="567"/>
              <w:rPr>
                <w:rFonts w:ascii="Cambria" w:hAnsi="Cambria"/>
                <w:b/>
              </w:rPr>
            </w:pPr>
          </w:p>
          <w:p w14:paraId="619BAF2A" w14:textId="77777777" w:rsidR="00BE0A19" w:rsidRPr="00B8701B" w:rsidRDefault="00BE0A19" w:rsidP="00B2105B">
            <w:pPr>
              <w:spacing w:line="276" w:lineRule="auto"/>
              <w:ind w:firstLine="567"/>
              <w:rPr>
                <w:rFonts w:ascii="Cambria" w:hAnsi="Cambria"/>
                <w:b/>
              </w:rPr>
            </w:pPr>
          </w:p>
        </w:tc>
        <w:tc>
          <w:tcPr>
            <w:tcW w:w="1350" w:type="dxa"/>
            <w:vMerge/>
          </w:tcPr>
          <w:p w14:paraId="2C9BD133" w14:textId="77777777" w:rsidR="00BE0A19" w:rsidRPr="00B8701B" w:rsidRDefault="00BE0A19" w:rsidP="00B2105B">
            <w:pPr>
              <w:spacing w:line="276" w:lineRule="auto"/>
              <w:ind w:firstLine="567"/>
              <w:rPr>
                <w:rFonts w:ascii="Cambria" w:hAnsi="Cambria"/>
                <w:b/>
              </w:rPr>
            </w:pPr>
          </w:p>
        </w:tc>
        <w:tc>
          <w:tcPr>
            <w:tcW w:w="1503" w:type="dxa"/>
            <w:vMerge/>
          </w:tcPr>
          <w:p w14:paraId="70B55D6D" w14:textId="77777777" w:rsidR="00BE0A19" w:rsidRPr="00B8701B" w:rsidRDefault="00BE0A19" w:rsidP="00B2105B">
            <w:pPr>
              <w:spacing w:line="276" w:lineRule="auto"/>
              <w:ind w:firstLine="567"/>
              <w:rPr>
                <w:rFonts w:ascii="Cambria" w:hAnsi="Cambria"/>
                <w:b/>
              </w:rPr>
            </w:pPr>
          </w:p>
        </w:tc>
      </w:tr>
      <w:tr w:rsidR="00BE0A19" w:rsidRPr="00BE0A19" w14:paraId="4F3131CA" w14:textId="77777777" w:rsidTr="007F2B81">
        <w:tc>
          <w:tcPr>
            <w:tcW w:w="963" w:type="dxa"/>
          </w:tcPr>
          <w:p w14:paraId="16835005"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5.1</w:t>
            </w:r>
          </w:p>
        </w:tc>
        <w:tc>
          <w:tcPr>
            <w:tcW w:w="3375" w:type="dxa"/>
          </w:tcPr>
          <w:p w14:paraId="46A17ECC"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Width</w:t>
            </w:r>
          </w:p>
        </w:tc>
        <w:tc>
          <w:tcPr>
            <w:tcW w:w="2724" w:type="dxa"/>
          </w:tcPr>
          <w:p w14:paraId="3C8A2DAE"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2.00m</w:t>
            </w:r>
          </w:p>
        </w:tc>
        <w:tc>
          <w:tcPr>
            <w:tcW w:w="1350" w:type="dxa"/>
            <w:vMerge/>
          </w:tcPr>
          <w:p w14:paraId="1C073053" w14:textId="77777777" w:rsidR="00BE0A19" w:rsidRPr="00BE0A19" w:rsidRDefault="00BE0A19" w:rsidP="00B2105B">
            <w:pPr>
              <w:spacing w:line="276" w:lineRule="auto"/>
              <w:ind w:firstLine="567"/>
              <w:rPr>
                <w:rFonts w:ascii="Cambria" w:hAnsi="Cambria"/>
                <w:b/>
                <w:lang w:val="fr-FR"/>
              </w:rPr>
            </w:pPr>
          </w:p>
        </w:tc>
        <w:tc>
          <w:tcPr>
            <w:tcW w:w="1503" w:type="dxa"/>
            <w:vMerge/>
          </w:tcPr>
          <w:p w14:paraId="5AD597E6" w14:textId="77777777" w:rsidR="00BE0A19" w:rsidRPr="00BE0A19" w:rsidRDefault="00BE0A19" w:rsidP="00B2105B">
            <w:pPr>
              <w:spacing w:line="276" w:lineRule="auto"/>
              <w:ind w:firstLine="567"/>
              <w:rPr>
                <w:rFonts w:ascii="Cambria" w:hAnsi="Cambria"/>
                <w:b/>
                <w:lang w:val="fr-FR"/>
              </w:rPr>
            </w:pPr>
          </w:p>
        </w:tc>
      </w:tr>
      <w:tr w:rsidR="00BE0A19" w:rsidRPr="00BE0A19" w14:paraId="0601793C" w14:textId="77777777" w:rsidTr="007F2B81">
        <w:tc>
          <w:tcPr>
            <w:tcW w:w="963" w:type="dxa"/>
          </w:tcPr>
          <w:p w14:paraId="2D4FE70E"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5.2</w:t>
            </w:r>
          </w:p>
        </w:tc>
        <w:tc>
          <w:tcPr>
            <w:tcW w:w="3375" w:type="dxa"/>
          </w:tcPr>
          <w:p w14:paraId="6D5FC14D"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Thickness</w:t>
            </w:r>
          </w:p>
        </w:tc>
        <w:tc>
          <w:tcPr>
            <w:tcW w:w="2724" w:type="dxa"/>
          </w:tcPr>
          <w:p w14:paraId="0D87902D"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50cm</w:t>
            </w:r>
          </w:p>
        </w:tc>
        <w:tc>
          <w:tcPr>
            <w:tcW w:w="1350" w:type="dxa"/>
            <w:vMerge/>
          </w:tcPr>
          <w:p w14:paraId="24B2C2B9" w14:textId="77777777" w:rsidR="00BE0A19" w:rsidRPr="00BE0A19" w:rsidRDefault="00BE0A19" w:rsidP="00B2105B">
            <w:pPr>
              <w:spacing w:line="276" w:lineRule="auto"/>
              <w:ind w:firstLine="567"/>
              <w:rPr>
                <w:rFonts w:ascii="Cambria" w:hAnsi="Cambria"/>
                <w:b/>
                <w:lang w:val="fr-FR"/>
              </w:rPr>
            </w:pPr>
          </w:p>
        </w:tc>
        <w:tc>
          <w:tcPr>
            <w:tcW w:w="1503" w:type="dxa"/>
            <w:vMerge/>
          </w:tcPr>
          <w:p w14:paraId="78E50BC5" w14:textId="77777777" w:rsidR="00BE0A19" w:rsidRPr="00BE0A19" w:rsidRDefault="00BE0A19" w:rsidP="00B2105B">
            <w:pPr>
              <w:spacing w:line="276" w:lineRule="auto"/>
              <w:ind w:firstLine="567"/>
              <w:rPr>
                <w:rFonts w:ascii="Cambria" w:hAnsi="Cambria"/>
                <w:b/>
                <w:lang w:val="fr-FR"/>
              </w:rPr>
            </w:pPr>
          </w:p>
        </w:tc>
      </w:tr>
      <w:tr w:rsidR="00BE0A19" w:rsidRPr="00BE0A19" w14:paraId="1A3203E1" w14:textId="77777777" w:rsidTr="007F2B81">
        <w:tc>
          <w:tcPr>
            <w:tcW w:w="963" w:type="dxa"/>
          </w:tcPr>
          <w:p w14:paraId="01949F3C"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lastRenderedPageBreak/>
              <w:t>6</w:t>
            </w:r>
          </w:p>
        </w:tc>
        <w:tc>
          <w:tcPr>
            <w:tcW w:w="3375" w:type="dxa"/>
          </w:tcPr>
          <w:p w14:paraId="3DAD6942" w14:textId="77777777" w:rsidR="00BE0A19" w:rsidRPr="00B8701B" w:rsidRDefault="00BE0A19" w:rsidP="00B2105B">
            <w:pPr>
              <w:spacing w:line="276" w:lineRule="auto"/>
              <w:ind w:firstLine="567"/>
              <w:rPr>
                <w:rFonts w:ascii="Cambria" w:hAnsi="Cambria"/>
              </w:rPr>
            </w:pPr>
            <w:r w:rsidRPr="00B8701B">
              <w:rPr>
                <w:rFonts w:ascii="Cambria" w:hAnsi="Cambria"/>
              </w:rPr>
              <w:t>Length of the wing walls</w:t>
            </w:r>
          </w:p>
        </w:tc>
        <w:tc>
          <w:tcPr>
            <w:tcW w:w="2724" w:type="dxa"/>
          </w:tcPr>
          <w:p w14:paraId="40ABE61D" w14:textId="77777777" w:rsidR="00BE0A19" w:rsidRPr="00B8701B" w:rsidRDefault="00BE0A19" w:rsidP="00B2105B">
            <w:pPr>
              <w:spacing w:line="276" w:lineRule="auto"/>
              <w:ind w:firstLine="567"/>
              <w:rPr>
                <w:rFonts w:ascii="Cambria" w:hAnsi="Cambria"/>
                <w:b/>
              </w:rPr>
            </w:pPr>
          </w:p>
        </w:tc>
        <w:tc>
          <w:tcPr>
            <w:tcW w:w="1350" w:type="dxa"/>
            <w:vMerge/>
          </w:tcPr>
          <w:p w14:paraId="1DA7C360" w14:textId="77777777" w:rsidR="00BE0A19" w:rsidRPr="00B8701B" w:rsidRDefault="00BE0A19" w:rsidP="00B2105B">
            <w:pPr>
              <w:spacing w:line="276" w:lineRule="auto"/>
              <w:ind w:firstLine="567"/>
              <w:rPr>
                <w:rFonts w:ascii="Cambria" w:hAnsi="Cambria"/>
                <w:b/>
              </w:rPr>
            </w:pPr>
          </w:p>
        </w:tc>
        <w:tc>
          <w:tcPr>
            <w:tcW w:w="1503" w:type="dxa"/>
            <w:vMerge/>
          </w:tcPr>
          <w:p w14:paraId="47FEEF60" w14:textId="77777777" w:rsidR="00BE0A19" w:rsidRPr="00B8701B" w:rsidRDefault="00BE0A19" w:rsidP="00B2105B">
            <w:pPr>
              <w:spacing w:line="276" w:lineRule="auto"/>
              <w:ind w:firstLine="567"/>
              <w:rPr>
                <w:rFonts w:ascii="Cambria" w:hAnsi="Cambria"/>
                <w:b/>
              </w:rPr>
            </w:pPr>
          </w:p>
        </w:tc>
      </w:tr>
      <w:tr w:rsidR="00BE0A19" w:rsidRPr="00BE0A19" w14:paraId="6EC28895" w14:textId="77777777" w:rsidTr="007F2B81">
        <w:tc>
          <w:tcPr>
            <w:tcW w:w="963" w:type="dxa"/>
          </w:tcPr>
          <w:p w14:paraId="0BCB8597"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6.1</w:t>
            </w:r>
          </w:p>
        </w:tc>
        <w:tc>
          <w:tcPr>
            <w:tcW w:w="3375" w:type="dxa"/>
          </w:tcPr>
          <w:p w14:paraId="19D0A3D6"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Upstream</w:t>
            </w:r>
          </w:p>
        </w:tc>
        <w:tc>
          <w:tcPr>
            <w:tcW w:w="2724" w:type="dxa"/>
          </w:tcPr>
          <w:p w14:paraId="742A0222"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4,0m</w:t>
            </w:r>
          </w:p>
        </w:tc>
        <w:tc>
          <w:tcPr>
            <w:tcW w:w="1350" w:type="dxa"/>
            <w:vMerge/>
          </w:tcPr>
          <w:p w14:paraId="0AA0D7CD" w14:textId="77777777" w:rsidR="00BE0A19" w:rsidRPr="00BE0A19" w:rsidRDefault="00BE0A19" w:rsidP="00B2105B">
            <w:pPr>
              <w:spacing w:line="276" w:lineRule="auto"/>
              <w:ind w:firstLine="567"/>
              <w:rPr>
                <w:rFonts w:ascii="Cambria" w:hAnsi="Cambria"/>
                <w:b/>
                <w:lang w:val="fr-FR"/>
              </w:rPr>
            </w:pPr>
          </w:p>
        </w:tc>
        <w:tc>
          <w:tcPr>
            <w:tcW w:w="1503" w:type="dxa"/>
            <w:vMerge/>
          </w:tcPr>
          <w:p w14:paraId="57839A47" w14:textId="77777777" w:rsidR="00BE0A19" w:rsidRPr="00BE0A19" w:rsidRDefault="00BE0A19" w:rsidP="00B2105B">
            <w:pPr>
              <w:spacing w:line="276" w:lineRule="auto"/>
              <w:ind w:firstLine="567"/>
              <w:rPr>
                <w:rFonts w:ascii="Cambria" w:hAnsi="Cambria"/>
                <w:b/>
                <w:lang w:val="fr-FR"/>
              </w:rPr>
            </w:pPr>
          </w:p>
        </w:tc>
      </w:tr>
      <w:tr w:rsidR="00BE0A19" w:rsidRPr="00BE0A19" w14:paraId="2F4C59DF" w14:textId="77777777" w:rsidTr="007F2B81">
        <w:trPr>
          <w:trHeight w:val="388"/>
        </w:trPr>
        <w:tc>
          <w:tcPr>
            <w:tcW w:w="963" w:type="dxa"/>
          </w:tcPr>
          <w:p w14:paraId="37FEA075"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6.2</w:t>
            </w:r>
          </w:p>
        </w:tc>
        <w:tc>
          <w:tcPr>
            <w:tcW w:w="3375" w:type="dxa"/>
          </w:tcPr>
          <w:p w14:paraId="3E5E8ABC"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Downstream</w:t>
            </w:r>
          </w:p>
        </w:tc>
        <w:tc>
          <w:tcPr>
            <w:tcW w:w="2724" w:type="dxa"/>
          </w:tcPr>
          <w:p w14:paraId="4BFD2D28"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3.0m</w:t>
            </w:r>
          </w:p>
        </w:tc>
        <w:tc>
          <w:tcPr>
            <w:tcW w:w="1350" w:type="dxa"/>
            <w:vMerge/>
          </w:tcPr>
          <w:p w14:paraId="4ABA2FB9" w14:textId="77777777" w:rsidR="00BE0A19" w:rsidRPr="00BE0A19" w:rsidRDefault="00BE0A19" w:rsidP="00B2105B">
            <w:pPr>
              <w:spacing w:line="276" w:lineRule="auto"/>
              <w:ind w:firstLine="567"/>
              <w:rPr>
                <w:rFonts w:ascii="Cambria" w:hAnsi="Cambria"/>
                <w:b/>
                <w:lang w:val="fr-FR"/>
              </w:rPr>
            </w:pPr>
          </w:p>
        </w:tc>
        <w:tc>
          <w:tcPr>
            <w:tcW w:w="1503" w:type="dxa"/>
            <w:vMerge/>
          </w:tcPr>
          <w:p w14:paraId="63C59E07" w14:textId="77777777" w:rsidR="00BE0A19" w:rsidRPr="00BE0A19" w:rsidRDefault="00BE0A19" w:rsidP="00B2105B">
            <w:pPr>
              <w:spacing w:line="276" w:lineRule="auto"/>
              <w:ind w:firstLine="567"/>
              <w:rPr>
                <w:rFonts w:ascii="Cambria" w:hAnsi="Cambria"/>
                <w:b/>
                <w:lang w:val="fr-FR"/>
              </w:rPr>
            </w:pPr>
          </w:p>
        </w:tc>
      </w:tr>
      <w:tr w:rsidR="00BE0A19" w:rsidRPr="00BE0A19" w14:paraId="19D7399F" w14:textId="77777777" w:rsidTr="007F2B81">
        <w:tc>
          <w:tcPr>
            <w:tcW w:w="963" w:type="dxa"/>
          </w:tcPr>
          <w:p w14:paraId="1F2085FF"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7</w:t>
            </w:r>
          </w:p>
        </w:tc>
        <w:tc>
          <w:tcPr>
            <w:tcW w:w="3375" w:type="dxa"/>
          </w:tcPr>
          <w:p w14:paraId="3DC15424" w14:textId="77777777" w:rsidR="00BE0A19" w:rsidRPr="00B8701B" w:rsidRDefault="00BE0A19" w:rsidP="00B2105B">
            <w:pPr>
              <w:spacing w:line="276" w:lineRule="auto"/>
              <w:ind w:firstLine="567"/>
              <w:rPr>
                <w:rFonts w:ascii="Cambria" w:hAnsi="Cambria"/>
                <w:b/>
              </w:rPr>
            </w:pPr>
            <w:r w:rsidRPr="00B8701B">
              <w:rPr>
                <w:rFonts w:ascii="Cambria" w:hAnsi="Cambria"/>
                <w:b/>
              </w:rPr>
              <w:t>Stone masonry (front wall and wing walls)</w:t>
            </w:r>
          </w:p>
        </w:tc>
        <w:tc>
          <w:tcPr>
            <w:tcW w:w="2724" w:type="dxa"/>
          </w:tcPr>
          <w:p w14:paraId="3CC5AE03" w14:textId="77777777" w:rsidR="00BE0A19" w:rsidRPr="00B8701B" w:rsidRDefault="00BE0A19" w:rsidP="00B2105B">
            <w:pPr>
              <w:spacing w:line="276" w:lineRule="auto"/>
              <w:ind w:firstLine="567"/>
              <w:rPr>
                <w:rFonts w:ascii="Cambria" w:hAnsi="Cambria"/>
                <w:b/>
              </w:rPr>
            </w:pPr>
          </w:p>
        </w:tc>
        <w:tc>
          <w:tcPr>
            <w:tcW w:w="1350" w:type="dxa"/>
            <w:vMerge/>
          </w:tcPr>
          <w:p w14:paraId="06B18721" w14:textId="77777777" w:rsidR="00BE0A19" w:rsidRPr="00B8701B" w:rsidRDefault="00BE0A19" w:rsidP="00B2105B">
            <w:pPr>
              <w:spacing w:line="276" w:lineRule="auto"/>
              <w:ind w:firstLine="567"/>
              <w:rPr>
                <w:rFonts w:ascii="Cambria" w:hAnsi="Cambria"/>
                <w:b/>
              </w:rPr>
            </w:pPr>
          </w:p>
        </w:tc>
        <w:tc>
          <w:tcPr>
            <w:tcW w:w="1503" w:type="dxa"/>
            <w:vMerge/>
          </w:tcPr>
          <w:p w14:paraId="6399AEE4" w14:textId="77777777" w:rsidR="00BE0A19" w:rsidRPr="00B8701B" w:rsidRDefault="00BE0A19" w:rsidP="00B2105B">
            <w:pPr>
              <w:spacing w:line="276" w:lineRule="auto"/>
              <w:ind w:firstLine="567"/>
              <w:rPr>
                <w:rFonts w:ascii="Cambria" w:hAnsi="Cambria"/>
                <w:b/>
              </w:rPr>
            </w:pPr>
          </w:p>
        </w:tc>
      </w:tr>
      <w:tr w:rsidR="00BE0A19" w:rsidRPr="00BE0A19" w14:paraId="188380FD" w14:textId="77777777" w:rsidTr="007F2B81">
        <w:tc>
          <w:tcPr>
            <w:tcW w:w="963" w:type="dxa"/>
          </w:tcPr>
          <w:p w14:paraId="70CA459A"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S/N</w:t>
            </w:r>
          </w:p>
        </w:tc>
        <w:tc>
          <w:tcPr>
            <w:tcW w:w="3375" w:type="dxa"/>
          </w:tcPr>
          <w:p w14:paraId="1ADD11AB"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Item to verify</w:t>
            </w:r>
          </w:p>
        </w:tc>
        <w:tc>
          <w:tcPr>
            <w:tcW w:w="2724" w:type="dxa"/>
          </w:tcPr>
          <w:p w14:paraId="2DFB962D"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Expected result</w:t>
            </w:r>
          </w:p>
        </w:tc>
        <w:tc>
          <w:tcPr>
            <w:tcW w:w="1350" w:type="dxa"/>
          </w:tcPr>
          <w:p w14:paraId="27BD1A03"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Person responsible</w:t>
            </w:r>
          </w:p>
        </w:tc>
        <w:tc>
          <w:tcPr>
            <w:tcW w:w="1503" w:type="dxa"/>
          </w:tcPr>
          <w:p w14:paraId="1C9B9A84"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Person to approve</w:t>
            </w:r>
          </w:p>
        </w:tc>
      </w:tr>
      <w:tr w:rsidR="00BE0A19" w:rsidRPr="00BE0A19" w14:paraId="0E3E377B" w14:textId="77777777" w:rsidTr="007F2B81">
        <w:tc>
          <w:tcPr>
            <w:tcW w:w="963" w:type="dxa"/>
          </w:tcPr>
          <w:p w14:paraId="07F824E2"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7.1</w:t>
            </w:r>
          </w:p>
        </w:tc>
        <w:tc>
          <w:tcPr>
            <w:tcW w:w="3375" w:type="dxa"/>
          </w:tcPr>
          <w:p w14:paraId="55ABA3B4" w14:textId="77777777" w:rsidR="00BE0A19" w:rsidRPr="00B8701B" w:rsidRDefault="00BE0A19" w:rsidP="00B2105B">
            <w:pPr>
              <w:spacing w:line="276" w:lineRule="auto"/>
              <w:ind w:firstLine="567"/>
              <w:rPr>
                <w:rFonts w:ascii="Cambria" w:hAnsi="Cambria"/>
              </w:rPr>
            </w:pPr>
            <w:r w:rsidRPr="00B8701B">
              <w:rPr>
                <w:rFonts w:ascii="Cambria" w:hAnsi="Cambria"/>
              </w:rPr>
              <w:t>Big base of stone masonry part of the abutment and wings ( down i.e.in contact with footing)</w:t>
            </w:r>
          </w:p>
        </w:tc>
        <w:tc>
          <w:tcPr>
            <w:tcW w:w="2724" w:type="dxa"/>
          </w:tcPr>
          <w:p w14:paraId="34B413AC" w14:textId="77777777" w:rsidR="00BE0A19" w:rsidRPr="00B8701B" w:rsidRDefault="00BE0A19" w:rsidP="00B2105B">
            <w:pPr>
              <w:spacing w:line="276" w:lineRule="auto"/>
              <w:ind w:firstLine="567"/>
              <w:rPr>
                <w:rFonts w:ascii="Cambria" w:hAnsi="Cambria"/>
                <w:b/>
              </w:rPr>
            </w:pPr>
          </w:p>
          <w:p w14:paraId="7B637ACF"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1.8m</w:t>
            </w:r>
          </w:p>
        </w:tc>
        <w:tc>
          <w:tcPr>
            <w:tcW w:w="1350" w:type="dxa"/>
            <w:vMerge w:val="restart"/>
          </w:tcPr>
          <w:p w14:paraId="326B426C" w14:textId="77777777" w:rsidR="00BE0A19" w:rsidRPr="00BE0A19" w:rsidRDefault="00BE0A19" w:rsidP="00B2105B">
            <w:pPr>
              <w:spacing w:line="276" w:lineRule="auto"/>
              <w:ind w:firstLine="567"/>
              <w:rPr>
                <w:rFonts w:ascii="Cambria" w:hAnsi="Cambria"/>
                <w:b/>
                <w:lang w:val="fr-FR"/>
              </w:rPr>
            </w:pPr>
          </w:p>
          <w:p w14:paraId="57E00060" w14:textId="77777777" w:rsidR="00BE0A19" w:rsidRPr="00BE0A19" w:rsidRDefault="00BE0A19" w:rsidP="00B2105B">
            <w:pPr>
              <w:spacing w:line="276" w:lineRule="auto"/>
              <w:ind w:firstLine="567"/>
              <w:rPr>
                <w:rFonts w:ascii="Cambria" w:hAnsi="Cambria"/>
                <w:b/>
                <w:lang w:val="fr-FR"/>
              </w:rPr>
            </w:pPr>
          </w:p>
          <w:p w14:paraId="477B463B" w14:textId="77777777" w:rsidR="00BE0A19" w:rsidRPr="00BE0A19" w:rsidRDefault="00BE0A19" w:rsidP="00B2105B">
            <w:pPr>
              <w:spacing w:line="276" w:lineRule="auto"/>
              <w:ind w:firstLine="567"/>
              <w:rPr>
                <w:rFonts w:ascii="Cambria" w:hAnsi="Cambria"/>
                <w:b/>
                <w:lang w:val="fr-FR"/>
              </w:rPr>
            </w:pPr>
          </w:p>
          <w:p w14:paraId="5F4219BA" w14:textId="77777777" w:rsidR="00BE0A19" w:rsidRPr="00BE0A19" w:rsidRDefault="00BE0A19" w:rsidP="00B2105B">
            <w:pPr>
              <w:spacing w:line="276" w:lineRule="auto"/>
              <w:ind w:firstLine="567"/>
              <w:rPr>
                <w:rFonts w:ascii="Cambria" w:hAnsi="Cambria"/>
                <w:b/>
                <w:lang w:val="fr-FR"/>
              </w:rPr>
            </w:pPr>
          </w:p>
          <w:p w14:paraId="05E1DBAD" w14:textId="77777777" w:rsidR="00BE0A19" w:rsidRPr="00BE0A19" w:rsidRDefault="00BE0A19" w:rsidP="00B2105B">
            <w:pPr>
              <w:spacing w:line="276" w:lineRule="auto"/>
              <w:ind w:firstLine="567"/>
              <w:rPr>
                <w:rFonts w:ascii="Cambria" w:hAnsi="Cambria"/>
                <w:b/>
                <w:lang w:val="fr-FR"/>
              </w:rPr>
            </w:pPr>
          </w:p>
          <w:p w14:paraId="44B52CED" w14:textId="77777777" w:rsidR="00BE0A19" w:rsidRPr="00BE0A19" w:rsidRDefault="00BE0A19" w:rsidP="00B2105B">
            <w:pPr>
              <w:spacing w:line="276" w:lineRule="auto"/>
              <w:ind w:firstLine="567"/>
              <w:rPr>
                <w:rFonts w:ascii="Cambria" w:hAnsi="Cambria"/>
                <w:b/>
                <w:lang w:val="fr-FR"/>
              </w:rPr>
            </w:pPr>
          </w:p>
          <w:p w14:paraId="758958F6" w14:textId="77777777" w:rsidR="00BE0A19" w:rsidRPr="00BE0A19" w:rsidRDefault="00BE0A19" w:rsidP="00B2105B">
            <w:pPr>
              <w:spacing w:line="276" w:lineRule="auto"/>
              <w:ind w:firstLine="567"/>
              <w:rPr>
                <w:rFonts w:ascii="Cambria" w:hAnsi="Cambria"/>
                <w:b/>
                <w:lang w:val="fr-FR"/>
              </w:rPr>
            </w:pPr>
          </w:p>
          <w:p w14:paraId="3126BF8B" w14:textId="77777777" w:rsidR="00BE0A19" w:rsidRPr="00BE0A19" w:rsidRDefault="00BE0A19" w:rsidP="00B2105B">
            <w:pPr>
              <w:spacing w:line="276" w:lineRule="auto"/>
              <w:ind w:firstLine="567"/>
              <w:rPr>
                <w:rFonts w:ascii="Cambria" w:hAnsi="Cambria"/>
                <w:b/>
                <w:lang w:val="fr-FR"/>
              </w:rPr>
            </w:pPr>
          </w:p>
          <w:p w14:paraId="368EF9CF" w14:textId="77777777" w:rsidR="00BE0A19" w:rsidRPr="00BE0A19" w:rsidRDefault="00BE0A19" w:rsidP="00B2105B">
            <w:pPr>
              <w:spacing w:line="276" w:lineRule="auto"/>
              <w:ind w:firstLine="567"/>
              <w:rPr>
                <w:rFonts w:ascii="Cambria" w:hAnsi="Cambria"/>
                <w:b/>
                <w:lang w:val="fr-FR"/>
              </w:rPr>
            </w:pPr>
          </w:p>
          <w:p w14:paraId="26124A86" w14:textId="77777777" w:rsidR="00BE0A19" w:rsidRPr="00BE0A19" w:rsidRDefault="00BE0A19" w:rsidP="00B2105B">
            <w:pPr>
              <w:spacing w:line="276" w:lineRule="auto"/>
              <w:ind w:firstLine="567"/>
              <w:rPr>
                <w:rFonts w:ascii="Cambria" w:hAnsi="Cambria"/>
                <w:b/>
                <w:lang w:val="fr-FR"/>
              </w:rPr>
            </w:pPr>
          </w:p>
          <w:p w14:paraId="26C1C5BB" w14:textId="77777777" w:rsidR="00BE0A19" w:rsidRPr="00BE0A19" w:rsidRDefault="00BE0A19" w:rsidP="00B2105B">
            <w:pPr>
              <w:spacing w:line="276" w:lineRule="auto"/>
              <w:ind w:firstLine="567"/>
              <w:rPr>
                <w:rFonts w:ascii="Cambria" w:hAnsi="Cambria"/>
                <w:b/>
                <w:lang w:val="fr-FR"/>
              </w:rPr>
            </w:pPr>
          </w:p>
          <w:p w14:paraId="72CB629C" w14:textId="77777777" w:rsidR="00BE0A19" w:rsidRPr="00BE0A19" w:rsidRDefault="00BE0A19" w:rsidP="00B2105B">
            <w:pPr>
              <w:spacing w:line="276" w:lineRule="auto"/>
              <w:ind w:firstLine="567"/>
              <w:rPr>
                <w:rFonts w:ascii="Cambria" w:hAnsi="Cambria"/>
                <w:b/>
                <w:lang w:val="fr-FR"/>
              </w:rPr>
            </w:pPr>
          </w:p>
          <w:p w14:paraId="7F92E60A" w14:textId="77777777" w:rsidR="00BE0A19" w:rsidRPr="00BE0A19" w:rsidRDefault="00BE0A19" w:rsidP="00B2105B">
            <w:pPr>
              <w:spacing w:line="276" w:lineRule="auto"/>
              <w:ind w:firstLine="567"/>
              <w:rPr>
                <w:rFonts w:ascii="Cambria" w:hAnsi="Cambria"/>
                <w:b/>
                <w:lang w:val="fr-FR"/>
              </w:rPr>
            </w:pPr>
          </w:p>
          <w:p w14:paraId="41901913" w14:textId="77777777" w:rsidR="00BE0A19" w:rsidRPr="00BE0A19" w:rsidRDefault="00BE0A19" w:rsidP="00B2105B">
            <w:pPr>
              <w:spacing w:line="276" w:lineRule="auto"/>
              <w:ind w:firstLine="567"/>
              <w:rPr>
                <w:rFonts w:ascii="Cambria" w:hAnsi="Cambria"/>
                <w:b/>
                <w:lang w:val="fr-FR"/>
              </w:rPr>
            </w:pPr>
          </w:p>
          <w:p w14:paraId="501EC917" w14:textId="77777777" w:rsidR="00BE0A19" w:rsidRPr="00BE0A19" w:rsidRDefault="00BE0A19" w:rsidP="00B2105B">
            <w:pPr>
              <w:spacing w:line="276" w:lineRule="auto"/>
              <w:ind w:firstLine="567"/>
              <w:rPr>
                <w:rFonts w:ascii="Cambria" w:hAnsi="Cambria"/>
                <w:b/>
                <w:lang w:val="fr-FR"/>
              </w:rPr>
            </w:pPr>
          </w:p>
          <w:p w14:paraId="4815535E" w14:textId="77777777" w:rsidR="00BE0A19" w:rsidRPr="00BE0A19" w:rsidRDefault="00BE0A19" w:rsidP="00B2105B">
            <w:pPr>
              <w:spacing w:line="276" w:lineRule="auto"/>
              <w:ind w:firstLine="567"/>
              <w:rPr>
                <w:rFonts w:ascii="Cambria" w:hAnsi="Cambria"/>
                <w:b/>
                <w:lang w:val="fr-FR"/>
              </w:rPr>
            </w:pPr>
          </w:p>
          <w:p w14:paraId="752C1915" w14:textId="77777777" w:rsidR="00BE0A19" w:rsidRPr="00BE0A19" w:rsidRDefault="00BE0A19" w:rsidP="00B2105B">
            <w:pPr>
              <w:spacing w:line="276" w:lineRule="auto"/>
              <w:ind w:firstLine="567"/>
              <w:rPr>
                <w:rFonts w:ascii="Cambria" w:hAnsi="Cambria"/>
                <w:b/>
                <w:lang w:val="fr-FR"/>
              </w:rPr>
            </w:pPr>
          </w:p>
          <w:p w14:paraId="37CB35F6"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Works Manager enterprise</w:t>
            </w:r>
          </w:p>
        </w:tc>
        <w:tc>
          <w:tcPr>
            <w:tcW w:w="1503" w:type="dxa"/>
            <w:vMerge w:val="restart"/>
          </w:tcPr>
          <w:p w14:paraId="09E1F79C" w14:textId="77777777" w:rsidR="00BE0A19" w:rsidRPr="00BE0A19" w:rsidRDefault="00BE0A19" w:rsidP="00B2105B">
            <w:pPr>
              <w:spacing w:line="276" w:lineRule="auto"/>
              <w:ind w:firstLine="567"/>
              <w:rPr>
                <w:rFonts w:ascii="Cambria" w:hAnsi="Cambria"/>
                <w:b/>
                <w:lang w:val="fr-FR"/>
              </w:rPr>
            </w:pPr>
          </w:p>
          <w:p w14:paraId="3CE4DBF6" w14:textId="77777777" w:rsidR="00BE0A19" w:rsidRPr="00BE0A19" w:rsidRDefault="00BE0A19" w:rsidP="00B2105B">
            <w:pPr>
              <w:spacing w:line="276" w:lineRule="auto"/>
              <w:ind w:firstLine="567"/>
              <w:rPr>
                <w:rFonts w:ascii="Cambria" w:hAnsi="Cambria"/>
                <w:b/>
                <w:lang w:val="fr-FR"/>
              </w:rPr>
            </w:pPr>
          </w:p>
          <w:p w14:paraId="32D7405D" w14:textId="77777777" w:rsidR="00BE0A19" w:rsidRPr="00BE0A19" w:rsidRDefault="00BE0A19" w:rsidP="00B2105B">
            <w:pPr>
              <w:spacing w:line="276" w:lineRule="auto"/>
              <w:ind w:firstLine="567"/>
              <w:rPr>
                <w:rFonts w:ascii="Cambria" w:hAnsi="Cambria"/>
                <w:b/>
                <w:lang w:val="fr-FR"/>
              </w:rPr>
            </w:pPr>
          </w:p>
          <w:p w14:paraId="06CCFB04" w14:textId="77777777" w:rsidR="00BE0A19" w:rsidRPr="00BE0A19" w:rsidRDefault="00BE0A19" w:rsidP="00B2105B">
            <w:pPr>
              <w:spacing w:line="276" w:lineRule="auto"/>
              <w:ind w:firstLine="567"/>
              <w:rPr>
                <w:rFonts w:ascii="Cambria" w:hAnsi="Cambria"/>
                <w:b/>
                <w:lang w:val="fr-FR"/>
              </w:rPr>
            </w:pPr>
          </w:p>
          <w:p w14:paraId="00C68A05" w14:textId="77777777" w:rsidR="00BE0A19" w:rsidRPr="00BE0A19" w:rsidRDefault="00BE0A19" w:rsidP="00B2105B">
            <w:pPr>
              <w:spacing w:line="276" w:lineRule="auto"/>
              <w:ind w:firstLine="567"/>
              <w:rPr>
                <w:rFonts w:ascii="Cambria" w:hAnsi="Cambria"/>
                <w:b/>
                <w:lang w:val="fr-FR"/>
              </w:rPr>
            </w:pPr>
          </w:p>
          <w:p w14:paraId="5BA992D1" w14:textId="77777777" w:rsidR="00BE0A19" w:rsidRPr="00BE0A19" w:rsidRDefault="00BE0A19" w:rsidP="00B2105B">
            <w:pPr>
              <w:spacing w:line="276" w:lineRule="auto"/>
              <w:ind w:firstLine="567"/>
              <w:rPr>
                <w:rFonts w:ascii="Cambria" w:hAnsi="Cambria"/>
                <w:b/>
                <w:lang w:val="fr-FR"/>
              </w:rPr>
            </w:pPr>
          </w:p>
          <w:p w14:paraId="13725431" w14:textId="77777777" w:rsidR="00BE0A19" w:rsidRPr="00BE0A19" w:rsidRDefault="00BE0A19" w:rsidP="00B2105B">
            <w:pPr>
              <w:spacing w:line="276" w:lineRule="auto"/>
              <w:ind w:firstLine="567"/>
              <w:rPr>
                <w:rFonts w:ascii="Cambria" w:hAnsi="Cambria"/>
                <w:b/>
                <w:lang w:val="fr-FR"/>
              </w:rPr>
            </w:pPr>
          </w:p>
          <w:p w14:paraId="241488D6" w14:textId="77777777" w:rsidR="00BE0A19" w:rsidRPr="00BE0A19" w:rsidRDefault="00BE0A19" w:rsidP="00B2105B">
            <w:pPr>
              <w:spacing w:line="276" w:lineRule="auto"/>
              <w:ind w:firstLine="567"/>
              <w:rPr>
                <w:rFonts w:ascii="Cambria" w:hAnsi="Cambria"/>
                <w:b/>
                <w:lang w:val="fr-FR"/>
              </w:rPr>
            </w:pPr>
          </w:p>
          <w:p w14:paraId="42D23396" w14:textId="77777777" w:rsidR="00BE0A19" w:rsidRPr="00BE0A19" w:rsidRDefault="00BE0A19" w:rsidP="00B2105B">
            <w:pPr>
              <w:spacing w:line="276" w:lineRule="auto"/>
              <w:ind w:firstLine="567"/>
              <w:rPr>
                <w:rFonts w:ascii="Cambria" w:hAnsi="Cambria"/>
                <w:b/>
                <w:lang w:val="fr-FR"/>
              </w:rPr>
            </w:pPr>
          </w:p>
          <w:p w14:paraId="1511E407" w14:textId="77777777" w:rsidR="00BE0A19" w:rsidRPr="00BE0A19" w:rsidRDefault="00BE0A19" w:rsidP="00B2105B">
            <w:pPr>
              <w:spacing w:line="276" w:lineRule="auto"/>
              <w:ind w:firstLine="567"/>
              <w:rPr>
                <w:rFonts w:ascii="Cambria" w:hAnsi="Cambria"/>
                <w:b/>
                <w:lang w:val="fr-FR"/>
              </w:rPr>
            </w:pPr>
          </w:p>
          <w:p w14:paraId="6A658E8C" w14:textId="77777777" w:rsidR="00BE0A19" w:rsidRPr="00BE0A19" w:rsidRDefault="00BE0A19" w:rsidP="00B2105B">
            <w:pPr>
              <w:spacing w:line="276" w:lineRule="auto"/>
              <w:ind w:firstLine="567"/>
              <w:rPr>
                <w:rFonts w:ascii="Cambria" w:hAnsi="Cambria"/>
                <w:b/>
                <w:lang w:val="fr-FR"/>
              </w:rPr>
            </w:pPr>
          </w:p>
          <w:p w14:paraId="551A7EEE" w14:textId="77777777" w:rsidR="00BE0A19" w:rsidRPr="00BE0A19" w:rsidRDefault="00BE0A19" w:rsidP="00B2105B">
            <w:pPr>
              <w:spacing w:line="276" w:lineRule="auto"/>
              <w:ind w:firstLine="567"/>
              <w:rPr>
                <w:rFonts w:ascii="Cambria" w:hAnsi="Cambria"/>
                <w:b/>
                <w:lang w:val="fr-FR"/>
              </w:rPr>
            </w:pPr>
          </w:p>
          <w:p w14:paraId="748443C7" w14:textId="77777777" w:rsidR="00BE0A19" w:rsidRPr="00BE0A19" w:rsidRDefault="00BE0A19" w:rsidP="00B2105B">
            <w:pPr>
              <w:spacing w:line="276" w:lineRule="auto"/>
              <w:ind w:firstLine="567"/>
              <w:rPr>
                <w:rFonts w:ascii="Cambria" w:hAnsi="Cambria"/>
                <w:b/>
                <w:lang w:val="fr-FR"/>
              </w:rPr>
            </w:pPr>
          </w:p>
          <w:p w14:paraId="112928E6" w14:textId="77777777" w:rsidR="00BE0A19" w:rsidRPr="00BE0A19" w:rsidRDefault="00BE0A19" w:rsidP="00B2105B">
            <w:pPr>
              <w:spacing w:line="276" w:lineRule="auto"/>
              <w:ind w:firstLine="567"/>
              <w:rPr>
                <w:rFonts w:ascii="Cambria" w:hAnsi="Cambria"/>
                <w:b/>
                <w:lang w:val="fr-FR"/>
              </w:rPr>
            </w:pPr>
          </w:p>
          <w:p w14:paraId="7312BFEA" w14:textId="77777777" w:rsidR="00BE0A19" w:rsidRPr="00BE0A19" w:rsidRDefault="00BE0A19" w:rsidP="00B2105B">
            <w:pPr>
              <w:spacing w:line="276" w:lineRule="auto"/>
              <w:ind w:firstLine="567"/>
              <w:rPr>
                <w:rFonts w:ascii="Cambria" w:hAnsi="Cambria"/>
                <w:b/>
                <w:lang w:val="fr-FR"/>
              </w:rPr>
            </w:pPr>
          </w:p>
          <w:p w14:paraId="31597556" w14:textId="77777777" w:rsidR="00BE0A19" w:rsidRPr="00BE0A19" w:rsidRDefault="00BE0A19" w:rsidP="00B2105B">
            <w:pPr>
              <w:spacing w:line="276" w:lineRule="auto"/>
              <w:ind w:firstLine="567"/>
              <w:rPr>
                <w:rFonts w:ascii="Cambria" w:hAnsi="Cambria"/>
                <w:b/>
                <w:lang w:val="fr-FR"/>
              </w:rPr>
            </w:pPr>
          </w:p>
          <w:p w14:paraId="4FF72B80" w14:textId="77777777" w:rsidR="00BE0A19" w:rsidRPr="00BE0A19" w:rsidRDefault="00BE0A19" w:rsidP="00B2105B">
            <w:pPr>
              <w:spacing w:line="276" w:lineRule="auto"/>
              <w:ind w:firstLine="567"/>
              <w:rPr>
                <w:rFonts w:ascii="Cambria" w:hAnsi="Cambria"/>
                <w:b/>
                <w:lang w:val="fr-FR"/>
              </w:rPr>
            </w:pPr>
          </w:p>
          <w:p w14:paraId="584C9D5F"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Project Manager – DDMINTP-Mezam</w:t>
            </w:r>
          </w:p>
        </w:tc>
      </w:tr>
      <w:tr w:rsidR="00BE0A19" w:rsidRPr="00BE0A19" w14:paraId="3EB376ED" w14:textId="77777777" w:rsidTr="007F2B81">
        <w:trPr>
          <w:trHeight w:val="748"/>
        </w:trPr>
        <w:tc>
          <w:tcPr>
            <w:tcW w:w="963" w:type="dxa"/>
          </w:tcPr>
          <w:p w14:paraId="03E327BA"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7.2</w:t>
            </w:r>
          </w:p>
        </w:tc>
        <w:tc>
          <w:tcPr>
            <w:tcW w:w="3375" w:type="dxa"/>
          </w:tcPr>
          <w:p w14:paraId="3C77CD55" w14:textId="77777777" w:rsidR="00BE0A19" w:rsidRPr="00B8701B" w:rsidRDefault="00BE0A19" w:rsidP="00B2105B">
            <w:pPr>
              <w:spacing w:line="276" w:lineRule="auto"/>
              <w:ind w:firstLine="567"/>
              <w:rPr>
                <w:rFonts w:ascii="Cambria" w:hAnsi="Cambria"/>
              </w:rPr>
            </w:pPr>
            <w:r w:rsidRPr="00B8701B">
              <w:rPr>
                <w:rFonts w:ascii="Cambria" w:hAnsi="Cambria"/>
              </w:rPr>
              <w:t>Small base of stone masonry part of the abutment and wings (top i.e. beam seating support)</w:t>
            </w:r>
          </w:p>
        </w:tc>
        <w:tc>
          <w:tcPr>
            <w:tcW w:w="2724" w:type="dxa"/>
          </w:tcPr>
          <w:p w14:paraId="5B0D09A6" w14:textId="77777777" w:rsidR="00BE0A19" w:rsidRPr="00B8701B" w:rsidRDefault="00BE0A19" w:rsidP="00B2105B">
            <w:pPr>
              <w:spacing w:line="276" w:lineRule="auto"/>
              <w:ind w:firstLine="567"/>
              <w:rPr>
                <w:rFonts w:ascii="Cambria" w:hAnsi="Cambria"/>
                <w:b/>
              </w:rPr>
            </w:pPr>
          </w:p>
          <w:p w14:paraId="1E3801FE" w14:textId="77777777" w:rsidR="00BE0A19" w:rsidRPr="00B8701B" w:rsidRDefault="00BE0A19" w:rsidP="00B2105B">
            <w:pPr>
              <w:spacing w:line="276" w:lineRule="auto"/>
              <w:ind w:firstLine="567"/>
              <w:rPr>
                <w:rFonts w:ascii="Cambria" w:hAnsi="Cambria"/>
                <w:b/>
              </w:rPr>
            </w:pPr>
          </w:p>
          <w:p w14:paraId="65B13B32"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1.1m</w:t>
            </w:r>
          </w:p>
        </w:tc>
        <w:tc>
          <w:tcPr>
            <w:tcW w:w="1350" w:type="dxa"/>
            <w:vMerge/>
          </w:tcPr>
          <w:p w14:paraId="5B38E9C5" w14:textId="77777777" w:rsidR="00BE0A19" w:rsidRPr="00BE0A19" w:rsidRDefault="00BE0A19" w:rsidP="00B2105B">
            <w:pPr>
              <w:spacing w:line="276" w:lineRule="auto"/>
              <w:ind w:firstLine="567"/>
              <w:rPr>
                <w:rFonts w:ascii="Cambria" w:hAnsi="Cambria"/>
                <w:b/>
                <w:lang w:val="fr-FR"/>
              </w:rPr>
            </w:pPr>
          </w:p>
        </w:tc>
        <w:tc>
          <w:tcPr>
            <w:tcW w:w="1503" w:type="dxa"/>
            <w:vMerge/>
          </w:tcPr>
          <w:p w14:paraId="316D0707" w14:textId="77777777" w:rsidR="00BE0A19" w:rsidRPr="00BE0A19" w:rsidRDefault="00BE0A19" w:rsidP="00B2105B">
            <w:pPr>
              <w:spacing w:line="276" w:lineRule="auto"/>
              <w:ind w:firstLine="567"/>
              <w:rPr>
                <w:rFonts w:ascii="Cambria" w:hAnsi="Cambria"/>
                <w:b/>
                <w:lang w:val="fr-FR"/>
              </w:rPr>
            </w:pPr>
          </w:p>
        </w:tc>
      </w:tr>
      <w:tr w:rsidR="00BE0A19" w:rsidRPr="00BE0A19" w14:paraId="07EF1A2E" w14:textId="77777777" w:rsidTr="007F2B81">
        <w:tc>
          <w:tcPr>
            <w:tcW w:w="963" w:type="dxa"/>
          </w:tcPr>
          <w:p w14:paraId="05E644B5"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7.3</w:t>
            </w:r>
          </w:p>
        </w:tc>
        <w:tc>
          <w:tcPr>
            <w:tcW w:w="3375" w:type="dxa"/>
          </w:tcPr>
          <w:p w14:paraId="6DE688BA"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Height  of the stone masonry abutment + wings (same height) </w:t>
            </w:r>
            <w:r w:rsidRPr="00B8701B">
              <w:rPr>
                <w:rFonts w:ascii="Cambria" w:hAnsi="Cambria"/>
                <w:b/>
              </w:rPr>
              <w:t>No difference in the heigts of the front wall and wing walls will be tolerated</w:t>
            </w:r>
          </w:p>
        </w:tc>
        <w:tc>
          <w:tcPr>
            <w:tcW w:w="2724" w:type="dxa"/>
          </w:tcPr>
          <w:p w14:paraId="40183185"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4.00 m</w:t>
            </w:r>
          </w:p>
        </w:tc>
        <w:tc>
          <w:tcPr>
            <w:tcW w:w="1350" w:type="dxa"/>
            <w:vMerge/>
          </w:tcPr>
          <w:p w14:paraId="7B308F28" w14:textId="77777777" w:rsidR="00BE0A19" w:rsidRPr="00BE0A19" w:rsidRDefault="00BE0A19" w:rsidP="00B2105B">
            <w:pPr>
              <w:spacing w:line="276" w:lineRule="auto"/>
              <w:ind w:firstLine="567"/>
              <w:rPr>
                <w:rFonts w:ascii="Cambria" w:hAnsi="Cambria"/>
                <w:b/>
                <w:lang w:val="fr-FR"/>
              </w:rPr>
            </w:pPr>
          </w:p>
        </w:tc>
        <w:tc>
          <w:tcPr>
            <w:tcW w:w="1503" w:type="dxa"/>
            <w:vMerge/>
          </w:tcPr>
          <w:p w14:paraId="10F0FB8D" w14:textId="77777777" w:rsidR="00BE0A19" w:rsidRPr="00BE0A19" w:rsidRDefault="00BE0A19" w:rsidP="00B2105B">
            <w:pPr>
              <w:spacing w:line="276" w:lineRule="auto"/>
              <w:ind w:firstLine="567"/>
              <w:rPr>
                <w:rFonts w:ascii="Cambria" w:hAnsi="Cambria"/>
                <w:b/>
                <w:lang w:val="fr-FR"/>
              </w:rPr>
            </w:pPr>
          </w:p>
        </w:tc>
      </w:tr>
      <w:tr w:rsidR="00BE0A19" w:rsidRPr="00BE0A19" w14:paraId="783A6F96" w14:textId="77777777" w:rsidTr="007F2B81">
        <w:tc>
          <w:tcPr>
            <w:tcW w:w="963" w:type="dxa"/>
          </w:tcPr>
          <w:p w14:paraId="7ACC14E6"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8</w:t>
            </w:r>
          </w:p>
        </w:tc>
        <w:tc>
          <w:tcPr>
            <w:tcW w:w="3375" w:type="dxa"/>
          </w:tcPr>
          <w:p w14:paraId="024AB29F"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Deck of the bridge</w:t>
            </w:r>
          </w:p>
        </w:tc>
        <w:tc>
          <w:tcPr>
            <w:tcW w:w="2724" w:type="dxa"/>
          </w:tcPr>
          <w:p w14:paraId="06B32301" w14:textId="77777777" w:rsidR="00BE0A19" w:rsidRPr="00BE0A19" w:rsidRDefault="00BE0A19" w:rsidP="00B2105B">
            <w:pPr>
              <w:spacing w:line="276" w:lineRule="auto"/>
              <w:ind w:firstLine="567"/>
              <w:rPr>
                <w:rFonts w:ascii="Cambria" w:hAnsi="Cambria"/>
                <w:b/>
                <w:lang w:val="fr-FR"/>
              </w:rPr>
            </w:pPr>
          </w:p>
        </w:tc>
        <w:tc>
          <w:tcPr>
            <w:tcW w:w="1350" w:type="dxa"/>
            <w:vMerge/>
          </w:tcPr>
          <w:p w14:paraId="21529B69" w14:textId="77777777" w:rsidR="00BE0A19" w:rsidRPr="00BE0A19" w:rsidRDefault="00BE0A19" w:rsidP="00B2105B">
            <w:pPr>
              <w:spacing w:line="276" w:lineRule="auto"/>
              <w:ind w:firstLine="567"/>
              <w:rPr>
                <w:rFonts w:ascii="Cambria" w:hAnsi="Cambria"/>
                <w:b/>
                <w:lang w:val="fr-FR"/>
              </w:rPr>
            </w:pPr>
          </w:p>
        </w:tc>
        <w:tc>
          <w:tcPr>
            <w:tcW w:w="1503" w:type="dxa"/>
            <w:vMerge/>
          </w:tcPr>
          <w:p w14:paraId="7920BE88" w14:textId="77777777" w:rsidR="00BE0A19" w:rsidRPr="00BE0A19" w:rsidRDefault="00BE0A19" w:rsidP="00B2105B">
            <w:pPr>
              <w:spacing w:line="276" w:lineRule="auto"/>
              <w:ind w:firstLine="567"/>
              <w:rPr>
                <w:rFonts w:ascii="Cambria" w:hAnsi="Cambria"/>
                <w:b/>
                <w:lang w:val="fr-FR"/>
              </w:rPr>
            </w:pPr>
          </w:p>
        </w:tc>
      </w:tr>
      <w:tr w:rsidR="00BE0A19" w:rsidRPr="00BE0A19" w14:paraId="0D4ABBDF" w14:textId="77777777" w:rsidTr="007F2B81">
        <w:tc>
          <w:tcPr>
            <w:tcW w:w="963" w:type="dxa"/>
          </w:tcPr>
          <w:p w14:paraId="74D7BF9B" w14:textId="77777777" w:rsidR="00BE0A19" w:rsidRPr="00BE0A19" w:rsidRDefault="00BE0A19" w:rsidP="00B2105B">
            <w:pPr>
              <w:spacing w:line="276" w:lineRule="auto"/>
              <w:ind w:firstLine="567"/>
              <w:rPr>
                <w:rFonts w:ascii="Cambria" w:hAnsi="Cambria"/>
                <w:b/>
                <w:lang w:val="fr-FR"/>
              </w:rPr>
            </w:pPr>
          </w:p>
          <w:p w14:paraId="13DE8FBA"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8.1</w:t>
            </w:r>
          </w:p>
        </w:tc>
        <w:tc>
          <w:tcPr>
            <w:tcW w:w="3375" w:type="dxa"/>
          </w:tcPr>
          <w:p w14:paraId="5C3C9422" w14:textId="77777777" w:rsidR="00BE0A19" w:rsidRPr="00B8701B" w:rsidRDefault="00BE0A19" w:rsidP="00B2105B">
            <w:pPr>
              <w:spacing w:line="276" w:lineRule="auto"/>
              <w:ind w:firstLine="567"/>
              <w:rPr>
                <w:rFonts w:ascii="Cambria" w:hAnsi="Cambria"/>
                <w:b/>
              </w:rPr>
            </w:pPr>
            <w:r w:rsidRPr="00B8701B">
              <w:rPr>
                <w:rFonts w:ascii="Cambria" w:hAnsi="Cambria"/>
                <w:b/>
              </w:rPr>
              <w:t>Beam seating in L form (RC) – horizontal part</w:t>
            </w:r>
          </w:p>
        </w:tc>
        <w:tc>
          <w:tcPr>
            <w:tcW w:w="2724" w:type="dxa"/>
          </w:tcPr>
          <w:p w14:paraId="1B0BB3B8" w14:textId="77777777" w:rsidR="00BE0A19" w:rsidRPr="00B8701B" w:rsidRDefault="00BE0A19" w:rsidP="00B2105B">
            <w:pPr>
              <w:spacing w:line="276" w:lineRule="auto"/>
              <w:ind w:firstLine="567"/>
              <w:rPr>
                <w:rFonts w:ascii="Cambria" w:hAnsi="Cambria"/>
                <w:b/>
              </w:rPr>
            </w:pPr>
          </w:p>
        </w:tc>
        <w:tc>
          <w:tcPr>
            <w:tcW w:w="1350" w:type="dxa"/>
            <w:vMerge/>
          </w:tcPr>
          <w:p w14:paraId="2AFA6BBE" w14:textId="77777777" w:rsidR="00BE0A19" w:rsidRPr="00B8701B" w:rsidRDefault="00BE0A19" w:rsidP="00B2105B">
            <w:pPr>
              <w:spacing w:line="276" w:lineRule="auto"/>
              <w:ind w:firstLine="567"/>
              <w:rPr>
                <w:rFonts w:ascii="Cambria" w:hAnsi="Cambria"/>
                <w:b/>
              </w:rPr>
            </w:pPr>
          </w:p>
        </w:tc>
        <w:tc>
          <w:tcPr>
            <w:tcW w:w="1503" w:type="dxa"/>
            <w:vMerge/>
          </w:tcPr>
          <w:p w14:paraId="64041FF4" w14:textId="77777777" w:rsidR="00BE0A19" w:rsidRPr="00B8701B" w:rsidRDefault="00BE0A19" w:rsidP="00B2105B">
            <w:pPr>
              <w:spacing w:line="276" w:lineRule="auto"/>
              <w:ind w:firstLine="567"/>
              <w:rPr>
                <w:rFonts w:ascii="Cambria" w:hAnsi="Cambria"/>
                <w:b/>
              </w:rPr>
            </w:pPr>
          </w:p>
        </w:tc>
      </w:tr>
      <w:tr w:rsidR="00BE0A19" w:rsidRPr="00BE0A19" w14:paraId="38E0CE8C" w14:textId="77777777" w:rsidTr="007F2B81">
        <w:tc>
          <w:tcPr>
            <w:tcW w:w="963" w:type="dxa"/>
          </w:tcPr>
          <w:p w14:paraId="07160087"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lastRenderedPageBreak/>
              <w:t>8.1.1</w:t>
            </w:r>
          </w:p>
        </w:tc>
        <w:tc>
          <w:tcPr>
            <w:tcW w:w="3375" w:type="dxa"/>
          </w:tcPr>
          <w:p w14:paraId="721EFC74"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Thickness of the base of the beam seating </w:t>
            </w:r>
          </w:p>
        </w:tc>
        <w:tc>
          <w:tcPr>
            <w:tcW w:w="2724" w:type="dxa"/>
          </w:tcPr>
          <w:p w14:paraId="29C7DDEF" w14:textId="77777777" w:rsidR="00BE0A19" w:rsidRPr="00B8701B" w:rsidRDefault="00BE0A19" w:rsidP="00B2105B">
            <w:pPr>
              <w:spacing w:line="276" w:lineRule="auto"/>
              <w:ind w:firstLine="567"/>
              <w:rPr>
                <w:rFonts w:ascii="Cambria" w:hAnsi="Cambria"/>
                <w:b/>
              </w:rPr>
            </w:pPr>
          </w:p>
          <w:p w14:paraId="7399F3F6"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40cm</w:t>
            </w:r>
          </w:p>
        </w:tc>
        <w:tc>
          <w:tcPr>
            <w:tcW w:w="1350" w:type="dxa"/>
            <w:vMerge/>
          </w:tcPr>
          <w:p w14:paraId="743111E9" w14:textId="77777777" w:rsidR="00BE0A19" w:rsidRPr="00BE0A19" w:rsidRDefault="00BE0A19" w:rsidP="00B2105B">
            <w:pPr>
              <w:spacing w:line="276" w:lineRule="auto"/>
              <w:ind w:firstLine="567"/>
              <w:rPr>
                <w:rFonts w:ascii="Cambria" w:hAnsi="Cambria"/>
                <w:b/>
                <w:lang w:val="fr-FR"/>
              </w:rPr>
            </w:pPr>
          </w:p>
        </w:tc>
        <w:tc>
          <w:tcPr>
            <w:tcW w:w="1503" w:type="dxa"/>
            <w:vMerge/>
          </w:tcPr>
          <w:p w14:paraId="19890711" w14:textId="77777777" w:rsidR="00BE0A19" w:rsidRPr="00BE0A19" w:rsidRDefault="00BE0A19" w:rsidP="00B2105B">
            <w:pPr>
              <w:spacing w:line="276" w:lineRule="auto"/>
              <w:ind w:firstLine="567"/>
              <w:rPr>
                <w:rFonts w:ascii="Cambria" w:hAnsi="Cambria"/>
                <w:b/>
                <w:lang w:val="fr-FR"/>
              </w:rPr>
            </w:pPr>
          </w:p>
        </w:tc>
      </w:tr>
      <w:tr w:rsidR="00BE0A19" w:rsidRPr="00BE0A19" w14:paraId="3499762F" w14:textId="77777777" w:rsidTr="007F2B81">
        <w:tc>
          <w:tcPr>
            <w:tcW w:w="963" w:type="dxa"/>
          </w:tcPr>
          <w:p w14:paraId="2360B39E"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8.1.2</w:t>
            </w:r>
          </w:p>
        </w:tc>
        <w:tc>
          <w:tcPr>
            <w:tcW w:w="3375" w:type="dxa"/>
          </w:tcPr>
          <w:p w14:paraId="4FD7774F" w14:textId="77777777" w:rsidR="00BE0A19" w:rsidRPr="00B8701B" w:rsidRDefault="00BE0A19" w:rsidP="00B2105B">
            <w:pPr>
              <w:spacing w:line="276" w:lineRule="auto"/>
              <w:ind w:firstLine="567"/>
              <w:rPr>
                <w:rFonts w:ascii="Cambria" w:hAnsi="Cambria"/>
              </w:rPr>
            </w:pPr>
            <w:r w:rsidRPr="00B8701B">
              <w:rPr>
                <w:rFonts w:ascii="Cambria" w:hAnsi="Cambria"/>
              </w:rPr>
              <w:t>Thickness shock absorbers on base beam seating</w:t>
            </w:r>
          </w:p>
        </w:tc>
        <w:tc>
          <w:tcPr>
            <w:tcW w:w="2724" w:type="dxa"/>
          </w:tcPr>
          <w:p w14:paraId="1808F369" w14:textId="77777777" w:rsidR="00BE0A19" w:rsidRPr="00B8701B" w:rsidRDefault="00BE0A19" w:rsidP="00B2105B">
            <w:pPr>
              <w:spacing w:line="276" w:lineRule="auto"/>
              <w:ind w:firstLine="567"/>
              <w:rPr>
                <w:rFonts w:ascii="Cambria" w:hAnsi="Cambria"/>
                <w:b/>
              </w:rPr>
            </w:pPr>
          </w:p>
          <w:p w14:paraId="2A6EB13A"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08cm</w:t>
            </w:r>
          </w:p>
        </w:tc>
        <w:tc>
          <w:tcPr>
            <w:tcW w:w="1350" w:type="dxa"/>
            <w:vMerge/>
          </w:tcPr>
          <w:p w14:paraId="7391CCBE" w14:textId="77777777" w:rsidR="00BE0A19" w:rsidRPr="00BE0A19" w:rsidRDefault="00BE0A19" w:rsidP="00B2105B">
            <w:pPr>
              <w:spacing w:line="276" w:lineRule="auto"/>
              <w:ind w:firstLine="567"/>
              <w:rPr>
                <w:rFonts w:ascii="Cambria" w:hAnsi="Cambria"/>
                <w:b/>
                <w:lang w:val="fr-FR"/>
              </w:rPr>
            </w:pPr>
          </w:p>
        </w:tc>
        <w:tc>
          <w:tcPr>
            <w:tcW w:w="1503" w:type="dxa"/>
            <w:vMerge/>
          </w:tcPr>
          <w:p w14:paraId="3B688A96" w14:textId="77777777" w:rsidR="00BE0A19" w:rsidRPr="00BE0A19" w:rsidRDefault="00BE0A19" w:rsidP="00B2105B">
            <w:pPr>
              <w:spacing w:line="276" w:lineRule="auto"/>
              <w:ind w:firstLine="567"/>
              <w:rPr>
                <w:rFonts w:ascii="Cambria" w:hAnsi="Cambria"/>
                <w:b/>
                <w:lang w:val="fr-FR"/>
              </w:rPr>
            </w:pPr>
          </w:p>
        </w:tc>
      </w:tr>
      <w:tr w:rsidR="00BE0A19" w:rsidRPr="00BE0A19" w14:paraId="3E0C9AE7" w14:textId="77777777" w:rsidTr="007F2B81">
        <w:tc>
          <w:tcPr>
            <w:tcW w:w="963" w:type="dxa"/>
          </w:tcPr>
          <w:p w14:paraId="7E57ACCE"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8.1.3</w:t>
            </w:r>
          </w:p>
        </w:tc>
        <w:tc>
          <w:tcPr>
            <w:tcW w:w="3375" w:type="dxa"/>
          </w:tcPr>
          <w:p w14:paraId="048D62D6" w14:textId="77777777" w:rsidR="00BE0A19" w:rsidRPr="00B8701B" w:rsidRDefault="00BE0A19" w:rsidP="00B2105B">
            <w:pPr>
              <w:spacing w:line="276" w:lineRule="auto"/>
              <w:ind w:firstLine="567"/>
              <w:rPr>
                <w:rFonts w:ascii="Cambria" w:hAnsi="Cambria"/>
              </w:rPr>
            </w:pPr>
            <w:r w:rsidRPr="00B8701B">
              <w:rPr>
                <w:rFonts w:ascii="Cambria" w:hAnsi="Cambria"/>
              </w:rPr>
              <w:t>Height of the vertical part of the beam seating</w:t>
            </w:r>
          </w:p>
        </w:tc>
        <w:tc>
          <w:tcPr>
            <w:tcW w:w="2724" w:type="dxa"/>
          </w:tcPr>
          <w:p w14:paraId="3F1552EE" w14:textId="77777777" w:rsidR="00BE0A19" w:rsidRPr="00B8701B" w:rsidRDefault="00BE0A19" w:rsidP="00B2105B">
            <w:pPr>
              <w:spacing w:line="276" w:lineRule="auto"/>
              <w:ind w:firstLine="567"/>
              <w:rPr>
                <w:rFonts w:ascii="Cambria" w:hAnsi="Cambria"/>
                <w:b/>
              </w:rPr>
            </w:pPr>
          </w:p>
          <w:p w14:paraId="301B4E3A"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10+60+25=95cm</w:t>
            </w:r>
          </w:p>
        </w:tc>
        <w:tc>
          <w:tcPr>
            <w:tcW w:w="1350" w:type="dxa"/>
            <w:vMerge/>
          </w:tcPr>
          <w:p w14:paraId="2294D1C7" w14:textId="77777777" w:rsidR="00BE0A19" w:rsidRPr="00BE0A19" w:rsidRDefault="00BE0A19" w:rsidP="00B2105B">
            <w:pPr>
              <w:spacing w:line="276" w:lineRule="auto"/>
              <w:ind w:firstLine="567"/>
              <w:rPr>
                <w:rFonts w:ascii="Cambria" w:hAnsi="Cambria"/>
                <w:b/>
                <w:lang w:val="fr-FR"/>
              </w:rPr>
            </w:pPr>
          </w:p>
        </w:tc>
        <w:tc>
          <w:tcPr>
            <w:tcW w:w="1503" w:type="dxa"/>
            <w:vMerge/>
          </w:tcPr>
          <w:p w14:paraId="42407671" w14:textId="77777777" w:rsidR="00BE0A19" w:rsidRPr="00BE0A19" w:rsidRDefault="00BE0A19" w:rsidP="00B2105B">
            <w:pPr>
              <w:spacing w:line="276" w:lineRule="auto"/>
              <w:ind w:firstLine="567"/>
              <w:rPr>
                <w:rFonts w:ascii="Cambria" w:hAnsi="Cambria"/>
                <w:b/>
                <w:lang w:val="fr-FR"/>
              </w:rPr>
            </w:pPr>
          </w:p>
        </w:tc>
      </w:tr>
      <w:tr w:rsidR="00BE0A19" w:rsidRPr="00BE0A19" w14:paraId="7A247BCB" w14:textId="77777777" w:rsidTr="007F2B81">
        <w:tc>
          <w:tcPr>
            <w:tcW w:w="963" w:type="dxa"/>
          </w:tcPr>
          <w:p w14:paraId="049F5F32"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8.1.4</w:t>
            </w:r>
          </w:p>
        </w:tc>
        <w:tc>
          <w:tcPr>
            <w:tcW w:w="3375" w:type="dxa"/>
          </w:tcPr>
          <w:p w14:paraId="7113BB61"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Thickness slab</w:t>
            </w:r>
          </w:p>
        </w:tc>
        <w:tc>
          <w:tcPr>
            <w:tcW w:w="2724" w:type="dxa"/>
          </w:tcPr>
          <w:p w14:paraId="1D087D9D"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25cm</w:t>
            </w:r>
          </w:p>
        </w:tc>
        <w:tc>
          <w:tcPr>
            <w:tcW w:w="1350" w:type="dxa"/>
            <w:vMerge/>
          </w:tcPr>
          <w:p w14:paraId="69C7AFCC" w14:textId="77777777" w:rsidR="00BE0A19" w:rsidRPr="00BE0A19" w:rsidRDefault="00BE0A19" w:rsidP="00B2105B">
            <w:pPr>
              <w:spacing w:line="276" w:lineRule="auto"/>
              <w:ind w:firstLine="567"/>
              <w:rPr>
                <w:rFonts w:ascii="Cambria" w:hAnsi="Cambria"/>
                <w:b/>
                <w:lang w:val="fr-FR"/>
              </w:rPr>
            </w:pPr>
          </w:p>
        </w:tc>
        <w:tc>
          <w:tcPr>
            <w:tcW w:w="1503" w:type="dxa"/>
            <w:vMerge/>
          </w:tcPr>
          <w:p w14:paraId="2CB0150E" w14:textId="77777777" w:rsidR="00BE0A19" w:rsidRPr="00BE0A19" w:rsidRDefault="00BE0A19" w:rsidP="00B2105B">
            <w:pPr>
              <w:spacing w:line="276" w:lineRule="auto"/>
              <w:ind w:firstLine="567"/>
              <w:rPr>
                <w:rFonts w:ascii="Cambria" w:hAnsi="Cambria"/>
                <w:b/>
                <w:lang w:val="fr-FR"/>
              </w:rPr>
            </w:pPr>
          </w:p>
        </w:tc>
      </w:tr>
      <w:tr w:rsidR="00BE0A19" w:rsidRPr="00BE0A19" w14:paraId="379D58A8" w14:textId="77777777" w:rsidTr="007F2B81">
        <w:tc>
          <w:tcPr>
            <w:tcW w:w="963" w:type="dxa"/>
          </w:tcPr>
          <w:p w14:paraId="64AE2669"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8.2</w:t>
            </w:r>
          </w:p>
        </w:tc>
        <w:tc>
          <w:tcPr>
            <w:tcW w:w="3375" w:type="dxa"/>
          </w:tcPr>
          <w:p w14:paraId="08047A2B"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Beams</w:t>
            </w:r>
          </w:p>
        </w:tc>
        <w:tc>
          <w:tcPr>
            <w:tcW w:w="2724" w:type="dxa"/>
          </w:tcPr>
          <w:p w14:paraId="2ECF65F1" w14:textId="77777777" w:rsidR="00BE0A19" w:rsidRPr="00BE0A19" w:rsidRDefault="00BE0A19" w:rsidP="00B2105B">
            <w:pPr>
              <w:spacing w:line="276" w:lineRule="auto"/>
              <w:ind w:firstLine="567"/>
              <w:rPr>
                <w:rFonts w:ascii="Cambria" w:hAnsi="Cambria"/>
                <w:b/>
                <w:lang w:val="fr-FR"/>
              </w:rPr>
            </w:pPr>
          </w:p>
        </w:tc>
        <w:tc>
          <w:tcPr>
            <w:tcW w:w="1350" w:type="dxa"/>
            <w:vMerge/>
          </w:tcPr>
          <w:p w14:paraId="6586895E" w14:textId="77777777" w:rsidR="00BE0A19" w:rsidRPr="00BE0A19" w:rsidRDefault="00BE0A19" w:rsidP="00B2105B">
            <w:pPr>
              <w:spacing w:line="276" w:lineRule="auto"/>
              <w:ind w:firstLine="567"/>
              <w:rPr>
                <w:rFonts w:ascii="Cambria" w:hAnsi="Cambria"/>
                <w:b/>
                <w:lang w:val="fr-FR"/>
              </w:rPr>
            </w:pPr>
          </w:p>
        </w:tc>
        <w:tc>
          <w:tcPr>
            <w:tcW w:w="1503" w:type="dxa"/>
            <w:vMerge/>
          </w:tcPr>
          <w:p w14:paraId="7550CB8A" w14:textId="77777777" w:rsidR="00BE0A19" w:rsidRPr="00BE0A19" w:rsidRDefault="00BE0A19" w:rsidP="00B2105B">
            <w:pPr>
              <w:spacing w:line="276" w:lineRule="auto"/>
              <w:ind w:firstLine="567"/>
              <w:rPr>
                <w:rFonts w:ascii="Cambria" w:hAnsi="Cambria"/>
                <w:b/>
                <w:lang w:val="fr-FR"/>
              </w:rPr>
            </w:pPr>
          </w:p>
        </w:tc>
      </w:tr>
      <w:tr w:rsidR="00BE0A19" w:rsidRPr="00BE0A19" w14:paraId="6EBDADEB" w14:textId="77777777" w:rsidTr="007F2B81">
        <w:tc>
          <w:tcPr>
            <w:tcW w:w="963" w:type="dxa"/>
          </w:tcPr>
          <w:p w14:paraId="2A5EF1AF"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8.2.1</w:t>
            </w:r>
          </w:p>
        </w:tc>
        <w:tc>
          <w:tcPr>
            <w:tcW w:w="3375" w:type="dxa"/>
          </w:tcPr>
          <w:p w14:paraId="176A9973"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Height I beam</w:t>
            </w:r>
          </w:p>
        </w:tc>
        <w:tc>
          <w:tcPr>
            <w:tcW w:w="2724" w:type="dxa"/>
          </w:tcPr>
          <w:p w14:paraId="6F8D8034"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50cm</w:t>
            </w:r>
          </w:p>
        </w:tc>
        <w:tc>
          <w:tcPr>
            <w:tcW w:w="1350" w:type="dxa"/>
            <w:vMerge/>
          </w:tcPr>
          <w:p w14:paraId="227C4A45" w14:textId="77777777" w:rsidR="00BE0A19" w:rsidRPr="00BE0A19" w:rsidRDefault="00BE0A19" w:rsidP="00B2105B">
            <w:pPr>
              <w:spacing w:line="276" w:lineRule="auto"/>
              <w:ind w:firstLine="567"/>
              <w:rPr>
                <w:rFonts w:ascii="Cambria" w:hAnsi="Cambria"/>
                <w:b/>
                <w:lang w:val="fr-FR"/>
              </w:rPr>
            </w:pPr>
          </w:p>
        </w:tc>
        <w:tc>
          <w:tcPr>
            <w:tcW w:w="1503" w:type="dxa"/>
            <w:vMerge/>
          </w:tcPr>
          <w:p w14:paraId="153A0AD1" w14:textId="77777777" w:rsidR="00BE0A19" w:rsidRPr="00BE0A19" w:rsidRDefault="00BE0A19" w:rsidP="00B2105B">
            <w:pPr>
              <w:spacing w:line="276" w:lineRule="auto"/>
              <w:ind w:firstLine="567"/>
              <w:rPr>
                <w:rFonts w:ascii="Cambria" w:hAnsi="Cambria"/>
                <w:b/>
                <w:lang w:val="fr-FR"/>
              </w:rPr>
            </w:pPr>
          </w:p>
        </w:tc>
      </w:tr>
      <w:tr w:rsidR="00BE0A19" w:rsidRPr="00BE0A19" w14:paraId="7ED9864F" w14:textId="77777777" w:rsidTr="007F2B81">
        <w:tc>
          <w:tcPr>
            <w:tcW w:w="963" w:type="dxa"/>
          </w:tcPr>
          <w:p w14:paraId="7DC600D6"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8.2.2</w:t>
            </w:r>
          </w:p>
        </w:tc>
        <w:tc>
          <w:tcPr>
            <w:tcW w:w="3375" w:type="dxa"/>
          </w:tcPr>
          <w:p w14:paraId="301B044F"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Height rib beam</w:t>
            </w:r>
          </w:p>
        </w:tc>
        <w:tc>
          <w:tcPr>
            <w:tcW w:w="2724" w:type="dxa"/>
          </w:tcPr>
          <w:p w14:paraId="17811A33" w14:textId="77777777" w:rsidR="00BE0A19" w:rsidRPr="00BE0A19" w:rsidRDefault="00BE0A19" w:rsidP="00B2105B">
            <w:pPr>
              <w:spacing w:line="276" w:lineRule="auto"/>
              <w:ind w:firstLine="567"/>
              <w:rPr>
                <w:rFonts w:ascii="Cambria" w:hAnsi="Cambria"/>
                <w:b/>
                <w:lang w:val="fr-FR"/>
              </w:rPr>
            </w:pPr>
          </w:p>
        </w:tc>
        <w:tc>
          <w:tcPr>
            <w:tcW w:w="1350" w:type="dxa"/>
            <w:vMerge/>
          </w:tcPr>
          <w:p w14:paraId="4ED6E5A7" w14:textId="77777777" w:rsidR="00BE0A19" w:rsidRPr="00BE0A19" w:rsidRDefault="00BE0A19" w:rsidP="00B2105B">
            <w:pPr>
              <w:spacing w:line="276" w:lineRule="auto"/>
              <w:ind w:firstLine="567"/>
              <w:rPr>
                <w:rFonts w:ascii="Cambria" w:hAnsi="Cambria"/>
                <w:b/>
                <w:lang w:val="fr-FR"/>
              </w:rPr>
            </w:pPr>
          </w:p>
        </w:tc>
        <w:tc>
          <w:tcPr>
            <w:tcW w:w="1503" w:type="dxa"/>
            <w:vMerge/>
          </w:tcPr>
          <w:p w14:paraId="25350A51" w14:textId="77777777" w:rsidR="00BE0A19" w:rsidRPr="00BE0A19" w:rsidRDefault="00BE0A19" w:rsidP="00B2105B">
            <w:pPr>
              <w:spacing w:line="276" w:lineRule="auto"/>
              <w:ind w:firstLine="567"/>
              <w:rPr>
                <w:rFonts w:ascii="Cambria" w:hAnsi="Cambria"/>
                <w:b/>
                <w:lang w:val="fr-FR"/>
              </w:rPr>
            </w:pPr>
          </w:p>
        </w:tc>
      </w:tr>
      <w:tr w:rsidR="00BE0A19" w:rsidRPr="00BE0A19" w14:paraId="3EBE0A19" w14:textId="77777777" w:rsidTr="007F2B81">
        <w:tc>
          <w:tcPr>
            <w:tcW w:w="963" w:type="dxa"/>
          </w:tcPr>
          <w:p w14:paraId="7A029070"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9</w:t>
            </w:r>
          </w:p>
        </w:tc>
        <w:tc>
          <w:tcPr>
            <w:tcW w:w="3375" w:type="dxa"/>
          </w:tcPr>
          <w:p w14:paraId="4F6C0FBF"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Fittings</w:t>
            </w:r>
          </w:p>
        </w:tc>
        <w:tc>
          <w:tcPr>
            <w:tcW w:w="2724" w:type="dxa"/>
          </w:tcPr>
          <w:p w14:paraId="7FA50459" w14:textId="77777777" w:rsidR="00BE0A19" w:rsidRPr="00BE0A19" w:rsidRDefault="00BE0A19" w:rsidP="00B2105B">
            <w:pPr>
              <w:spacing w:line="276" w:lineRule="auto"/>
              <w:ind w:firstLine="567"/>
              <w:rPr>
                <w:rFonts w:ascii="Cambria" w:hAnsi="Cambria"/>
                <w:b/>
                <w:lang w:val="fr-FR"/>
              </w:rPr>
            </w:pPr>
          </w:p>
        </w:tc>
        <w:tc>
          <w:tcPr>
            <w:tcW w:w="1350" w:type="dxa"/>
            <w:vMerge/>
          </w:tcPr>
          <w:p w14:paraId="78A4D519" w14:textId="77777777" w:rsidR="00BE0A19" w:rsidRPr="00BE0A19" w:rsidRDefault="00BE0A19" w:rsidP="00B2105B">
            <w:pPr>
              <w:spacing w:line="276" w:lineRule="auto"/>
              <w:ind w:firstLine="567"/>
              <w:rPr>
                <w:rFonts w:ascii="Cambria" w:hAnsi="Cambria"/>
                <w:b/>
                <w:lang w:val="fr-FR"/>
              </w:rPr>
            </w:pPr>
          </w:p>
        </w:tc>
        <w:tc>
          <w:tcPr>
            <w:tcW w:w="1503" w:type="dxa"/>
            <w:vMerge/>
          </w:tcPr>
          <w:p w14:paraId="66900934" w14:textId="77777777" w:rsidR="00BE0A19" w:rsidRPr="00BE0A19" w:rsidRDefault="00BE0A19" w:rsidP="00B2105B">
            <w:pPr>
              <w:spacing w:line="276" w:lineRule="auto"/>
              <w:ind w:firstLine="567"/>
              <w:rPr>
                <w:rFonts w:ascii="Cambria" w:hAnsi="Cambria"/>
                <w:b/>
                <w:lang w:val="fr-FR"/>
              </w:rPr>
            </w:pPr>
          </w:p>
        </w:tc>
      </w:tr>
      <w:tr w:rsidR="00BE0A19" w:rsidRPr="00BE0A19" w14:paraId="3F720E3C" w14:textId="77777777" w:rsidTr="007F2B81">
        <w:tc>
          <w:tcPr>
            <w:tcW w:w="963" w:type="dxa"/>
          </w:tcPr>
          <w:p w14:paraId="1B9644BD"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9.1</w:t>
            </w:r>
          </w:p>
        </w:tc>
        <w:tc>
          <w:tcPr>
            <w:tcW w:w="3375" w:type="dxa"/>
          </w:tcPr>
          <w:p w14:paraId="6ED7D076" w14:textId="77777777" w:rsidR="00BE0A19" w:rsidRPr="00B8701B" w:rsidRDefault="00BE0A19" w:rsidP="00B2105B">
            <w:pPr>
              <w:spacing w:line="276" w:lineRule="auto"/>
              <w:ind w:firstLine="567"/>
              <w:rPr>
                <w:rFonts w:ascii="Cambria" w:hAnsi="Cambria"/>
              </w:rPr>
            </w:pPr>
            <w:r w:rsidRPr="00B8701B">
              <w:rPr>
                <w:rFonts w:ascii="Cambria" w:hAnsi="Cambria"/>
              </w:rPr>
              <w:t>Kerb base=20cm height=10cm</w:t>
            </w:r>
          </w:p>
        </w:tc>
        <w:tc>
          <w:tcPr>
            <w:tcW w:w="2724" w:type="dxa"/>
          </w:tcPr>
          <w:p w14:paraId="68653BD8"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20x10cm</w:t>
            </w:r>
          </w:p>
        </w:tc>
        <w:tc>
          <w:tcPr>
            <w:tcW w:w="1350" w:type="dxa"/>
            <w:vMerge/>
          </w:tcPr>
          <w:p w14:paraId="0EB5CCC6" w14:textId="77777777" w:rsidR="00BE0A19" w:rsidRPr="00BE0A19" w:rsidRDefault="00BE0A19" w:rsidP="00B2105B">
            <w:pPr>
              <w:spacing w:line="276" w:lineRule="auto"/>
              <w:ind w:firstLine="567"/>
              <w:rPr>
                <w:rFonts w:ascii="Cambria" w:hAnsi="Cambria"/>
                <w:b/>
                <w:lang w:val="fr-FR"/>
              </w:rPr>
            </w:pPr>
          </w:p>
        </w:tc>
        <w:tc>
          <w:tcPr>
            <w:tcW w:w="1503" w:type="dxa"/>
            <w:vMerge/>
          </w:tcPr>
          <w:p w14:paraId="6F7D92B5" w14:textId="77777777" w:rsidR="00BE0A19" w:rsidRPr="00BE0A19" w:rsidRDefault="00BE0A19" w:rsidP="00B2105B">
            <w:pPr>
              <w:spacing w:line="276" w:lineRule="auto"/>
              <w:ind w:firstLine="567"/>
              <w:rPr>
                <w:rFonts w:ascii="Cambria" w:hAnsi="Cambria"/>
                <w:b/>
                <w:lang w:val="fr-FR"/>
              </w:rPr>
            </w:pPr>
          </w:p>
        </w:tc>
      </w:tr>
      <w:tr w:rsidR="00BE0A19" w:rsidRPr="00BE0A19" w14:paraId="0CC77AC0" w14:textId="77777777" w:rsidTr="007F2B81">
        <w:tc>
          <w:tcPr>
            <w:tcW w:w="963" w:type="dxa"/>
          </w:tcPr>
          <w:p w14:paraId="1598DD9B"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9.2</w:t>
            </w:r>
          </w:p>
        </w:tc>
        <w:tc>
          <w:tcPr>
            <w:tcW w:w="3375" w:type="dxa"/>
          </w:tcPr>
          <w:p w14:paraId="247A3390"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Guard rails</w:t>
            </w:r>
          </w:p>
        </w:tc>
        <w:tc>
          <w:tcPr>
            <w:tcW w:w="2724" w:type="dxa"/>
          </w:tcPr>
          <w:p w14:paraId="7F18F440" w14:textId="77777777" w:rsidR="00BE0A19" w:rsidRPr="00BE0A19" w:rsidRDefault="00BE0A19" w:rsidP="00B2105B">
            <w:pPr>
              <w:spacing w:line="276" w:lineRule="auto"/>
              <w:ind w:firstLine="567"/>
              <w:rPr>
                <w:rFonts w:ascii="Cambria" w:hAnsi="Cambria"/>
                <w:b/>
                <w:lang w:val="fr-FR"/>
              </w:rPr>
            </w:pPr>
          </w:p>
        </w:tc>
        <w:tc>
          <w:tcPr>
            <w:tcW w:w="1350" w:type="dxa"/>
            <w:vMerge/>
          </w:tcPr>
          <w:p w14:paraId="7B5F2C63" w14:textId="77777777" w:rsidR="00BE0A19" w:rsidRPr="00BE0A19" w:rsidRDefault="00BE0A19" w:rsidP="00B2105B">
            <w:pPr>
              <w:spacing w:line="276" w:lineRule="auto"/>
              <w:ind w:firstLine="567"/>
              <w:rPr>
                <w:rFonts w:ascii="Cambria" w:hAnsi="Cambria"/>
                <w:b/>
                <w:lang w:val="fr-FR"/>
              </w:rPr>
            </w:pPr>
          </w:p>
        </w:tc>
        <w:tc>
          <w:tcPr>
            <w:tcW w:w="1503" w:type="dxa"/>
            <w:vMerge/>
          </w:tcPr>
          <w:p w14:paraId="0D36DCF6" w14:textId="77777777" w:rsidR="00BE0A19" w:rsidRPr="00BE0A19" w:rsidRDefault="00BE0A19" w:rsidP="00B2105B">
            <w:pPr>
              <w:spacing w:line="276" w:lineRule="auto"/>
              <w:ind w:firstLine="567"/>
              <w:rPr>
                <w:rFonts w:ascii="Cambria" w:hAnsi="Cambria"/>
                <w:b/>
                <w:lang w:val="fr-FR"/>
              </w:rPr>
            </w:pPr>
          </w:p>
        </w:tc>
      </w:tr>
      <w:tr w:rsidR="00BE0A19" w:rsidRPr="00BE0A19" w14:paraId="06B0B505" w14:textId="77777777" w:rsidTr="007F2B81">
        <w:tc>
          <w:tcPr>
            <w:tcW w:w="963" w:type="dxa"/>
          </w:tcPr>
          <w:p w14:paraId="5BBCBFC3"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9.2.1</w:t>
            </w:r>
          </w:p>
        </w:tc>
        <w:tc>
          <w:tcPr>
            <w:tcW w:w="3375" w:type="dxa"/>
          </w:tcPr>
          <w:p w14:paraId="73157587" w14:textId="77777777" w:rsidR="00BE0A19" w:rsidRPr="00B8701B" w:rsidRDefault="00BE0A19" w:rsidP="00B2105B">
            <w:pPr>
              <w:spacing w:line="276" w:lineRule="auto"/>
              <w:ind w:firstLine="567"/>
              <w:rPr>
                <w:rFonts w:ascii="Cambria" w:hAnsi="Cambria"/>
              </w:rPr>
            </w:pPr>
            <w:r w:rsidRPr="00B8701B">
              <w:rPr>
                <w:rFonts w:ascii="Cambria" w:hAnsi="Cambria"/>
              </w:rPr>
              <w:t>RC pillars spaced at 1m</w:t>
            </w:r>
          </w:p>
        </w:tc>
        <w:tc>
          <w:tcPr>
            <w:tcW w:w="2724" w:type="dxa"/>
          </w:tcPr>
          <w:p w14:paraId="194AA625"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3cmx10cm</w:t>
            </w:r>
          </w:p>
        </w:tc>
        <w:tc>
          <w:tcPr>
            <w:tcW w:w="1350" w:type="dxa"/>
            <w:vMerge/>
          </w:tcPr>
          <w:p w14:paraId="5FD494B5" w14:textId="77777777" w:rsidR="00BE0A19" w:rsidRPr="00BE0A19" w:rsidRDefault="00BE0A19" w:rsidP="00B2105B">
            <w:pPr>
              <w:spacing w:line="276" w:lineRule="auto"/>
              <w:ind w:firstLine="567"/>
              <w:rPr>
                <w:rFonts w:ascii="Cambria" w:hAnsi="Cambria"/>
                <w:b/>
                <w:lang w:val="fr-FR"/>
              </w:rPr>
            </w:pPr>
          </w:p>
        </w:tc>
        <w:tc>
          <w:tcPr>
            <w:tcW w:w="1503" w:type="dxa"/>
            <w:vMerge/>
          </w:tcPr>
          <w:p w14:paraId="7959D797" w14:textId="77777777" w:rsidR="00BE0A19" w:rsidRPr="00BE0A19" w:rsidRDefault="00BE0A19" w:rsidP="00B2105B">
            <w:pPr>
              <w:spacing w:line="276" w:lineRule="auto"/>
              <w:ind w:firstLine="567"/>
              <w:rPr>
                <w:rFonts w:ascii="Cambria" w:hAnsi="Cambria"/>
                <w:b/>
                <w:lang w:val="fr-FR"/>
              </w:rPr>
            </w:pPr>
          </w:p>
        </w:tc>
      </w:tr>
      <w:tr w:rsidR="00BE0A19" w:rsidRPr="00BE0A19" w14:paraId="2A7A09D7" w14:textId="77777777" w:rsidTr="007F2B81">
        <w:tc>
          <w:tcPr>
            <w:tcW w:w="963" w:type="dxa"/>
          </w:tcPr>
          <w:p w14:paraId="441D295A"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9.2.2</w:t>
            </w:r>
          </w:p>
        </w:tc>
        <w:tc>
          <w:tcPr>
            <w:tcW w:w="3375" w:type="dxa"/>
          </w:tcPr>
          <w:p w14:paraId="2DC845CD"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 xml:space="preserve">Iron tubes </w:t>
            </w:r>
          </w:p>
        </w:tc>
        <w:tc>
          <w:tcPr>
            <w:tcW w:w="2724" w:type="dxa"/>
          </w:tcPr>
          <w:p w14:paraId="772A96B8" w14:textId="77777777" w:rsidR="00BE0A19" w:rsidRPr="00BE0A19" w:rsidRDefault="00BE0A19" w:rsidP="00B2105B">
            <w:pPr>
              <w:spacing w:line="276" w:lineRule="auto"/>
              <w:ind w:firstLine="567"/>
              <w:rPr>
                <w:rFonts w:ascii="Cambria" w:hAnsi="Cambria"/>
                <w:b/>
                <w:lang w:val="fr-FR"/>
              </w:rPr>
            </w:pPr>
            <w:r w:rsidRPr="00BE0A19">
              <w:rPr>
                <w:rFonts w:ascii="Cambria" w:hAnsi="Cambria"/>
                <w:lang w:val="fr-FR"/>
              </w:rPr>
              <w:t>Diam. 60mm</w:t>
            </w:r>
          </w:p>
        </w:tc>
        <w:tc>
          <w:tcPr>
            <w:tcW w:w="1350" w:type="dxa"/>
            <w:vMerge/>
          </w:tcPr>
          <w:p w14:paraId="37E51B76" w14:textId="77777777" w:rsidR="00BE0A19" w:rsidRPr="00BE0A19" w:rsidRDefault="00BE0A19" w:rsidP="00B2105B">
            <w:pPr>
              <w:spacing w:line="276" w:lineRule="auto"/>
              <w:ind w:firstLine="567"/>
              <w:rPr>
                <w:rFonts w:ascii="Cambria" w:hAnsi="Cambria"/>
                <w:b/>
                <w:lang w:val="fr-FR"/>
              </w:rPr>
            </w:pPr>
          </w:p>
        </w:tc>
        <w:tc>
          <w:tcPr>
            <w:tcW w:w="1503" w:type="dxa"/>
            <w:vMerge/>
          </w:tcPr>
          <w:p w14:paraId="6B5B5934" w14:textId="77777777" w:rsidR="00BE0A19" w:rsidRPr="00BE0A19" w:rsidRDefault="00BE0A19" w:rsidP="00B2105B">
            <w:pPr>
              <w:spacing w:line="276" w:lineRule="auto"/>
              <w:ind w:firstLine="567"/>
              <w:rPr>
                <w:rFonts w:ascii="Cambria" w:hAnsi="Cambria"/>
                <w:b/>
                <w:lang w:val="fr-FR"/>
              </w:rPr>
            </w:pPr>
          </w:p>
        </w:tc>
      </w:tr>
      <w:tr w:rsidR="00BE0A19" w:rsidRPr="00BE0A19" w14:paraId="4AD61985" w14:textId="77777777" w:rsidTr="007F2B81">
        <w:tc>
          <w:tcPr>
            <w:tcW w:w="963" w:type="dxa"/>
          </w:tcPr>
          <w:p w14:paraId="26D850F4"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10</w:t>
            </w:r>
          </w:p>
        </w:tc>
        <w:tc>
          <w:tcPr>
            <w:tcW w:w="3375" w:type="dxa"/>
          </w:tcPr>
          <w:p w14:paraId="53A65DEE" w14:textId="77777777" w:rsidR="00BE0A19" w:rsidRPr="00B8701B" w:rsidRDefault="00BE0A19" w:rsidP="00B2105B">
            <w:pPr>
              <w:spacing w:line="276" w:lineRule="auto"/>
              <w:ind w:firstLine="567"/>
              <w:rPr>
                <w:rFonts w:ascii="Cambria" w:hAnsi="Cambria"/>
              </w:rPr>
            </w:pPr>
            <w:r w:rsidRPr="00B8701B">
              <w:rPr>
                <w:rFonts w:ascii="Cambria" w:hAnsi="Cambria"/>
              </w:rPr>
              <w:t>Expected height of the bridge from the footing</w:t>
            </w:r>
          </w:p>
        </w:tc>
        <w:tc>
          <w:tcPr>
            <w:tcW w:w="2724" w:type="dxa"/>
          </w:tcPr>
          <w:p w14:paraId="306E63A1"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4.00+0.6+0.05+0.60+0.25</w:t>
            </w:r>
          </w:p>
          <w:p w14:paraId="15F0EE1C"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=5.50m</w:t>
            </w:r>
          </w:p>
        </w:tc>
        <w:tc>
          <w:tcPr>
            <w:tcW w:w="1350" w:type="dxa"/>
            <w:vMerge/>
          </w:tcPr>
          <w:p w14:paraId="56EB5ABF" w14:textId="77777777" w:rsidR="00BE0A19" w:rsidRPr="00BE0A19" w:rsidRDefault="00BE0A19" w:rsidP="00B2105B">
            <w:pPr>
              <w:spacing w:line="276" w:lineRule="auto"/>
              <w:ind w:firstLine="567"/>
              <w:rPr>
                <w:rFonts w:ascii="Cambria" w:hAnsi="Cambria"/>
                <w:b/>
                <w:lang w:val="fr-FR"/>
              </w:rPr>
            </w:pPr>
          </w:p>
        </w:tc>
        <w:tc>
          <w:tcPr>
            <w:tcW w:w="1503" w:type="dxa"/>
            <w:vMerge/>
          </w:tcPr>
          <w:p w14:paraId="1E054288" w14:textId="77777777" w:rsidR="00BE0A19" w:rsidRPr="00BE0A19" w:rsidRDefault="00BE0A19" w:rsidP="00B2105B">
            <w:pPr>
              <w:spacing w:line="276" w:lineRule="auto"/>
              <w:ind w:firstLine="567"/>
              <w:rPr>
                <w:rFonts w:ascii="Cambria" w:hAnsi="Cambria"/>
                <w:b/>
                <w:lang w:val="fr-FR"/>
              </w:rPr>
            </w:pPr>
          </w:p>
        </w:tc>
      </w:tr>
      <w:tr w:rsidR="00BE0A19" w:rsidRPr="00BE0A19" w14:paraId="7FBEB23F" w14:textId="77777777" w:rsidTr="007F2B81">
        <w:tc>
          <w:tcPr>
            <w:tcW w:w="963" w:type="dxa"/>
          </w:tcPr>
          <w:p w14:paraId="129DF36A"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11</w:t>
            </w:r>
          </w:p>
        </w:tc>
        <w:tc>
          <w:tcPr>
            <w:tcW w:w="3375" w:type="dxa"/>
          </w:tcPr>
          <w:p w14:paraId="508FD2CB" w14:textId="77777777" w:rsidR="00BE0A19" w:rsidRPr="00B8701B" w:rsidRDefault="00BE0A19" w:rsidP="00B2105B">
            <w:pPr>
              <w:spacing w:line="276" w:lineRule="auto"/>
              <w:ind w:firstLine="567"/>
              <w:rPr>
                <w:rFonts w:ascii="Cambria" w:hAnsi="Cambria"/>
              </w:rPr>
            </w:pPr>
            <w:r w:rsidRPr="00B8701B">
              <w:rPr>
                <w:rFonts w:ascii="Cambria" w:hAnsi="Cambria"/>
              </w:rPr>
              <w:t>Expected span of the bridge</w:t>
            </w:r>
          </w:p>
        </w:tc>
        <w:tc>
          <w:tcPr>
            <w:tcW w:w="2724" w:type="dxa"/>
          </w:tcPr>
          <w:p w14:paraId="389692CF"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5.5m</w:t>
            </w:r>
          </w:p>
        </w:tc>
        <w:tc>
          <w:tcPr>
            <w:tcW w:w="1350" w:type="dxa"/>
            <w:vMerge/>
          </w:tcPr>
          <w:p w14:paraId="038AD99B" w14:textId="77777777" w:rsidR="00BE0A19" w:rsidRPr="00BE0A19" w:rsidRDefault="00BE0A19" w:rsidP="00B2105B">
            <w:pPr>
              <w:spacing w:line="276" w:lineRule="auto"/>
              <w:ind w:firstLine="567"/>
              <w:rPr>
                <w:rFonts w:ascii="Cambria" w:hAnsi="Cambria"/>
                <w:b/>
                <w:lang w:val="fr-FR"/>
              </w:rPr>
            </w:pPr>
          </w:p>
        </w:tc>
        <w:tc>
          <w:tcPr>
            <w:tcW w:w="1503" w:type="dxa"/>
            <w:vMerge/>
          </w:tcPr>
          <w:p w14:paraId="00CAD0F3" w14:textId="77777777" w:rsidR="00BE0A19" w:rsidRPr="00BE0A19" w:rsidRDefault="00BE0A19" w:rsidP="00B2105B">
            <w:pPr>
              <w:spacing w:line="276" w:lineRule="auto"/>
              <w:ind w:firstLine="567"/>
              <w:rPr>
                <w:rFonts w:ascii="Cambria" w:hAnsi="Cambria"/>
                <w:b/>
                <w:lang w:val="fr-FR"/>
              </w:rPr>
            </w:pPr>
          </w:p>
        </w:tc>
      </w:tr>
      <w:tr w:rsidR="00BE0A19" w:rsidRPr="00BE0A19" w14:paraId="2EEB569C" w14:textId="77777777" w:rsidTr="007F2B81">
        <w:tc>
          <w:tcPr>
            <w:tcW w:w="963" w:type="dxa"/>
          </w:tcPr>
          <w:p w14:paraId="51C90F07"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12</w:t>
            </w:r>
          </w:p>
        </w:tc>
        <w:tc>
          <w:tcPr>
            <w:tcW w:w="3375" w:type="dxa"/>
          </w:tcPr>
          <w:p w14:paraId="29525364" w14:textId="77777777" w:rsidR="00BE0A19" w:rsidRPr="00B8701B" w:rsidRDefault="00BE0A19" w:rsidP="00B2105B">
            <w:pPr>
              <w:spacing w:line="276" w:lineRule="auto"/>
              <w:ind w:firstLine="567"/>
              <w:rPr>
                <w:rFonts w:ascii="Cambria" w:hAnsi="Cambria"/>
              </w:rPr>
            </w:pPr>
            <w:r w:rsidRPr="00B8701B">
              <w:rPr>
                <w:rFonts w:ascii="Cambria" w:hAnsi="Cambria"/>
              </w:rPr>
              <w:t>Expected length of the bridge (span+thickness vertical parts of the beam seatings</w:t>
            </w:r>
          </w:p>
        </w:tc>
        <w:tc>
          <w:tcPr>
            <w:tcW w:w="2724" w:type="dxa"/>
          </w:tcPr>
          <w:p w14:paraId="5655E09E" w14:textId="77777777" w:rsidR="00BE0A19" w:rsidRPr="00B8701B" w:rsidRDefault="00BE0A19" w:rsidP="00B2105B">
            <w:pPr>
              <w:spacing w:line="276" w:lineRule="auto"/>
              <w:ind w:firstLine="567"/>
              <w:rPr>
                <w:rFonts w:ascii="Cambria" w:hAnsi="Cambria"/>
                <w:b/>
              </w:rPr>
            </w:pPr>
          </w:p>
          <w:p w14:paraId="3796FD91" w14:textId="77777777" w:rsidR="00BE0A19" w:rsidRPr="00B8701B" w:rsidRDefault="00BE0A19" w:rsidP="00B2105B">
            <w:pPr>
              <w:spacing w:line="276" w:lineRule="auto"/>
              <w:ind w:firstLine="567"/>
              <w:rPr>
                <w:rFonts w:ascii="Cambria" w:hAnsi="Cambria"/>
                <w:b/>
              </w:rPr>
            </w:pPr>
          </w:p>
          <w:p w14:paraId="368A7A4B"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2+1.0x2=6.00m</w:t>
            </w:r>
          </w:p>
        </w:tc>
        <w:tc>
          <w:tcPr>
            <w:tcW w:w="1350" w:type="dxa"/>
            <w:vMerge/>
          </w:tcPr>
          <w:p w14:paraId="7982682F" w14:textId="77777777" w:rsidR="00BE0A19" w:rsidRPr="00BE0A19" w:rsidRDefault="00BE0A19" w:rsidP="00B2105B">
            <w:pPr>
              <w:spacing w:line="276" w:lineRule="auto"/>
              <w:ind w:firstLine="567"/>
              <w:rPr>
                <w:rFonts w:ascii="Cambria" w:hAnsi="Cambria"/>
                <w:b/>
                <w:lang w:val="fr-FR"/>
              </w:rPr>
            </w:pPr>
          </w:p>
        </w:tc>
        <w:tc>
          <w:tcPr>
            <w:tcW w:w="1503" w:type="dxa"/>
            <w:vMerge/>
          </w:tcPr>
          <w:p w14:paraId="1AE3C438" w14:textId="77777777" w:rsidR="00BE0A19" w:rsidRPr="00BE0A19" w:rsidRDefault="00BE0A19" w:rsidP="00B2105B">
            <w:pPr>
              <w:spacing w:line="276" w:lineRule="auto"/>
              <w:ind w:firstLine="567"/>
              <w:rPr>
                <w:rFonts w:ascii="Cambria" w:hAnsi="Cambria"/>
                <w:b/>
                <w:lang w:val="fr-FR"/>
              </w:rPr>
            </w:pPr>
          </w:p>
        </w:tc>
      </w:tr>
      <w:tr w:rsidR="00BE0A19" w:rsidRPr="00BE0A19" w14:paraId="7641E661" w14:textId="77777777" w:rsidTr="007F2B81">
        <w:tc>
          <w:tcPr>
            <w:tcW w:w="963" w:type="dxa"/>
          </w:tcPr>
          <w:p w14:paraId="15667657"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13</w:t>
            </w:r>
          </w:p>
        </w:tc>
        <w:tc>
          <w:tcPr>
            <w:tcW w:w="3375" w:type="dxa"/>
          </w:tcPr>
          <w:p w14:paraId="16D6AF04"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Expected carriage way of the </w:t>
            </w:r>
            <w:r w:rsidRPr="00B8701B">
              <w:rPr>
                <w:rFonts w:ascii="Cambria" w:hAnsi="Cambria"/>
              </w:rPr>
              <w:lastRenderedPageBreak/>
              <w:t>bridge (width slab-widths of kerbs)</w:t>
            </w:r>
          </w:p>
        </w:tc>
        <w:tc>
          <w:tcPr>
            <w:tcW w:w="2724" w:type="dxa"/>
          </w:tcPr>
          <w:p w14:paraId="4504E3E6" w14:textId="77777777" w:rsidR="00BE0A19" w:rsidRPr="00B8701B" w:rsidRDefault="00BE0A19" w:rsidP="00B2105B">
            <w:pPr>
              <w:spacing w:line="276" w:lineRule="auto"/>
              <w:ind w:firstLine="567"/>
              <w:rPr>
                <w:rFonts w:ascii="Cambria" w:hAnsi="Cambria"/>
                <w:b/>
              </w:rPr>
            </w:pPr>
          </w:p>
          <w:p w14:paraId="67A7D847" w14:textId="77777777" w:rsidR="00BE0A19" w:rsidRPr="00B8701B" w:rsidRDefault="00BE0A19" w:rsidP="00B2105B">
            <w:pPr>
              <w:spacing w:line="276" w:lineRule="auto"/>
              <w:ind w:firstLine="567"/>
              <w:rPr>
                <w:rFonts w:ascii="Cambria" w:hAnsi="Cambria"/>
                <w:b/>
              </w:rPr>
            </w:pPr>
          </w:p>
          <w:p w14:paraId="2D2100F3"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05m</w:t>
            </w:r>
          </w:p>
        </w:tc>
        <w:tc>
          <w:tcPr>
            <w:tcW w:w="1350" w:type="dxa"/>
            <w:vMerge/>
          </w:tcPr>
          <w:p w14:paraId="662E25FE" w14:textId="77777777" w:rsidR="00BE0A19" w:rsidRPr="00BE0A19" w:rsidRDefault="00BE0A19" w:rsidP="00B2105B">
            <w:pPr>
              <w:spacing w:line="276" w:lineRule="auto"/>
              <w:ind w:firstLine="567"/>
              <w:rPr>
                <w:rFonts w:ascii="Cambria" w:hAnsi="Cambria"/>
                <w:b/>
                <w:lang w:val="fr-FR"/>
              </w:rPr>
            </w:pPr>
          </w:p>
        </w:tc>
        <w:tc>
          <w:tcPr>
            <w:tcW w:w="1503" w:type="dxa"/>
            <w:vMerge/>
          </w:tcPr>
          <w:p w14:paraId="13747890" w14:textId="77777777" w:rsidR="00BE0A19" w:rsidRPr="00BE0A19" w:rsidRDefault="00BE0A19" w:rsidP="00B2105B">
            <w:pPr>
              <w:spacing w:line="276" w:lineRule="auto"/>
              <w:ind w:firstLine="567"/>
              <w:rPr>
                <w:rFonts w:ascii="Cambria" w:hAnsi="Cambria"/>
                <w:b/>
                <w:lang w:val="fr-FR"/>
              </w:rPr>
            </w:pPr>
          </w:p>
        </w:tc>
      </w:tr>
      <w:tr w:rsidR="00BE0A19" w:rsidRPr="00BE0A19" w14:paraId="566BBF4D" w14:textId="77777777" w:rsidTr="007F2B81">
        <w:tc>
          <w:tcPr>
            <w:tcW w:w="963" w:type="dxa"/>
          </w:tcPr>
          <w:p w14:paraId="59300EAC"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14</w:t>
            </w:r>
          </w:p>
        </w:tc>
        <w:tc>
          <w:tcPr>
            <w:tcW w:w="3375" w:type="dxa"/>
          </w:tcPr>
          <w:p w14:paraId="23AFCB01" w14:textId="77777777" w:rsidR="00BE0A19" w:rsidRPr="00B8701B" w:rsidRDefault="00BE0A19" w:rsidP="00B2105B">
            <w:pPr>
              <w:spacing w:line="276" w:lineRule="auto"/>
              <w:ind w:firstLine="567"/>
              <w:rPr>
                <w:rFonts w:ascii="Cambria" w:hAnsi="Cambria"/>
              </w:rPr>
            </w:pPr>
            <w:r w:rsidRPr="00B8701B">
              <w:rPr>
                <w:rFonts w:ascii="Cambria" w:hAnsi="Cambria"/>
              </w:rPr>
              <w:t>Width of slab of the bridge</w:t>
            </w:r>
          </w:p>
        </w:tc>
        <w:tc>
          <w:tcPr>
            <w:tcW w:w="2724" w:type="dxa"/>
          </w:tcPr>
          <w:p w14:paraId="2A0BBC22"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5.5m</w:t>
            </w:r>
          </w:p>
        </w:tc>
        <w:tc>
          <w:tcPr>
            <w:tcW w:w="1350" w:type="dxa"/>
            <w:vMerge/>
          </w:tcPr>
          <w:p w14:paraId="1F3D24DE" w14:textId="77777777" w:rsidR="00BE0A19" w:rsidRPr="00BE0A19" w:rsidRDefault="00BE0A19" w:rsidP="00B2105B">
            <w:pPr>
              <w:spacing w:line="276" w:lineRule="auto"/>
              <w:ind w:firstLine="567"/>
              <w:rPr>
                <w:rFonts w:ascii="Cambria" w:hAnsi="Cambria"/>
                <w:b/>
                <w:lang w:val="fr-FR"/>
              </w:rPr>
            </w:pPr>
          </w:p>
        </w:tc>
        <w:tc>
          <w:tcPr>
            <w:tcW w:w="1503" w:type="dxa"/>
            <w:vMerge/>
          </w:tcPr>
          <w:p w14:paraId="07BC1B30" w14:textId="77777777" w:rsidR="00BE0A19" w:rsidRPr="00BE0A19" w:rsidRDefault="00BE0A19" w:rsidP="00B2105B">
            <w:pPr>
              <w:spacing w:line="276" w:lineRule="auto"/>
              <w:ind w:firstLine="567"/>
              <w:rPr>
                <w:rFonts w:ascii="Cambria" w:hAnsi="Cambria"/>
                <w:b/>
                <w:lang w:val="fr-FR"/>
              </w:rPr>
            </w:pPr>
          </w:p>
        </w:tc>
      </w:tr>
    </w:tbl>
    <w:p w14:paraId="7E96D605" w14:textId="77777777" w:rsidR="00BE0A19" w:rsidRPr="00B8701B" w:rsidRDefault="00BE0A19" w:rsidP="00B2105B">
      <w:pPr>
        <w:spacing w:line="276" w:lineRule="auto"/>
        <w:ind w:firstLine="567"/>
        <w:rPr>
          <w:rFonts w:ascii="Cambria" w:hAnsi="Cambria"/>
          <w:b/>
        </w:rPr>
      </w:pPr>
      <w:r w:rsidRPr="00B8701B">
        <w:rPr>
          <w:rFonts w:ascii="Cambria" w:hAnsi="Cambria"/>
          <w:b/>
        </w:rPr>
        <w:t xml:space="preserve">NB: These works, and this, at </w:t>
      </w:r>
      <w:r w:rsidRPr="00BE0A19">
        <w:rPr>
          <w:rFonts w:ascii="Cambria" w:hAnsi="Cambria"/>
          <w:b/>
          <w:lang w:val="en-GB"/>
        </w:rPr>
        <w:t>every</w:t>
      </w:r>
      <w:r w:rsidRPr="00B8701B">
        <w:rPr>
          <w:rFonts w:ascii="Cambria" w:hAnsi="Cambria"/>
          <w:b/>
        </w:rPr>
        <w:t xml:space="preserve"> stage must be received by the Contract Engineer before the next phase can continue</w:t>
      </w:r>
    </w:p>
    <w:p w14:paraId="7B9D70FA" w14:textId="77777777" w:rsidR="00BE0A19" w:rsidRPr="00B8701B" w:rsidRDefault="00BE0A19" w:rsidP="00B2105B">
      <w:pPr>
        <w:spacing w:line="276" w:lineRule="auto"/>
        <w:ind w:firstLine="567"/>
        <w:rPr>
          <w:rFonts w:ascii="Cambria" w:hAnsi="Cambria"/>
        </w:rPr>
      </w:pPr>
    </w:p>
    <w:p w14:paraId="62042E10" w14:textId="77777777" w:rsidR="00BE0A19" w:rsidRPr="00B8701B" w:rsidRDefault="00BE0A19" w:rsidP="00B2105B">
      <w:pPr>
        <w:numPr>
          <w:ilvl w:val="0"/>
          <w:numId w:val="66"/>
        </w:numPr>
        <w:spacing w:line="276" w:lineRule="auto"/>
        <w:rPr>
          <w:rFonts w:ascii="Cambria" w:hAnsi="Cambria"/>
          <w:b/>
        </w:rPr>
      </w:pPr>
      <w:r w:rsidRPr="00B8701B">
        <w:rPr>
          <w:rFonts w:ascii="Cambria" w:hAnsi="Cambria"/>
          <w:b/>
          <w:bCs/>
        </w:rPr>
        <w:t xml:space="preserve">203.1 - Excavation in ordinary terrain for the </w:t>
      </w:r>
      <w:r w:rsidRPr="00BE0A19">
        <w:rPr>
          <w:rFonts w:ascii="Cambria" w:hAnsi="Cambria"/>
          <w:b/>
          <w:bCs/>
          <w:lang w:val="en-GB"/>
        </w:rPr>
        <w:t>abutments</w:t>
      </w:r>
      <w:r w:rsidRPr="00B8701B">
        <w:rPr>
          <w:rFonts w:ascii="Cambria" w:hAnsi="Cambria"/>
          <w:b/>
          <w:bCs/>
        </w:rPr>
        <w:t xml:space="preserve"> and for the deviation of the existing river bed</w:t>
      </w:r>
    </w:p>
    <w:p w14:paraId="556816C5" w14:textId="77777777" w:rsidR="00BE0A19" w:rsidRPr="00B8701B" w:rsidRDefault="00BE0A19" w:rsidP="00B2105B">
      <w:pPr>
        <w:spacing w:line="276" w:lineRule="auto"/>
        <w:ind w:firstLine="567"/>
        <w:rPr>
          <w:rFonts w:ascii="Cambria" w:hAnsi="Cambria"/>
          <w:b/>
        </w:rPr>
      </w:pPr>
      <w:r w:rsidRPr="00B8701B">
        <w:rPr>
          <w:rFonts w:ascii="Cambria" w:hAnsi="Cambria"/>
          <w:b/>
        </w:rPr>
        <w:t xml:space="preserve">Description of works  </w:t>
      </w:r>
    </w:p>
    <w:p w14:paraId="153E602E" w14:textId="77777777" w:rsidR="00BE0A19" w:rsidRPr="00B8701B" w:rsidRDefault="00BE0A19" w:rsidP="00B2105B">
      <w:pPr>
        <w:spacing w:line="276" w:lineRule="auto"/>
        <w:ind w:firstLine="567"/>
        <w:rPr>
          <w:rFonts w:ascii="Cambria" w:hAnsi="Cambria"/>
        </w:rPr>
      </w:pPr>
      <w:r w:rsidRPr="00B8701B">
        <w:rPr>
          <w:rFonts w:ascii="Cambria" w:hAnsi="Cambria"/>
        </w:rPr>
        <w:t>This</w:t>
      </w:r>
      <w:r w:rsidRPr="00B8701B">
        <w:rPr>
          <w:rFonts w:ascii="Cambria" w:hAnsi="Cambria"/>
          <w:b/>
        </w:rPr>
        <w:t xml:space="preserve"> </w:t>
      </w:r>
      <w:r w:rsidRPr="00B8701B">
        <w:rPr>
          <w:rFonts w:ascii="Cambria" w:hAnsi="Cambria"/>
        </w:rPr>
        <w:t>consists of digging to free the space set for the construction of the bridge. The various parameters set out will be respected in the excavation. Also the depth of the foundation as per the results of geotechnical studies should be respected i.e. 1.6m from the bed of the river</w:t>
      </w:r>
    </w:p>
    <w:p w14:paraId="14FC8BAC" w14:textId="77777777" w:rsidR="00BE0A19" w:rsidRPr="00B8701B" w:rsidRDefault="00BE0A19" w:rsidP="00B2105B">
      <w:pPr>
        <w:spacing w:line="276" w:lineRule="auto"/>
        <w:ind w:firstLine="567"/>
        <w:rPr>
          <w:rFonts w:ascii="Cambria" w:hAnsi="Cambria"/>
          <w:b/>
        </w:rPr>
      </w:pPr>
    </w:p>
    <w:p w14:paraId="3786F97C" w14:textId="77777777" w:rsidR="00BE0A19" w:rsidRPr="00B8701B" w:rsidRDefault="00BE0A19" w:rsidP="00B2105B">
      <w:pPr>
        <w:spacing w:line="276" w:lineRule="auto"/>
        <w:ind w:firstLine="567"/>
        <w:rPr>
          <w:rFonts w:ascii="Cambria" w:hAnsi="Cambria"/>
          <w:b/>
        </w:rPr>
      </w:pPr>
      <w:r w:rsidRPr="00B8701B">
        <w:rPr>
          <w:rFonts w:ascii="Cambria" w:hAnsi="Cambria"/>
          <w:b/>
        </w:rPr>
        <w:t>Mode of execution of works</w:t>
      </w:r>
    </w:p>
    <w:p w14:paraId="501DE622" w14:textId="77777777" w:rsidR="00BE0A19" w:rsidRPr="00B8701B" w:rsidRDefault="00BE0A19" w:rsidP="00B2105B">
      <w:pPr>
        <w:spacing w:line="276" w:lineRule="auto"/>
        <w:ind w:firstLine="567"/>
        <w:rPr>
          <w:rFonts w:ascii="Cambria" w:hAnsi="Cambria"/>
        </w:rPr>
      </w:pPr>
      <w:r w:rsidRPr="00B8701B">
        <w:rPr>
          <w:rFonts w:ascii="Cambria" w:hAnsi="Cambria"/>
        </w:rPr>
        <w:t>This</w:t>
      </w:r>
      <w:r w:rsidRPr="00B8701B">
        <w:rPr>
          <w:rFonts w:ascii="Cambria" w:hAnsi="Cambria"/>
          <w:b/>
        </w:rPr>
        <w:t xml:space="preserve"> </w:t>
      </w:r>
      <w:r w:rsidRPr="00B8701B">
        <w:rPr>
          <w:rFonts w:ascii="Cambria" w:hAnsi="Cambria"/>
        </w:rPr>
        <w:t>consists of excavating in ordinary terrain for the abutments and for the deviation of the existing river bed and also for the creation of a bed off stream to deviate the existing stream to join the main bed Length=50m, width=1m depth=1m.</w:t>
      </w:r>
    </w:p>
    <w:p w14:paraId="26128942" w14:textId="77777777" w:rsidR="00BE0A19" w:rsidRPr="00B8701B" w:rsidRDefault="00BE0A19" w:rsidP="00B2105B">
      <w:pPr>
        <w:spacing w:line="276" w:lineRule="auto"/>
        <w:ind w:firstLine="567"/>
        <w:rPr>
          <w:rFonts w:ascii="Cambria" w:hAnsi="Cambria"/>
          <w:b/>
        </w:rPr>
      </w:pPr>
      <w:r w:rsidRPr="00B8701B">
        <w:rPr>
          <w:rFonts w:ascii="Cambria" w:hAnsi="Cambria"/>
          <w:b/>
        </w:rPr>
        <w:t>NB: The excavation must be received by the Project Manager before the next phase can continue</w:t>
      </w:r>
    </w:p>
    <w:p w14:paraId="302879D3" w14:textId="77777777" w:rsidR="00BE0A19" w:rsidRPr="00B8701B" w:rsidRDefault="00BE0A19" w:rsidP="00B2105B">
      <w:pPr>
        <w:spacing w:line="276" w:lineRule="auto"/>
        <w:ind w:firstLine="567"/>
        <w:rPr>
          <w:rFonts w:ascii="Cambria" w:hAnsi="Cambria"/>
          <w:b/>
        </w:rPr>
      </w:pPr>
    </w:p>
    <w:p w14:paraId="1BD66D1F" w14:textId="77777777" w:rsidR="00BE0A19" w:rsidRPr="00B8701B" w:rsidRDefault="00BE0A19" w:rsidP="00B2105B">
      <w:pPr>
        <w:numPr>
          <w:ilvl w:val="0"/>
          <w:numId w:val="66"/>
        </w:numPr>
        <w:spacing w:line="276" w:lineRule="auto"/>
        <w:rPr>
          <w:rFonts w:ascii="Cambria" w:hAnsi="Cambria"/>
          <w:b/>
        </w:rPr>
      </w:pPr>
      <w:r w:rsidRPr="00B8701B">
        <w:rPr>
          <w:rFonts w:ascii="Cambria" w:hAnsi="Cambria"/>
          <w:b/>
          <w:bCs/>
        </w:rPr>
        <w:t>205 – 207 Backfilling of the bridge and filling and resurfacing of the accesses to the bridge</w:t>
      </w:r>
    </w:p>
    <w:p w14:paraId="0C24ED18" w14:textId="77777777" w:rsidR="00BE0A19" w:rsidRPr="00B8701B" w:rsidRDefault="00BE0A19" w:rsidP="00B2105B">
      <w:pPr>
        <w:spacing w:line="276" w:lineRule="auto"/>
        <w:ind w:firstLine="567"/>
        <w:rPr>
          <w:rFonts w:ascii="Cambria" w:hAnsi="Cambria"/>
          <w:b/>
        </w:rPr>
      </w:pPr>
    </w:p>
    <w:p w14:paraId="7FA87959" w14:textId="77777777" w:rsidR="00BE0A19" w:rsidRPr="00B8701B" w:rsidRDefault="00BE0A19" w:rsidP="00B2105B">
      <w:pPr>
        <w:spacing w:line="276" w:lineRule="auto"/>
        <w:ind w:firstLine="567"/>
        <w:rPr>
          <w:rFonts w:ascii="Cambria" w:hAnsi="Cambria"/>
          <w:b/>
        </w:rPr>
      </w:pPr>
      <w:r w:rsidRPr="00B8701B">
        <w:rPr>
          <w:rFonts w:ascii="Cambria" w:hAnsi="Cambria"/>
          <w:b/>
        </w:rPr>
        <w:t xml:space="preserve">Description of works  </w:t>
      </w:r>
    </w:p>
    <w:p w14:paraId="7D443E0B" w14:textId="77777777" w:rsidR="00BE0A19" w:rsidRPr="00B8701B" w:rsidRDefault="00BE0A19" w:rsidP="00B2105B">
      <w:pPr>
        <w:spacing w:line="276" w:lineRule="auto"/>
        <w:ind w:firstLine="567"/>
        <w:rPr>
          <w:rFonts w:ascii="Cambria" w:hAnsi="Cambria"/>
          <w:b/>
        </w:rPr>
      </w:pPr>
    </w:p>
    <w:p w14:paraId="3E0D2FCC"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This involves realization of the technical bloc and the linking to the existing carriage way (road) </w:t>
      </w:r>
    </w:p>
    <w:p w14:paraId="1AEF6C12" w14:textId="77777777" w:rsidR="00BE0A19" w:rsidRPr="00B8701B" w:rsidRDefault="00BE0A19" w:rsidP="00B2105B">
      <w:pPr>
        <w:spacing w:line="276" w:lineRule="auto"/>
        <w:ind w:firstLine="567"/>
        <w:rPr>
          <w:rFonts w:ascii="Cambria" w:hAnsi="Cambria"/>
        </w:rPr>
      </w:pPr>
      <w:r w:rsidRPr="00B8701B">
        <w:rPr>
          <w:rFonts w:ascii="Cambria" w:hAnsi="Cambria"/>
        </w:rPr>
        <w:t>These works shall be executed mechanically and manually with material extracted from a borrow pit approved by the project manager. The soil used for the fill shall present the following characteristics:</w:t>
      </w:r>
    </w:p>
    <w:p w14:paraId="6E11A289" w14:textId="77777777" w:rsidR="00BE0A19" w:rsidRPr="00B8701B" w:rsidRDefault="00BE0A19" w:rsidP="00B2105B">
      <w:pPr>
        <w:numPr>
          <w:ilvl w:val="0"/>
          <w:numId w:val="65"/>
        </w:numPr>
        <w:spacing w:line="276" w:lineRule="auto"/>
        <w:rPr>
          <w:rFonts w:ascii="Cambria" w:hAnsi="Cambria"/>
        </w:rPr>
      </w:pPr>
      <w:r w:rsidRPr="00B8701B">
        <w:rPr>
          <w:rFonts w:ascii="Cambria" w:hAnsi="Cambria"/>
        </w:rPr>
        <w:t>CBR at 95% of OPM after four days of immersion</w:t>
      </w:r>
      <w:r w:rsidRPr="00B8701B">
        <w:rPr>
          <w:rFonts w:ascii="Cambria" w:hAnsi="Cambria"/>
        </w:rPr>
        <w:tab/>
      </w:r>
      <w:r w:rsidRPr="00B8701B">
        <w:rPr>
          <w:rFonts w:ascii="Cambria" w:hAnsi="Cambria"/>
        </w:rPr>
        <w:tab/>
        <w:t xml:space="preserve">       </w:t>
      </w:r>
      <w:r w:rsidRPr="00B8701B">
        <w:rPr>
          <w:rFonts w:ascii="Cambria" w:hAnsi="Cambria"/>
        </w:rPr>
        <w:tab/>
        <w:t xml:space="preserve">              </w:t>
      </w:r>
      <w:r w:rsidRPr="00BE0A19">
        <w:rPr>
          <w:rFonts w:ascii="Cambria" w:hAnsi="Cambria"/>
          <w:lang w:val="fr-FR"/>
        </w:rPr>
        <w:sym w:font="Symbol" w:char="F0B3"/>
      </w:r>
      <w:r w:rsidRPr="00B8701B">
        <w:rPr>
          <w:rFonts w:ascii="Cambria" w:hAnsi="Cambria"/>
        </w:rPr>
        <w:t xml:space="preserve"> 40</w:t>
      </w:r>
    </w:p>
    <w:p w14:paraId="35956438" w14:textId="77777777" w:rsidR="00BE0A19" w:rsidRPr="00B8701B" w:rsidRDefault="00BE0A19" w:rsidP="00B2105B">
      <w:pPr>
        <w:numPr>
          <w:ilvl w:val="0"/>
          <w:numId w:val="65"/>
        </w:numPr>
        <w:spacing w:line="276" w:lineRule="auto"/>
        <w:rPr>
          <w:rFonts w:ascii="Cambria" w:hAnsi="Cambria"/>
        </w:rPr>
      </w:pPr>
      <w:r w:rsidRPr="00B8701B">
        <w:rPr>
          <w:rFonts w:ascii="Cambria" w:hAnsi="Cambria"/>
        </w:rPr>
        <w:t>Maximum dry density at 95% OPM  (T/M</w:t>
      </w:r>
      <w:r w:rsidRPr="00B8701B">
        <w:rPr>
          <w:rFonts w:ascii="Cambria" w:hAnsi="Cambria"/>
          <w:vertAlign w:val="superscript"/>
        </w:rPr>
        <w:t>3</w:t>
      </w:r>
      <w:r w:rsidRPr="00B8701B">
        <w:rPr>
          <w:rFonts w:ascii="Cambria" w:hAnsi="Cambria"/>
        </w:rPr>
        <w:t>)</w:t>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r>
      <w:r w:rsidRPr="00BE0A19">
        <w:rPr>
          <w:rFonts w:ascii="Cambria" w:hAnsi="Cambria"/>
          <w:lang w:val="fr-FR"/>
        </w:rPr>
        <w:sym w:font="Symbol" w:char="F0B3"/>
      </w:r>
      <w:r w:rsidRPr="00B8701B">
        <w:rPr>
          <w:rFonts w:ascii="Cambria" w:hAnsi="Cambria"/>
        </w:rPr>
        <w:t xml:space="preserve"> 1,8</w:t>
      </w:r>
    </w:p>
    <w:p w14:paraId="3F329B53" w14:textId="77777777" w:rsidR="00BE0A19" w:rsidRPr="00BE0A19" w:rsidRDefault="00BE0A19" w:rsidP="00B2105B">
      <w:pPr>
        <w:numPr>
          <w:ilvl w:val="0"/>
          <w:numId w:val="65"/>
        </w:numPr>
        <w:spacing w:line="276" w:lineRule="auto"/>
        <w:rPr>
          <w:rFonts w:ascii="Cambria" w:hAnsi="Cambria"/>
          <w:lang w:val="fr-FR"/>
        </w:rPr>
      </w:pPr>
      <w:r w:rsidRPr="00BE0A19">
        <w:rPr>
          <w:rFonts w:ascii="Cambria" w:hAnsi="Cambria"/>
          <w:lang w:val="fr-FR"/>
        </w:rPr>
        <w:t>Plasticity index(IP)</w:t>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sym w:font="Symbol" w:char="F0A3"/>
      </w:r>
      <w:r w:rsidRPr="00BE0A19">
        <w:rPr>
          <w:rFonts w:ascii="Cambria" w:hAnsi="Cambria"/>
          <w:lang w:val="fr-FR"/>
        </w:rPr>
        <w:t xml:space="preserve"> 25</w:t>
      </w:r>
    </w:p>
    <w:p w14:paraId="137D96F9" w14:textId="77777777" w:rsidR="00BE0A19" w:rsidRPr="00B8701B" w:rsidRDefault="00BE0A19" w:rsidP="00B2105B">
      <w:pPr>
        <w:numPr>
          <w:ilvl w:val="0"/>
          <w:numId w:val="65"/>
        </w:numPr>
        <w:spacing w:line="276" w:lineRule="auto"/>
        <w:rPr>
          <w:rFonts w:ascii="Cambria" w:hAnsi="Cambria"/>
        </w:rPr>
      </w:pPr>
      <w:r w:rsidRPr="00B8701B">
        <w:rPr>
          <w:rFonts w:ascii="Cambria" w:hAnsi="Cambria"/>
        </w:rPr>
        <w:t>Percentage of fine grains&lt;0.08mm</w:t>
      </w:r>
      <w:r w:rsidRPr="00B8701B">
        <w:rPr>
          <w:rFonts w:ascii="Cambria" w:hAnsi="Cambria"/>
        </w:rPr>
        <w:tab/>
      </w:r>
      <w:r w:rsidRPr="00B8701B">
        <w:rPr>
          <w:rFonts w:ascii="Cambria" w:hAnsi="Cambria"/>
        </w:rPr>
        <w:tab/>
      </w:r>
      <w:r w:rsidRPr="00B8701B">
        <w:rPr>
          <w:rFonts w:ascii="Cambria" w:hAnsi="Cambria"/>
        </w:rPr>
        <w:tab/>
        <w:t>F</w:t>
      </w:r>
      <w:r w:rsidRPr="00B8701B">
        <w:rPr>
          <w:rFonts w:ascii="Cambria" w:hAnsi="Cambria"/>
        </w:rPr>
        <w:tab/>
      </w:r>
      <w:r w:rsidRPr="00B8701B">
        <w:rPr>
          <w:rFonts w:ascii="Cambria" w:hAnsi="Cambria"/>
        </w:rPr>
        <w:tab/>
        <w:t>5</w:t>
      </w:r>
      <w:r w:rsidRPr="00BE0A19">
        <w:rPr>
          <w:rFonts w:ascii="Cambria" w:hAnsi="Cambria"/>
          <w:lang w:val="fr-FR"/>
        </w:rPr>
        <w:sym w:font="Symbol" w:char="F0A3"/>
      </w:r>
      <w:r w:rsidRPr="00B8701B">
        <w:rPr>
          <w:rFonts w:ascii="Cambria" w:hAnsi="Cambria"/>
        </w:rPr>
        <w:t>F</w:t>
      </w:r>
      <w:r w:rsidRPr="00BE0A19">
        <w:rPr>
          <w:rFonts w:ascii="Cambria" w:hAnsi="Cambria"/>
          <w:lang w:val="fr-FR"/>
        </w:rPr>
        <w:sym w:font="Symbol" w:char="F0A3"/>
      </w:r>
      <w:r w:rsidRPr="00B8701B">
        <w:rPr>
          <w:rFonts w:ascii="Cambria" w:hAnsi="Cambria"/>
        </w:rPr>
        <w:t>30</w:t>
      </w:r>
    </w:p>
    <w:p w14:paraId="54157D70" w14:textId="77777777" w:rsidR="00BE0A19" w:rsidRPr="00B8701B" w:rsidRDefault="00BE0A19" w:rsidP="00B2105B">
      <w:pPr>
        <w:numPr>
          <w:ilvl w:val="0"/>
          <w:numId w:val="65"/>
        </w:numPr>
        <w:spacing w:line="276" w:lineRule="auto"/>
        <w:rPr>
          <w:rFonts w:ascii="Cambria" w:hAnsi="Cambria"/>
        </w:rPr>
      </w:pPr>
      <w:r w:rsidRPr="00B8701B">
        <w:rPr>
          <w:rFonts w:ascii="Cambria" w:hAnsi="Cambria"/>
        </w:rPr>
        <w:t>Module of plasticity</w:t>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t>F.IP</w:t>
      </w:r>
      <w:r w:rsidRPr="00B8701B">
        <w:rPr>
          <w:rFonts w:ascii="Cambria" w:hAnsi="Cambria"/>
        </w:rPr>
        <w:tab/>
      </w:r>
      <w:r w:rsidRPr="00B8701B">
        <w:rPr>
          <w:rFonts w:ascii="Cambria" w:hAnsi="Cambria"/>
        </w:rPr>
        <w:tab/>
        <w:t>&lt;500</w:t>
      </w:r>
    </w:p>
    <w:p w14:paraId="577A0741" w14:textId="77777777" w:rsidR="00BE0A19" w:rsidRPr="00BE0A19" w:rsidRDefault="00BE0A19" w:rsidP="00B2105B">
      <w:pPr>
        <w:numPr>
          <w:ilvl w:val="0"/>
          <w:numId w:val="65"/>
        </w:numPr>
        <w:spacing w:line="276" w:lineRule="auto"/>
        <w:rPr>
          <w:rFonts w:ascii="Cambria" w:hAnsi="Cambria"/>
          <w:lang w:val="fr-FR"/>
        </w:rPr>
      </w:pPr>
      <w:r w:rsidRPr="00BE0A19">
        <w:rPr>
          <w:rFonts w:ascii="Cambria" w:hAnsi="Cambria"/>
          <w:lang w:val="fr-FR"/>
        </w:rPr>
        <w:t>Linear inflation</w:t>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r>
      <w:r w:rsidRPr="00BE0A19">
        <w:rPr>
          <w:rFonts w:ascii="Cambria" w:hAnsi="Cambria"/>
          <w:lang w:val="fr-FR"/>
        </w:rPr>
        <w:tab/>
        <w:t>%</w:t>
      </w:r>
      <w:r w:rsidRPr="00BE0A19">
        <w:rPr>
          <w:rFonts w:ascii="Cambria" w:hAnsi="Cambria"/>
          <w:lang w:val="fr-FR"/>
        </w:rPr>
        <w:tab/>
      </w:r>
      <w:r w:rsidRPr="00BE0A19">
        <w:rPr>
          <w:rFonts w:ascii="Cambria" w:hAnsi="Cambria"/>
          <w:lang w:val="fr-FR"/>
        </w:rPr>
        <w:tab/>
        <w:t>&lt;1</w:t>
      </w:r>
    </w:p>
    <w:p w14:paraId="7F753315" w14:textId="77777777" w:rsidR="00BE0A19" w:rsidRPr="00B8701B" w:rsidRDefault="00BE0A19" w:rsidP="00B2105B">
      <w:pPr>
        <w:numPr>
          <w:ilvl w:val="0"/>
          <w:numId w:val="65"/>
        </w:numPr>
        <w:spacing w:line="276" w:lineRule="auto"/>
        <w:rPr>
          <w:rFonts w:ascii="Cambria" w:hAnsi="Cambria"/>
        </w:rPr>
      </w:pPr>
      <w:r w:rsidRPr="00B8701B">
        <w:rPr>
          <w:rFonts w:ascii="Cambria" w:hAnsi="Cambria"/>
        </w:rPr>
        <w:lastRenderedPageBreak/>
        <w:t>Maximum diameter of grains</w:t>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t>mm</w:t>
      </w:r>
      <w:r w:rsidRPr="00B8701B">
        <w:rPr>
          <w:rFonts w:ascii="Cambria" w:hAnsi="Cambria"/>
        </w:rPr>
        <w:tab/>
      </w:r>
      <w:r w:rsidRPr="00B8701B">
        <w:rPr>
          <w:rFonts w:ascii="Cambria" w:hAnsi="Cambria"/>
        </w:rPr>
        <w:tab/>
        <w:t>40</w:t>
      </w:r>
    </w:p>
    <w:p w14:paraId="4E35B11A" w14:textId="77777777" w:rsidR="00BE0A19" w:rsidRPr="00B8701B" w:rsidRDefault="00BE0A19" w:rsidP="00B2105B">
      <w:pPr>
        <w:numPr>
          <w:ilvl w:val="0"/>
          <w:numId w:val="65"/>
        </w:numPr>
        <w:spacing w:line="276" w:lineRule="auto"/>
        <w:rPr>
          <w:rFonts w:ascii="Cambria" w:hAnsi="Cambria"/>
        </w:rPr>
      </w:pPr>
      <w:r w:rsidRPr="00B8701B">
        <w:rPr>
          <w:rFonts w:ascii="Cambria" w:hAnsi="Cambria"/>
        </w:rPr>
        <w:t>% passing through a sieve of 10mm</w:t>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t>&lt;10</w:t>
      </w:r>
      <w:r w:rsidRPr="00B8701B">
        <w:rPr>
          <w:rFonts w:ascii="Cambria" w:hAnsi="Cambria"/>
        </w:rPr>
        <w:tab/>
      </w:r>
      <w:r w:rsidRPr="00B8701B">
        <w:rPr>
          <w:rFonts w:ascii="Cambria" w:hAnsi="Cambria"/>
        </w:rPr>
        <w:tab/>
        <w:t>35 – 90</w:t>
      </w:r>
    </w:p>
    <w:p w14:paraId="7CD811AD" w14:textId="77777777" w:rsidR="00BE0A19" w:rsidRPr="00B8701B" w:rsidRDefault="00BE0A19" w:rsidP="00B2105B">
      <w:pPr>
        <w:numPr>
          <w:ilvl w:val="0"/>
          <w:numId w:val="65"/>
        </w:numPr>
        <w:spacing w:line="276" w:lineRule="auto"/>
        <w:rPr>
          <w:rFonts w:ascii="Cambria" w:hAnsi="Cambria"/>
        </w:rPr>
      </w:pPr>
      <w:r w:rsidRPr="00B8701B">
        <w:rPr>
          <w:rFonts w:ascii="Cambria" w:hAnsi="Cambria"/>
        </w:rPr>
        <w:t>% passing through a sieve of 5mm</w:t>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t>&lt;5</w:t>
      </w:r>
      <w:r w:rsidRPr="00B8701B">
        <w:rPr>
          <w:rFonts w:ascii="Cambria" w:hAnsi="Cambria"/>
        </w:rPr>
        <w:tab/>
      </w:r>
      <w:r w:rsidRPr="00B8701B">
        <w:rPr>
          <w:rFonts w:ascii="Cambria" w:hAnsi="Cambria"/>
        </w:rPr>
        <w:tab/>
        <w:t>20 – 60</w:t>
      </w:r>
    </w:p>
    <w:p w14:paraId="082B14E2" w14:textId="77777777" w:rsidR="00BE0A19" w:rsidRPr="00B8701B" w:rsidRDefault="00BE0A19" w:rsidP="00B2105B">
      <w:pPr>
        <w:numPr>
          <w:ilvl w:val="0"/>
          <w:numId w:val="65"/>
        </w:numPr>
        <w:spacing w:line="276" w:lineRule="auto"/>
        <w:rPr>
          <w:rFonts w:ascii="Cambria" w:hAnsi="Cambria"/>
        </w:rPr>
      </w:pPr>
      <w:r w:rsidRPr="00B8701B">
        <w:rPr>
          <w:rFonts w:ascii="Cambria" w:hAnsi="Cambria"/>
        </w:rPr>
        <w:t>Residue at a sieve of 2mm</w:t>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r>
      <w:r w:rsidRPr="00B8701B">
        <w:rPr>
          <w:rFonts w:ascii="Cambria" w:hAnsi="Cambria"/>
        </w:rPr>
        <w:tab/>
        <w:t>&gt;2</w:t>
      </w:r>
      <w:r w:rsidRPr="00B8701B">
        <w:rPr>
          <w:rFonts w:ascii="Cambria" w:hAnsi="Cambria"/>
        </w:rPr>
        <w:tab/>
      </w:r>
      <w:r w:rsidRPr="00B8701B">
        <w:rPr>
          <w:rFonts w:ascii="Cambria" w:hAnsi="Cambria"/>
        </w:rPr>
        <w:tab/>
        <w:t>10 – 40</w:t>
      </w:r>
    </w:p>
    <w:p w14:paraId="77CCDF77" w14:textId="77777777" w:rsidR="00BE0A19" w:rsidRPr="00B8701B" w:rsidRDefault="00BE0A19" w:rsidP="00B2105B">
      <w:pPr>
        <w:spacing w:line="276" w:lineRule="auto"/>
        <w:ind w:firstLine="567"/>
        <w:rPr>
          <w:rFonts w:ascii="Cambria" w:hAnsi="Cambria"/>
        </w:rPr>
      </w:pPr>
      <w:r w:rsidRPr="00B8701B">
        <w:rPr>
          <w:rFonts w:ascii="Cambria" w:hAnsi="Cambria"/>
        </w:rPr>
        <w:t>The selected material from the borrow pit shall be laid on a trench and plat form previously shaped and compacted at a dry density of at least 90% OPM. The material shall be laid in horizontal layers of 20cm thick and having a water content equal to that of OPM before compaction (±2%).</w:t>
      </w:r>
    </w:p>
    <w:p w14:paraId="09A5CF5F" w14:textId="77777777" w:rsidR="00BE0A19" w:rsidRPr="00B8701B" w:rsidRDefault="00BE0A19" w:rsidP="00B2105B">
      <w:pPr>
        <w:spacing w:line="276" w:lineRule="auto"/>
        <w:ind w:firstLine="567"/>
        <w:rPr>
          <w:rFonts w:ascii="Cambria" w:hAnsi="Cambria"/>
        </w:rPr>
      </w:pPr>
      <w:r w:rsidRPr="00B8701B">
        <w:rPr>
          <w:rFonts w:ascii="Cambria" w:hAnsi="Cambria"/>
        </w:rPr>
        <w:t>The fill is compacted methodically up to 95% of the dry density of OPM. The rate of compaction shall be verified in -situ with a membrane densitometer at every 1000m</w:t>
      </w:r>
      <w:r w:rsidRPr="00B8701B">
        <w:rPr>
          <w:rFonts w:ascii="Cambria" w:hAnsi="Cambria"/>
          <w:vertAlign w:val="superscript"/>
        </w:rPr>
        <w:t>2</w:t>
      </w:r>
      <w:r w:rsidRPr="00B8701B">
        <w:rPr>
          <w:rFonts w:ascii="Cambria" w:hAnsi="Cambria"/>
        </w:rPr>
        <w:t>. A sample compaction test shall be carried out to determine of passes necessary to obtain the required compaction rate.</w:t>
      </w:r>
    </w:p>
    <w:p w14:paraId="39111BCC" w14:textId="77777777" w:rsidR="00BE0A19" w:rsidRPr="00B8701B" w:rsidRDefault="00BE0A19" w:rsidP="00B2105B">
      <w:pPr>
        <w:spacing w:line="276" w:lineRule="auto"/>
        <w:ind w:firstLine="567"/>
        <w:rPr>
          <w:rFonts w:ascii="Cambria" w:hAnsi="Cambria"/>
          <w:b/>
        </w:rPr>
      </w:pPr>
    </w:p>
    <w:p w14:paraId="606421FF" w14:textId="77777777" w:rsidR="00BE0A19" w:rsidRPr="00BE0A19" w:rsidRDefault="00BE0A19" w:rsidP="00B2105B">
      <w:pPr>
        <w:numPr>
          <w:ilvl w:val="0"/>
          <w:numId w:val="66"/>
        </w:numPr>
        <w:spacing w:line="276" w:lineRule="auto"/>
        <w:rPr>
          <w:rFonts w:ascii="Cambria" w:hAnsi="Cambria"/>
          <w:b/>
          <w:lang w:val="fr-FR"/>
        </w:rPr>
      </w:pPr>
      <w:r w:rsidRPr="00BE0A19">
        <w:rPr>
          <w:rFonts w:ascii="Cambria" w:hAnsi="Cambria"/>
          <w:b/>
          <w:lang w:val="fr-FR"/>
        </w:rPr>
        <w:t>305 – Stone masonry</w:t>
      </w:r>
    </w:p>
    <w:p w14:paraId="7C791903"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 xml:space="preserve">Description of works  </w:t>
      </w:r>
    </w:p>
    <w:p w14:paraId="4CC17F13" w14:textId="77777777" w:rsidR="00BE0A19" w:rsidRPr="00B8701B" w:rsidRDefault="00BE0A19" w:rsidP="00B2105B">
      <w:pPr>
        <w:spacing w:line="276" w:lineRule="auto"/>
        <w:ind w:firstLine="567"/>
        <w:rPr>
          <w:rFonts w:ascii="Cambria" w:hAnsi="Cambria"/>
        </w:rPr>
      </w:pPr>
      <w:r w:rsidRPr="00B8701B">
        <w:rPr>
          <w:rFonts w:ascii="Cambria" w:hAnsi="Cambria"/>
        </w:rPr>
        <w:t>This</w:t>
      </w:r>
      <w:r w:rsidRPr="00B8701B">
        <w:rPr>
          <w:rFonts w:ascii="Cambria" w:hAnsi="Cambria"/>
          <w:b/>
        </w:rPr>
        <w:t xml:space="preserve"> </w:t>
      </w:r>
      <w:r w:rsidRPr="00B8701B">
        <w:rPr>
          <w:rFonts w:ascii="Cambria" w:hAnsi="Cambria"/>
        </w:rPr>
        <w:t xml:space="preserve">consists of  realizing the parts of the bridge with well shaped and assembled stones according to the esthetic and type of the structure (form, dimension of stones, joints,Etc…) while respecting the works of arts  </w:t>
      </w:r>
    </w:p>
    <w:p w14:paraId="3634E6D3" w14:textId="77777777" w:rsidR="00BE0A19" w:rsidRPr="00B8701B" w:rsidRDefault="00BE0A19" w:rsidP="00B2105B">
      <w:pPr>
        <w:spacing w:line="276" w:lineRule="auto"/>
        <w:ind w:firstLine="567"/>
        <w:rPr>
          <w:rFonts w:ascii="Cambria" w:hAnsi="Cambria"/>
        </w:rPr>
      </w:pPr>
      <w:r w:rsidRPr="00B8701B">
        <w:rPr>
          <w:rFonts w:ascii="Cambria" w:hAnsi="Cambria"/>
        </w:rPr>
        <w:t>The mortar will be dosed at three hundred and fifty (350)kg of cement per m3 of sand.</w:t>
      </w:r>
    </w:p>
    <w:p w14:paraId="26880E36" w14:textId="77777777" w:rsidR="00BE0A19" w:rsidRPr="00B8701B" w:rsidRDefault="00BE0A19" w:rsidP="00B2105B">
      <w:pPr>
        <w:spacing w:line="276" w:lineRule="auto"/>
        <w:ind w:firstLine="567"/>
        <w:rPr>
          <w:rFonts w:ascii="Cambria" w:hAnsi="Cambria"/>
        </w:rPr>
      </w:pPr>
      <w:r w:rsidRPr="00B8701B">
        <w:rPr>
          <w:rFonts w:ascii="Cambria" w:hAnsi="Cambria"/>
        </w:rPr>
        <w:t>The visible faces of the stones masonry should be regular. The minimum height of the shaped stones should not be less than fifteen (15) cm.</w:t>
      </w:r>
    </w:p>
    <w:p w14:paraId="4C95F420" w14:textId="77777777" w:rsidR="00BE0A19" w:rsidRPr="00B8701B" w:rsidRDefault="00BE0A19" w:rsidP="00B2105B">
      <w:pPr>
        <w:spacing w:line="276" w:lineRule="auto"/>
        <w:ind w:firstLine="567"/>
        <w:rPr>
          <w:rFonts w:ascii="Cambria" w:hAnsi="Cambria"/>
        </w:rPr>
      </w:pPr>
      <w:r w:rsidRPr="00B8701B">
        <w:rPr>
          <w:rFonts w:ascii="Cambria" w:hAnsi="Cambria"/>
        </w:rPr>
        <w:t>The finishing of the external joints will be realized with done with mortar M450</w:t>
      </w:r>
    </w:p>
    <w:p w14:paraId="2FC3468B" w14:textId="77777777" w:rsidR="00BE0A19" w:rsidRPr="00B8701B" w:rsidRDefault="00BE0A19" w:rsidP="00B2105B">
      <w:pPr>
        <w:spacing w:line="276" w:lineRule="auto"/>
        <w:ind w:firstLine="567"/>
        <w:rPr>
          <w:rFonts w:ascii="Cambria" w:hAnsi="Cambria"/>
        </w:rPr>
      </w:pPr>
    </w:p>
    <w:p w14:paraId="717610F1" w14:textId="77777777" w:rsidR="00BE0A19" w:rsidRPr="00B8701B" w:rsidRDefault="00BE0A19" w:rsidP="00B2105B">
      <w:pPr>
        <w:spacing w:line="276" w:lineRule="auto"/>
        <w:ind w:firstLine="567"/>
        <w:rPr>
          <w:rFonts w:ascii="Cambria" w:hAnsi="Cambria"/>
          <w:b/>
        </w:rPr>
      </w:pPr>
      <w:r w:rsidRPr="00B8701B">
        <w:rPr>
          <w:rFonts w:ascii="Cambria" w:hAnsi="Cambria"/>
          <w:b/>
        </w:rPr>
        <w:t>Mode of execution of works</w:t>
      </w:r>
    </w:p>
    <w:p w14:paraId="41371A33" w14:textId="77777777" w:rsidR="00BE0A19" w:rsidRPr="00B8701B" w:rsidRDefault="00BE0A19" w:rsidP="00B2105B">
      <w:pPr>
        <w:spacing w:line="276" w:lineRule="auto"/>
        <w:ind w:firstLine="567"/>
        <w:rPr>
          <w:rFonts w:ascii="Cambria" w:hAnsi="Cambria"/>
        </w:rPr>
      </w:pPr>
      <w:r w:rsidRPr="00B8701B">
        <w:rPr>
          <w:rFonts w:ascii="Cambria" w:hAnsi="Cambria"/>
        </w:rPr>
        <w:t>These works shall be done exclusively manually (shaping of stones, humidification, elevation, bonding, pointing)</w:t>
      </w:r>
    </w:p>
    <w:p w14:paraId="79F4FEC0" w14:textId="77777777" w:rsidR="00BE0A19" w:rsidRPr="00B8701B" w:rsidRDefault="00BE0A19" w:rsidP="00B2105B">
      <w:pPr>
        <w:spacing w:line="276" w:lineRule="auto"/>
        <w:ind w:firstLine="567"/>
        <w:rPr>
          <w:rFonts w:ascii="Cambria" w:hAnsi="Cambria"/>
        </w:rPr>
      </w:pPr>
    </w:p>
    <w:p w14:paraId="46DDFEFD" w14:textId="77777777" w:rsidR="00BE0A19" w:rsidRPr="00B8701B" w:rsidRDefault="00BE0A19" w:rsidP="00B2105B">
      <w:pPr>
        <w:numPr>
          <w:ilvl w:val="0"/>
          <w:numId w:val="66"/>
        </w:numPr>
        <w:spacing w:line="276" w:lineRule="auto"/>
        <w:rPr>
          <w:rFonts w:ascii="Cambria" w:hAnsi="Cambria"/>
          <w:b/>
        </w:rPr>
      </w:pPr>
      <w:r w:rsidRPr="00B8701B">
        <w:rPr>
          <w:rFonts w:ascii="Cambria" w:hAnsi="Cambria"/>
          <w:b/>
        </w:rPr>
        <w:t>309a, 309b, 309c and 309d - Lean concrete  dosed at 150Kg/m3, Mass concrete  dosed at 350Kg/m3, Reinforced concrete  dosed at 400Kg/m3 and Reinforced concrete  dosed at 350Kg/m2 for the bridge's raft</w:t>
      </w:r>
    </w:p>
    <w:p w14:paraId="4D8C17D6" w14:textId="77777777" w:rsidR="00BE0A19" w:rsidRPr="00B8701B" w:rsidRDefault="00BE0A19" w:rsidP="00B2105B">
      <w:pPr>
        <w:spacing w:line="276" w:lineRule="auto"/>
        <w:ind w:firstLine="567"/>
        <w:rPr>
          <w:rFonts w:ascii="Cambria" w:hAnsi="Cambria"/>
          <w:b/>
        </w:rPr>
      </w:pPr>
    </w:p>
    <w:p w14:paraId="127B441D" w14:textId="77777777" w:rsidR="00BE0A19" w:rsidRPr="00B8701B" w:rsidRDefault="00BE0A19" w:rsidP="00B2105B">
      <w:pPr>
        <w:spacing w:line="276" w:lineRule="auto"/>
        <w:ind w:firstLine="567"/>
        <w:rPr>
          <w:rFonts w:ascii="Cambria" w:hAnsi="Cambria"/>
          <w:b/>
        </w:rPr>
      </w:pPr>
      <w:r w:rsidRPr="00B8701B">
        <w:rPr>
          <w:rFonts w:ascii="Cambria" w:hAnsi="Cambria"/>
          <w:b/>
        </w:rPr>
        <w:t xml:space="preserve">Description of works  </w:t>
      </w:r>
    </w:p>
    <w:p w14:paraId="1DF0B812" w14:textId="77777777" w:rsidR="00BE0A19" w:rsidRPr="00B8701B" w:rsidRDefault="00BE0A19" w:rsidP="00B2105B">
      <w:pPr>
        <w:spacing w:line="276" w:lineRule="auto"/>
        <w:ind w:firstLine="567"/>
        <w:rPr>
          <w:rFonts w:ascii="Cambria" w:hAnsi="Cambria"/>
        </w:rPr>
      </w:pPr>
      <w:r w:rsidRPr="00B8701B">
        <w:rPr>
          <w:rFonts w:ascii="Cambria" w:hAnsi="Cambria"/>
        </w:rPr>
        <w:t>These works consist of the supply and putting in place of concrete 150Kg/m3 for the lean concrete, at 350Kg/m3 for the mass concrete and 400Kg/m3 for the reinforced concrete .</w:t>
      </w:r>
    </w:p>
    <w:p w14:paraId="36D25279" w14:textId="77777777" w:rsidR="00BE0A19" w:rsidRPr="00B8701B" w:rsidRDefault="00BE0A19" w:rsidP="00B2105B">
      <w:pPr>
        <w:spacing w:line="276" w:lineRule="auto"/>
        <w:ind w:firstLine="567"/>
        <w:rPr>
          <w:rFonts w:ascii="Cambria" w:hAnsi="Cambria"/>
        </w:rPr>
      </w:pPr>
      <w:r w:rsidRPr="00B8701B">
        <w:rPr>
          <w:rFonts w:ascii="Cambria" w:hAnsi="Cambria"/>
        </w:rPr>
        <w:t>The concretes A.400 for the reinforced concrete must have a minimum compression resistance of 270 bars at 28 days.</w:t>
      </w:r>
    </w:p>
    <w:p w14:paraId="3DB2ADD2" w14:textId="41376EF4" w:rsidR="00BE0A19" w:rsidRPr="00B8701B" w:rsidRDefault="00BE0A19" w:rsidP="00E55CF7">
      <w:pPr>
        <w:spacing w:line="240" w:lineRule="auto"/>
        <w:ind w:firstLine="567"/>
        <w:rPr>
          <w:rFonts w:ascii="Cambria" w:hAnsi="Cambria"/>
        </w:rPr>
      </w:pPr>
      <w:r w:rsidRPr="00B8701B">
        <w:rPr>
          <w:rFonts w:ascii="Cambria" w:hAnsi="Cambria"/>
          <w:color w:val="FF0000"/>
          <w:sz w:val="22"/>
          <w:szCs w:val="20"/>
        </w:rPr>
        <w:lastRenderedPageBreak/>
        <w:t>This</w:t>
      </w:r>
      <w:r w:rsidR="00E55CF7" w:rsidRPr="00B8701B">
        <w:rPr>
          <w:rFonts w:ascii="Cambria" w:hAnsi="Cambria"/>
          <w:color w:val="FF0000"/>
          <w:sz w:val="22"/>
          <w:szCs w:val="20"/>
        </w:rPr>
        <w:t xml:space="preserve"> </w:t>
      </w:r>
      <w:r w:rsidRPr="00B8701B">
        <w:rPr>
          <w:rFonts w:ascii="Cambria" w:hAnsi="Cambria"/>
          <w:color w:val="FF0000"/>
          <w:sz w:val="22"/>
          <w:szCs w:val="20"/>
        </w:rPr>
        <w:t>task</w:t>
      </w:r>
      <w:r w:rsidR="00E55CF7" w:rsidRPr="00B8701B">
        <w:rPr>
          <w:rFonts w:ascii="Cambria" w:hAnsi="Cambria"/>
          <w:color w:val="FF0000"/>
          <w:sz w:val="22"/>
          <w:szCs w:val="20"/>
        </w:rPr>
        <w:t xml:space="preserve"> </w:t>
      </w:r>
      <w:r w:rsidRPr="00B8701B">
        <w:rPr>
          <w:rFonts w:ascii="Cambria" w:hAnsi="Cambria"/>
          <w:color w:val="FF0000"/>
          <w:sz w:val="22"/>
          <w:szCs w:val="20"/>
        </w:rPr>
        <w:t>comprises notably the:</w:t>
      </w:r>
      <w:r w:rsidRPr="00B8701B">
        <w:rPr>
          <w:rFonts w:ascii="Cambria" w:hAnsi="Cambria"/>
          <w:color w:val="FF0000"/>
          <w:sz w:val="22"/>
          <w:szCs w:val="20"/>
        </w:rPr>
        <w:br/>
        <w:t>• supply including the transport to the site of materials ( cement, sand, gravel etc) and the tools necessary for the precast of the slabs;</w:t>
      </w:r>
      <w:r w:rsidRPr="00B8701B">
        <w:rPr>
          <w:rFonts w:ascii="Cambria" w:hAnsi="Cambria"/>
          <w:color w:val="FF0000"/>
          <w:sz w:val="22"/>
          <w:szCs w:val="20"/>
        </w:rPr>
        <w:br/>
        <w:t>• form works with planed planks;</w:t>
      </w:r>
      <w:r w:rsidRPr="00B8701B">
        <w:rPr>
          <w:rFonts w:ascii="Cambria" w:hAnsi="Cambria"/>
          <w:color w:val="FF0000"/>
          <w:sz w:val="22"/>
          <w:szCs w:val="20"/>
        </w:rPr>
        <w:br/>
        <w:t>• transport and  the putting in place of the stones including all contingencies;.</w:t>
      </w:r>
      <w:r w:rsidRPr="00B8701B">
        <w:rPr>
          <w:rFonts w:ascii="Cambria" w:hAnsi="Cambria"/>
          <w:color w:val="FF0000"/>
        </w:rPr>
        <w:br/>
      </w:r>
      <w:r w:rsidRPr="00B8701B">
        <w:rPr>
          <w:rFonts w:ascii="Cambria" w:hAnsi="Cambria"/>
        </w:rPr>
        <w:t>• execution of all contingencies related to traffic flow and to the respect of environmental prescriptions;</w:t>
      </w:r>
      <w:r w:rsidRPr="00B8701B">
        <w:rPr>
          <w:rFonts w:ascii="Cambria" w:hAnsi="Cambria"/>
        </w:rPr>
        <w:br/>
        <w:t>• And all other contingencies.</w:t>
      </w:r>
    </w:p>
    <w:p w14:paraId="0AC31E2B" w14:textId="77777777" w:rsidR="00BE0A19" w:rsidRPr="00B8701B" w:rsidRDefault="00BE0A19" w:rsidP="00B2105B">
      <w:pPr>
        <w:spacing w:line="276" w:lineRule="auto"/>
        <w:ind w:firstLine="567"/>
        <w:rPr>
          <w:rFonts w:ascii="Cambria" w:hAnsi="Cambria"/>
        </w:rPr>
      </w:pPr>
    </w:p>
    <w:p w14:paraId="7A691908" w14:textId="77777777" w:rsidR="00BE0A19" w:rsidRPr="00BE0A19" w:rsidRDefault="00BE0A19" w:rsidP="00B2105B">
      <w:pPr>
        <w:spacing w:line="276" w:lineRule="auto"/>
        <w:ind w:firstLine="567"/>
        <w:rPr>
          <w:rFonts w:ascii="Cambria" w:hAnsi="Cambria"/>
          <w:b/>
          <w:u w:val="single"/>
          <w:lang w:val="fr-FR"/>
        </w:rPr>
      </w:pPr>
      <w:r w:rsidRPr="00BE0A19">
        <w:rPr>
          <w:rFonts w:ascii="Cambria" w:hAnsi="Cambria"/>
          <w:b/>
          <w:u w:val="single"/>
          <w:lang w:val="fr-FR"/>
        </w:rPr>
        <w:t>Coffrages - Form work</w:t>
      </w:r>
    </w:p>
    <w:p w14:paraId="2CF237B3"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 xml:space="preserve">  Cette opération consiste à coffrer les différentes surfaces quand cela est nécessaire avant bétonnage. Les parties d’ouvrage nécessitant un coffrage seront approuvées par le  Maître d’œuvre. Les coffrages seront de construction robuste car ils sont appelés à supporter, selon le cas, la poussée du béton frais ou le poids de la construction jusqu’au décintrage de l’ouvrage.</w:t>
      </w:r>
    </w:p>
    <w:p w14:paraId="634FA82A"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Les différentes pièces seront assemblées de façon simple pour permettre de procéder au décoffrage sans épaufrer le béton. Cette simplicité n’autorisera toutefois aucune négligence dans la distribution des joints. Les panneaux déjà employés, seront voilés et les bords écaillent.</w:t>
      </w:r>
    </w:p>
    <w:p w14:paraId="01F340CF"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Il sera utilise pour certaines catégories de coffrages des produits de démoulage gras ou plastique. Ces produits devront être agrès par le Maître d’œuvre.</w:t>
      </w:r>
    </w:p>
    <w:p w14:paraId="6C09E7BD"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La construction des coffrages sera aussi précisée qu’il est prescrit par le CCTP, selon la catégorie, afin de préserver, entre autres, l’enrobage homogène des armatures et les démentions finales des ouvrage.</w:t>
      </w:r>
    </w:p>
    <w:p w14:paraId="530C33C0"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Les fixations du coffrage intérieur au béton devront être uniquement celles qui figurent sur les dessins d’exécution visés par le maître d’œuvre.</w:t>
      </w:r>
    </w:p>
    <w:p w14:paraId="162A217F"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Pour maintenir les armatures à distance fixe des coffrages, on pourra employer des cales en béton (ou en tout autre matériau agrée par le Maître d’œuvre, matière plastique par exemple) dans lesquelles on aura préalablement noyé des ligatures en fil de fer. En aucune cas, aucune élément métallique ne se trouvera à une distance inferieure a l’enrobage minimal prévu pour les armatures.</w:t>
      </w:r>
    </w:p>
    <w:p w14:paraId="6953C952"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 xml:space="preserve">  </w:t>
      </w:r>
    </w:p>
    <w:p w14:paraId="4E5F33DE" w14:textId="77777777" w:rsidR="00BE0A19" w:rsidRPr="00B8701B" w:rsidRDefault="00BE0A19" w:rsidP="00B2105B">
      <w:pPr>
        <w:spacing w:line="276" w:lineRule="auto"/>
        <w:ind w:firstLine="567"/>
        <w:rPr>
          <w:rFonts w:ascii="Cambria" w:hAnsi="Cambria"/>
          <w:b/>
        </w:rPr>
      </w:pPr>
      <w:r w:rsidRPr="00B8701B">
        <w:rPr>
          <w:rFonts w:ascii="Cambria" w:hAnsi="Cambria"/>
          <w:b/>
        </w:rPr>
        <w:t>504b - Putting in place of metallic I beam 400 including the bracing</w:t>
      </w:r>
    </w:p>
    <w:p w14:paraId="3555A6C3" w14:textId="77777777" w:rsidR="00BE0A19" w:rsidRPr="00B8701B" w:rsidRDefault="00BE0A19" w:rsidP="00B2105B">
      <w:pPr>
        <w:spacing w:line="276" w:lineRule="auto"/>
        <w:ind w:firstLine="567"/>
        <w:rPr>
          <w:rFonts w:ascii="Cambria" w:hAnsi="Cambria"/>
          <w:b/>
        </w:rPr>
      </w:pPr>
      <w:r w:rsidRPr="00B8701B">
        <w:rPr>
          <w:rFonts w:ascii="Cambria" w:hAnsi="Cambria"/>
          <w:b/>
        </w:rPr>
        <w:t xml:space="preserve">Description of works  </w:t>
      </w:r>
    </w:p>
    <w:p w14:paraId="31EB5BE2" w14:textId="77777777" w:rsidR="00BE0A19" w:rsidRPr="00B8701B" w:rsidRDefault="00BE0A19" w:rsidP="00B2105B">
      <w:pPr>
        <w:spacing w:line="276" w:lineRule="auto"/>
        <w:ind w:firstLine="567"/>
        <w:rPr>
          <w:rFonts w:ascii="Cambria" w:hAnsi="Cambria"/>
          <w:b/>
          <w:bCs/>
        </w:rPr>
      </w:pPr>
      <w:r w:rsidRPr="00B8701B">
        <w:rPr>
          <w:rFonts w:ascii="Cambria" w:hAnsi="Cambria"/>
          <w:b/>
          <w:bCs/>
        </w:rPr>
        <w:t>Poutrelles en acier :   Metallic I beam 400 including the bracing</w:t>
      </w:r>
    </w:p>
    <w:p w14:paraId="2D30CD29"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Ces travaux consistent à poser des poutres IPE. Avant tout commencement des travaux, le maitre d’œuvre devra définir ou approuvé la poutre IPE à pose. Les nouvelles poutres IPE seront directement protégées contre la rouille par une couche de peinture anti-corrosive.</w:t>
      </w:r>
    </w:p>
    <w:p w14:paraId="443B727D" w14:textId="77777777" w:rsidR="00BE0A19" w:rsidRDefault="00BE0A19" w:rsidP="00B2105B">
      <w:pPr>
        <w:spacing w:line="276" w:lineRule="auto"/>
        <w:ind w:firstLine="567"/>
        <w:rPr>
          <w:rFonts w:ascii="Cambria" w:hAnsi="Cambria"/>
          <w:lang w:val="fr-FR"/>
        </w:rPr>
      </w:pPr>
      <w:r w:rsidRPr="00BE0A19">
        <w:rPr>
          <w:rFonts w:ascii="Cambria" w:hAnsi="Cambria"/>
          <w:lang w:val="fr-FR"/>
        </w:rPr>
        <w:t>Les aciers utilisés sont des laminés marchands, en acier doux soudable, dont la nuance est soumise à l’agrément du Maître d'Oeuvre . Ils doivent répondre aux prescriptions du chapitre III du fascicule 4 du CCTG français. En particulier, les caractéristiques mécaniques de ces profilés doivent satisfaire aux normes NF A 35-501 ou NF A 36-201.</w:t>
      </w:r>
    </w:p>
    <w:p w14:paraId="0C8E9474" w14:textId="77777777" w:rsidR="00444A8E" w:rsidRDefault="00444A8E" w:rsidP="00B2105B">
      <w:pPr>
        <w:spacing w:line="276" w:lineRule="auto"/>
        <w:ind w:firstLine="567"/>
        <w:rPr>
          <w:rFonts w:ascii="Cambria" w:hAnsi="Cambria"/>
          <w:lang w:val="fr-FR"/>
        </w:rPr>
      </w:pPr>
    </w:p>
    <w:p w14:paraId="78CAC408" w14:textId="77777777" w:rsidR="00444A8E" w:rsidRDefault="00444A8E" w:rsidP="00B2105B">
      <w:pPr>
        <w:spacing w:line="276" w:lineRule="auto"/>
        <w:ind w:firstLine="567"/>
        <w:rPr>
          <w:rFonts w:ascii="Cambria" w:hAnsi="Cambria"/>
          <w:lang w:val="fr-FR"/>
        </w:rPr>
      </w:pPr>
    </w:p>
    <w:p w14:paraId="4ECAC4E7" w14:textId="77777777" w:rsidR="00444A8E" w:rsidRPr="00BE0A19" w:rsidRDefault="00444A8E" w:rsidP="00B2105B">
      <w:pPr>
        <w:spacing w:line="276" w:lineRule="auto"/>
        <w:ind w:firstLine="567"/>
        <w:rPr>
          <w:rFonts w:ascii="Cambria" w:hAnsi="Cambria"/>
          <w:lang w:val="fr-FR"/>
        </w:rPr>
      </w:pPr>
    </w:p>
    <w:p w14:paraId="37A40206" w14:textId="77777777" w:rsidR="00BE0A19" w:rsidRPr="00BE0A19" w:rsidRDefault="00BE0A19" w:rsidP="00B2105B">
      <w:pPr>
        <w:spacing w:line="276" w:lineRule="auto"/>
        <w:ind w:firstLine="567"/>
        <w:rPr>
          <w:rFonts w:ascii="Cambria" w:hAnsi="Cambria"/>
          <w:lang w:val="fr-FR"/>
        </w:rPr>
      </w:pPr>
    </w:p>
    <w:p w14:paraId="29EE6723" w14:textId="77777777" w:rsidR="00BE0A19" w:rsidRPr="00B8701B" w:rsidRDefault="00BE0A19" w:rsidP="00B2105B">
      <w:pPr>
        <w:numPr>
          <w:ilvl w:val="0"/>
          <w:numId w:val="66"/>
        </w:numPr>
        <w:spacing w:line="276" w:lineRule="auto"/>
        <w:rPr>
          <w:rFonts w:ascii="Cambria" w:hAnsi="Cambria"/>
          <w:b/>
        </w:rPr>
      </w:pPr>
      <w:r w:rsidRPr="00B8701B">
        <w:rPr>
          <w:rFonts w:ascii="Cambria" w:hAnsi="Cambria"/>
          <w:b/>
        </w:rPr>
        <w:t>601a and 601b - Anti-rust paint and Oil Paint</w:t>
      </w:r>
    </w:p>
    <w:p w14:paraId="39F78414" w14:textId="77777777" w:rsidR="00BE0A19" w:rsidRPr="00BE0A19" w:rsidRDefault="00BE0A19" w:rsidP="00B2105B">
      <w:pPr>
        <w:spacing w:line="276" w:lineRule="auto"/>
        <w:ind w:firstLine="567"/>
        <w:rPr>
          <w:rFonts w:ascii="Cambria" w:hAnsi="Cambria"/>
          <w:b/>
          <w:bCs/>
          <w:lang w:val="fr-FR"/>
        </w:rPr>
      </w:pPr>
      <w:r w:rsidRPr="00BE0A19">
        <w:rPr>
          <w:rFonts w:ascii="Cambria" w:hAnsi="Cambria"/>
          <w:b/>
          <w:bCs/>
          <w:lang w:val="fr-FR"/>
        </w:rPr>
        <w:t>Paints</w:t>
      </w:r>
    </w:p>
    <w:p w14:paraId="6792CF5A"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Les peintures de protection à mettre en œuvre sur les profilés métalliques préalablement brossés à blanc, sont de type glycérophtalique, et doivent être soumises à l’agrément préalable du Maître d'Œuvre Délégué.</w:t>
      </w:r>
    </w:p>
    <w:p w14:paraId="0629929B"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Dans tous les cas une sous-couche antirouille d'une couleur différente sera mise en place préalablement.</w:t>
      </w:r>
    </w:p>
    <w:p w14:paraId="03E9EECC" w14:textId="77777777" w:rsidR="00BE0A19" w:rsidRPr="00BE0A19" w:rsidRDefault="00BE0A19" w:rsidP="00B2105B">
      <w:pPr>
        <w:spacing w:line="276" w:lineRule="auto"/>
        <w:ind w:firstLine="567"/>
        <w:rPr>
          <w:rFonts w:ascii="Cambria" w:hAnsi="Cambria"/>
          <w:b/>
          <w:lang w:val="fr-FR"/>
        </w:rPr>
      </w:pPr>
    </w:p>
    <w:p w14:paraId="407ABB36" w14:textId="77777777" w:rsidR="00BE0A19" w:rsidRPr="00BE0A19" w:rsidRDefault="00BE0A19" w:rsidP="00B2105B">
      <w:pPr>
        <w:spacing w:line="276" w:lineRule="auto"/>
        <w:ind w:firstLine="567"/>
        <w:rPr>
          <w:rFonts w:ascii="Cambria" w:hAnsi="Cambria"/>
          <w:b/>
          <w:lang w:val="fr-FR"/>
        </w:rPr>
      </w:pPr>
    </w:p>
    <w:p w14:paraId="3F6CDBD0" w14:textId="77777777" w:rsidR="00BE0A19" w:rsidRPr="00B8701B" w:rsidRDefault="00BE0A19" w:rsidP="00B2105B">
      <w:pPr>
        <w:numPr>
          <w:ilvl w:val="0"/>
          <w:numId w:val="66"/>
        </w:numPr>
        <w:spacing w:line="276" w:lineRule="auto"/>
        <w:rPr>
          <w:rFonts w:ascii="Cambria" w:hAnsi="Cambria"/>
          <w:b/>
        </w:rPr>
      </w:pPr>
      <w:r w:rsidRPr="00B8701B">
        <w:rPr>
          <w:rFonts w:ascii="Cambria" w:hAnsi="Cambria"/>
          <w:b/>
        </w:rPr>
        <w:t>901c - Mix guard rails (concrete pillars and metallic pipes)</w:t>
      </w:r>
    </w:p>
    <w:p w14:paraId="4E398232" w14:textId="77777777" w:rsidR="00BE0A19" w:rsidRPr="00BE0A19" w:rsidRDefault="00BE0A19" w:rsidP="00B2105B">
      <w:pPr>
        <w:spacing w:line="276" w:lineRule="auto"/>
        <w:ind w:firstLine="567"/>
        <w:rPr>
          <w:rFonts w:ascii="Cambria" w:hAnsi="Cambria"/>
          <w:b/>
          <w:bCs/>
          <w:lang w:val="fr-FR"/>
        </w:rPr>
      </w:pPr>
      <w:r w:rsidRPr="00BE0A19">
        <w:rPr>
          <w:rFonts w:ascii="Cambria" w:hAnsi="Cambria"/>
          <w:b/>
          <w:bCs/>
          <w:lang w:val="fr-FR"/>
        </w:rPr>
        <w:t>Garde-corps - Mix guard rails</w:t>
      </w:r>
    </w:p>
    <w:p w14:paraId="0F448485"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Cette opération comprend le remplacement ou la fourniture et pose des gardes corps sur ouvrage. Ces travaux seront définis lors de l’établissement des schémas d’aménagement. Les éléments des garde corps seront posés et réglés en alignement et en altitude. Il sera vérifie que les montants seront bien verticaux. Les scellements des montant sera réalise en béton dose a 400kg/m3 et devra être conforme au plan type. Le scellement de montants n’interviendra qu’âpres vérification par le Maitre d’œuvre du parfait alignement du garde-corps. Le surfaçage du béton de scellement  sera soigne de telle sorte que l’eau ne puisse séjourner a l’encastrement des montants.</w:t>
      </w:r>
    </w:p>
    <w:p w14:paraId="529C9950"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Selon leur état, et âpres agrément du Maitre d’œuvre, les gardes corps pourront recevoir une peinture anti-corrosive de protection.</w:t>
      </w:r>
    </w:p>
    <w:p w14:paraId="5CB27857" w14:textId="77777777" w:rsidR="00BE0A19" w:rsidRPr="00B8701B" w:rsidRDefault="00BE0A19" w:rsidP="00B2105B">
      <w:pPr>
        <w:numPr>
          <w:ilvl w:val="0"/>
          <w:numId w:val="66"/>
        </w:numPr>
        <w:spacing w:line="276" w:lineRule="auto"/>
        <w:rPr>
          <w:rFonts w:ascii="Cambria" w:hAnsi="Cambria"/>
          <w:b/>
        </w:rPr>
      </w:pPr>
      <w:r w:rsidRPr="00B8701B">
        <w:rPr>
          <w:rFonts w:ascii="Cambria" w:hAnsi="Cambria"/>
          <w:b/>
        </w:rPr>
        <w:t>902a - Triangular sign posts type A ou AB</w:t>
      </w:r>
    </w:p>
    <w:p w14:paraId="45BF791F" w14:textId="77777777" w:rsidR="00BE0A19" w:rsidRPr="00B8701B" w:rsidRDefault="00BE0A19" w:rsidP="00B2105B">
      <w:pPr>
        <w:spacing w:line="276" w:lineRule="auto"/>
        <w:ind w:firstLine="567"/>
        <w:rPr>
          <w:rFonts w:ascii="Cambria" w:hAnsi="Cambria"/>
          <w:b/>
        </w:rPr>
      </w:pPr>
    </w:p>
    <w:p w14:paraId="5D967A18"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Panneau triangulaire - Triangular sign posts type A ou AB</w:t>
      </w:r>
    </w:p>
    <w:p w14:paraId="70D6D0C5"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Les panneaux de danger seront placé à 150m du point au début de la zone à signaliser en rase campagne et a 50m dans l’agglomération.</w:t>
      </w:r>
    </w:p>
    <w:p w14:paraId="7C13FE8A"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Les panneaux de prescription, sauf pour certains panneaux notamment d’obligation qui doivent être implanté comme panneaux de danger.</w:t>
      </w:r>
    </w:p>
    <w:p w14:paraId="2618E068"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Les panneaux de direction seront placés à 100m du point au début de la zone a signaler dans le cas de rase campagne et a 40m dans l’agglomération.</w:t>
      </w:r>
    </w:p>
    <w:p w14:paraId="2365BB64"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 xml:space="preserve">La signalisation verticale comprend les panneaux en tôle galvanisée retro fléchissant de signalisation, de pré signalisation, de localisation ou directionnel. La localisation des différent panneaux est désignée du Maître d’œuvre Délègue. Les </w:t>
      </w:r>
      <w:r w:rsidRPr="00BE0A19">
        <w:rPr>
          <w:rFonts w:ascii="Cambria" w:hAnsi="Cambria"/>
          <w:i/>
          <w:lang w:val="fr-FR"/>
        </w:rPr>
        <w:t xml:space="preserve">travaux consistent a placer le long de la chassée dans </w:t>
      </w:r>
      <w:r w:rsidRPr="00BE0A19">
        <w:rPr>
          <w:rFonts w:ascii="Cambria" w:hAnsi="Cambria"/>
          <w:i/>
          <w:lang w:val="fr-FR"/>
        </w:rPr>
        <w:lastRenderedPageBreak/>
        <w:t>l’accotement, aux  endroits prévus par maitre d’œuvre</w:t>
      </w:r>
      <w:r w:rsidRPr="00BE0A19">
        <w:rPr>
          <w:rFonts w:ascii="Cambria" w:hAnsi="Cambria"/>
          <w:b/>
          <w:i/>
          <w:lang w:val="fr-FR"/>
        </w:rPr>
        <w:t xml:space="preserve">, </w:t>
      </w:r>
      <w:r w:rsidRPr="00BE0A19">
        <w:rPr>
          <w:rFonts w:ascii="Cambria" w:hAnsi="Cambria"/>
          <w:i/>
          <w:lang w:val="fr-FR"/>
        </w:rPr>
        <w:t>des panneaux de signalisation, de pré-signalisation, de localisation ou directionnel.</w:t>
      </w:r>
    </w:p>
    <w:p w14:paraId="10D2BB5B" w14:textId="77777777" w:rsidR="00BE0A19" w:rsidRDefault="00BE0A19" w:rsidP="00B2105B">
      <w:pPr>
        <w:spacing w:line="276" w:lineRule="auto"/>
        <w:ind w:firstLine="567"/>
        <w:rPr>
          <w:rFonts w:ascii="Cambria" w:hAnsi="Cambria"/>
          <w:lang w:val="fr-FR"/>
        </w:rPr>
      </w:pPr>
      <w:r w:rsidRPr="00BE0A19">
        <w:rPr>
          <w:rFonts w:ascii="Cambria" w:hAnsi="Cambria"/>
          <w:lang w:val="fr-FR"/>
        </w:rPr>
        <w:t>Les panneaux et leur mise en œuvre seront conformes aux prescriptions techniques.</w:t>
      </w:r>
    </w:p>
    <w:p w14:paraId="63BBDAD6" w14:textId="77777777" w:rsidR="000F271E" w:rsidRPr="00BE0A19" w:rsidRDefault="000F271E" w:rsidP="00B2105B">
      <w:pPr>
        <w:spacing w:line="276" w:lineRule="auto"/>
        <w:ind w:firstLine="567"/>
        <w:rPr>
          <w:rFonts w:ascii="Cambria" w:hAnsi="Cambria"/>
          <w:lang w:val="fr-FR"/>
        </w:rPr>
      </w:pPr>
    </w:p>
    <w:p w14:paraId="7F6A453B" w14:textId="77777777" w:rsidR="00BE0A19" w:rsidRPr="00BE0A19" w:rsidRDefault="00BE0A19" w:rsidP="00B2105B">
      <w:pPr>
        <w:numPr>
          <w:ilvl w:val="0"/>
          <w:numId w:val="66"/>
        </w:numPr>
        <w:spacing w:line="276" w:lineRule="auto"/>
        <w:rPr>
          <w:rFonts w:ascii="Cambria" w:hAnsi="Cambria"/>
          <w:b/>
          <w:lang w:val="fr-FR"/>
        </w:rPr>
      </w:pPr>
      <w:r w:rsidRPr="00BE0A19">
        <w:rPr>
          <w:rFonts w:ascii="Cambria" w:hAnsi="Cambria"/>
          <w:b/>
          <w:lang w:val="fr-FR"/>
        </w:rPr>
        <w:t>905b - Wooden post markers</w:t>
      </w:r>
    </w:p>
    <w:p w14:paraId="2AEEEAF6" w14:textId="77777777" w:rsidR="00BE0A19" w:rsidRPr="00BE0A19" w:rsidRDefault="00BE0A19" w:rsidP="00B2105B">
      <w:pPr>
        <w:spacing w:line="276" w:lineRule="auto"/>
        <w:ind w:firstLine="567"/>
        <w:rPr>
          <w:rFonts w:ascii="Cambria" w:hAnsi="Cambria"/>
          <w:b/>
          <w:bCs/>
          <w:lang w:val="fr-FR"/>
        </w:rPr>
      </w:pPr>
      <w:bookmarkStart w:id="34" w:name="_Toc521229388"/>
      <w:r w:rsidRPr="00BE0A19">
        <w:rPr>
          <w:rFonts w:ascii="Cambria" w:hAnsi="Cambria"/>
          <w:b/>
          <w:bCs/>
          <w:lang w:val="fr-FR"/>
        </w:rPr>
        <w:t>Balises</w:t>
      </w:r>
      <w:bookmarkEnd w:id="34"/>
      <w:r w:rsidRPr="00BE0A19">
        <w:rPr>
          <w:rFonts w:ascii="Cambria" w:hAnsi="Cambria"/>
          <w:b/>
          <w:bCs/>
          <w:lang w:val="fr-FR"/>
        </w:rPr>
        <w:t xml:space="preserve"> - Wooden post markers</w:t>
      </w:r>
    </w:p>
    <w:p w14:paraId="2AB8A307"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Les balises de virage sont des balises J1 du type 2 de section circulaire (diamètre 150 mm) de hauteur 80 cm par rapport au niveau de l'accotement. Les balises sont en fibro-ciment, en tôle émaillée ou galvanisée, en matière plastique, en béton B 300, ou en bois.</w:t>
      </w:r>
    </w:p>
    <w:p w14:paraId="08531E36"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Parmi les essences de bois camerounais possédant ces caractéristiques requises, l’on peut citer : le Doussie, le Moabi, le Tali, l’Azobé, l’Iroko et le Bibinga. (voir le § 11.13 ci dessus)</w:t>
      </w:r>
    </w:p>
    <w:p w14:paraId="77BAA8D9"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Elles sont implantées sur l'accotement extérieur du virage, l'axe à un mètre du bord extérieur de la couche de roulement. L'espacement entre deux balises consécutives est égal à 10 mètres, sauf dérogation accordée par le Maître d'Œuvre Délégué. Les balises portent un dispositif rétro réfléchissant constitué par une bande de 100 mm de hauteur placée à 150 mm de la tête de la balise.</w:t>
      </w:r>
    </w:p>
    <w:p w14:paraId="4EEC859E" w14:textId="77777777" w:rsidR="00BE0A19" w:rsidRPr="00BE0A19" w:rsidRDefault="00BE0A19" w:rsidP="00B2105B">
      <w:pPr>
        <w:spacing w:line="276" w:lineRule="auto"/>
        <w:ind w:firstLine="567"/>
        <w:rPr>
          <w:rFonts w:ascii="Cambria" w:hAnsi="Cambria"/>
          <w:lang w:val="fr-FR"/>
        </w:rPr>
      </w:pPr>
    </w:p>
    <w:p w14:paraId="62CED0BE" w14:textId="77777777" w:rsidR="00BE0A19" w:rsidRPr="00BE0A19" w:rsidRDefault="00BE0A19" w:rsidP="00B2105B">
      <w:pPr>
        <w:numPr>
          <w:ilvl w:val="0"/>
          <w:numId w:val="66"/>
        </w:numPr>
        <w:spacing w:line="276" w:lineRule="auto"/>
        <w:rPr>
          <w:rFonts w:ascii="Cambria" w:hAnsi="Cambria"/>
          <w:b/>
          <w:lang w:val="fr-FR"/>
        </w:rPr>
      </w:pPr>
      <w:r w:rsidRPr="00BE0A19">
        <w:rPr>
          <w:rFonts w:ascii="Cambria" w:hAnsi="Cambria"/>
          <w:b/>
          <w:lang w:val="fr-FR"/>
        </w:rPr>
        <w:t>909 - Weep holes</w:t>
      </w:r>
    </w:p>
    <w:p w14:paraId="332AFAC4" w14:textId="77777777" w:rsidR="00BE0A19" w:rsidRPr="00BE0A19" w:rsidRDefault="00BE0A19" w:rsidP="00B2105B">
      <w:pPr>
        <w:spacing w:line="276" w:lineRule="auto"/>
        <w:ind w:firstLine="567"/>
        <w:rPr>
          <w:rFonts w:ascii="Cambria" w:hAnsi="Cambria"/>
          <w:b/>
          <w:u w:val="single"/>
          <w:lang w:val="fr-FR"/>
        </w:rPr>
      </w:pPr>
      <w:r w:rsidRPr="00BE0A19">
        <w:rPr>
          <w:rFonts w:ascii="Cambria" w:hAnsi="Cambria"/>
          <w:b/>
          <w:lang w:val="fr-FR"/>
        </w:rPr>
        <w:t>Barbacanes</w:t>
      </w:r>
      <w:r w:rsidRPr="00BE0A19">
        <w:rPr>
          <w:rFonts w:ascii="Cambria" w:hAnsi="Cambria"/>
          <w:b/>
          <w:u w:val="single"/>
          <w:lang w:val="fr-FR"/>
        </w:rPr>
        <w:t xml:space="preserve"> </w:t>
      </w:r>
      <w:r w:rsidRPr="00BE0A19">
        <w:rPr>
          <w:rFonts w:ascii="Cambria" w:hAnsi="Cambria"/>
          <w:b/>
          <w:lang w:val="fr-FR"/>
        </w:rPr>
        <w:t>- Weep holes</w:t>
      </w:r>
    </w:p>
    <w:p w14:paraId="12E300B5"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 xml:space="preserve">  Cette opération consiste a mettre en place des barbacanes en tuyau PVC φ 40  pour drainage des matériaux  situes derrière les culées ou les murs de soutènement. Les travaux consistent a placer, conformément aux prescriptions techniques et aux plans du dossier technique, des barbacanes en tuyau PVC φ 40</w:t>
      </w:r>
    </w:p>
    <w:p w14:paraId="299EC884" w14:textId="77777777" w:rsidR="00BE0A19" w:rsidRPr="00BE0A19" w:rsidRDefault="00BE0A19" w:rsidP="00B2105B">
      <w:pPr>
        <w:spacing w:line="276" w:lineRule="auto"/>
        <w:ind w:firstLine="567"/>
        <w:rPr>
          <w:rFonts w:ascii="Cambria" w:hAnsi="Cambria"/>
          <w:lang w:val="fr-FR"/>
        </w:rPr>
      </w:pPr>
    </w:p>
    <w:p w14:paraId="4B7F4299" w14:textId="77777777" w:rsidR="00BE0A19" w:rsidRPr="00BE0A19" w:rsidRDefault="00BE0A19" w:rsidP="00B2105B">
      <w:pPr>
        <w:numPr>
          <w:ilvl w:val="0"/>
          <w:numId w:val="66"/>
        </w:numPr>
        <w:spacing w:line="276" w:lineRule="auto"/>
        <w:rPr>
          <w:rFonts w:ascii="Cambria" w:hAnsi="Cambria"/>
          <w:b/>
          <w:lang w:val="fr-FR"/>
        </w:rPr>
      </w:pPr>
      <w:r w:rsidRPr="00BE0A19">
        <w:rPr>
          <w:rFonts w:ascii="Cambria" w:hAnsi="Cambria"/>
          <w:b/>
          <w:lang w:val="fr-FR"/>
        </w:rPr>
        <w:t>910 - Drainage pipes</w:t>
      </w:r>
    </w:p>
    <w:p w14:paraId="6C2ACED5" w14:textId="77777777" w:rsidR="00BE0A19" w:rsidRPr="00BE0A19" w:rsidRDefault="00BE0A19" w:rsidP="00B2105B">
      <w:pPr>
        <w:spacing w:line="276" w:lineRule="auto"/>
        <w:ind w:firstLine="567"/>
        <w:rPr>
          <w:rFonts w:ascii="Cambria" w:hAnsi="Cambria"/>
          <w:b/>
          <w:u w:val="single"/>
          <w:lang w:val="fr-FR"/>
        </w:rPr>
      </w:pPr>
      <w:r w:rsidRPr="00BE0A19">
        <w:rPr>
          <w:rFonts w:ascii="Cambria" w:hAnsi="Cambria"/>
          <w:b/>
          <w:lang w:val="fr-FR"/>
        </w:rPr>
        <w:t>Gargouille</w:t>
      </w:r>
      <w:r w:rsidRPr="00BE0A19">
        <w:rPr>
          <w:rFonts w:ascii="Cambria" w:hAnsi="Cambria"/>
          <w:b/>
          <w:u w:val="single"/>
          <w:lang w:val="fr-FR"/>
        </w:rPr>
        <w:t xml:space="preserve"> </w:t>
      </w:r>
      <w:r w:rsidRPr="00BE0A19">
        <w:rPr>
          <w:rFonts w:ascii="Cambria" w:hAnsi="Cambria"/>
          <w:b/>
          <w:lang w:val="fr-FR"/>
        </w:rPr>
        <w:t>- Drainage pipes</w:t>
      </w:r>
    </w:p>
    <w:p w14:paraId="414DA6C2"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 xml:space="preserve">Cette  opération consiste a mettre en place des gargouille  en tuyau PVC φ 100 pour l’évacuation des eaux du tablier. Les travaux consistant a placer,   conformément aux prescriptions techniques et aux plans du dossier technique, des gargouilles en tuyau PVC φ 100 </w:t>
      </w:r>
    </w:p>
    <w:p w14:paraId="5B03312C" w14:textId="77777777" w:rsidR="00BE0A19" w:rsidRPr="00BE0A19" w:rsidRDefault="00BE0A19" w:rsidP="00B2105B">
      <w:pPr>
        <w:spacing w:line="276" w:lineRule="auto"/>
        <w:ind w:firstLine="567"/>
        <w:rPr>
          <w:rFonts w:ascii="Cambria" w:hAnsi="Cambria"/>
          <w:lang w:val="fr-FR"/>
        </w:rPr>
      </w:pPr>
    </w:p>
    <w:p w14:paraId="248256E1" w14:textId="77777777" w:rsidR="00BE0A19" w:rsidRPr="00BE0A19" w:rsidRDefault="00BE0A19" w:rsidP="00B2105B">
      <w:pPr>
        <w:spacing w:line="276" w:lineRule="auto"/>
        <w:ind w:firstLine="567"/>
        <w:rPr>
          <w:rFonts w:ascii="Cambria" w:hAnsi="Cambria"/>
          <w:lang w:val="fr-FR"/>
        </w:rPr>
      </w:pPr>
    </w:p>
    <w:p w14:paraId="374BACD0" w14:textId="77777777" w:rsidR="00BE0A19" w:rsidRPr="00B8701B" w:rsidRDefault="00BE0A19" w:rsidP="00B2105B">
      <w:pPr>
        <w:numPr>
          <w:ilvl w:val="0"/>
          <w:numId w:val="66"/>
        </w:numPr>
        <w:spacing w:line="276" w:lineRule="auto"/>
        <w:rPr>
          <w:rFonts w:ascii="Cambria" w:hAnsi="Cambria"/>
          <w:b/>
        </w:rPr>
      </w:pPr>
      <w:r w:rsidRPr="00B8701B">
        <w:rPr>
          <w:rFonts w:ascii="Cambria" w:hAnsi="Cambria"/>
          <w:b/>
        </w:rPr>
        <w:t>1001 - Deviation- pedestrians crossing of the bridge</w:t>
      </w:r>
    </w:p>
    <w:p w14:paraId="6D316E71" w14:textId="77777777" w:rsidR="00BE0A19" w:rsidRPr="00BE0A19" w:rsidRDefault="00BE0A19" w:rsidP="00B2105B">
      <w:pPr>
        <w:spacing w:line="276" w:lineRule="auto"/>
        <w:ind w:firstLine="567"/>
        <w:rPr>
          <w:rFonts w:ascii="Cambria" w:hAnsi="Cambria"/>
          <w:b/>
          <w:lang w:val="fr-FR"/>
        </w:rPr>
      </w:pPr>
      <w:r w:rsidRPr="00BE0A19">
        <w:rPr>
          <w:rFonts w:ascii="Cambria" w:hAnsi="Cambria"/>
          <w:b/>
          <w:lang w:val="fr-FR"/>
        </w:rPr>
        <w:t>Maintien de la circulation - Deviation- pedestrians crossing of the bridge</w:t>
      </w:r>
    </w:p>
    <w:p w14:paraId="1C66DED0" w14:textId="77777777" w:rsidR="00BE0A19" w:rsidRPr="00BE0A19" w:rsidRDefault="00BE0A19" w:rsidP="00B2105B">
      <w:pPr>
        <w:spacing w:line="276" w:lineRule="auto"/>
        <w:ind w:firstLine="567"/>
        <w:rPr>
          <w:rFonts w:ascii="Cambria" w:hAnsi="Cambria"/>
          <w:lang w:val="fr-FR"/>
        </w:rPr>
      </w:pPr>
      <w:r w:rsidRPr="00BE0A19">
        <w:rPr>
          <w:rFonts w:ascii="Cambria" w:hAnsi="Cambria"/>
          <w:lang w:val="fr-FR"/>
        </w:rPr>
        <w:t>Cette tache s’envisage au cas ou il serait nécessaire a la construction et entretien des ouvrages provisoires et d’une piste pour déviation éventuelle nécessaire au maintien de la circulation.</w:t>
      </w:r>
    </w:p>
    <w:p w14:paraId="317E8B7C" w14:textId="77777777" w:rsidR="00BE0A19" w:rsidRPr="00BE0A19" w:rsidRDefault="00BE0A19" w:rsidP="00B2105B">
      <w:pPr>
        <w:spacing w:line="276" w:lineRule="auto"/>
        <w:ind w:firstLine="567"/>
        <w:rPr>
          <w:rFonts w:ascii="Cambria" w:hAnsi="Cambria"/>
          <w:b/>
          <w:lang w:val="fr-FR"/>
        </w:rPr>
      </w:pPr>
    </w:p>
    <w:p w14:paraId="5EB9D72E" w14:textId="77777777" w:rsidR="00BE0A19" w:rsidRPr="00BE0A19" w:rsidRDefault="00BE0A19" w:rsidP="00B2105B">
      <w:pPr>
        <w:spacing w:line="276" w:lineRule="auto"/>
        <w:ind w:firstLine="567"/>
        <w:rPr>
          <w:rFonts w:ascii="Cambria" w:hAnsi="Cambria"/>
          <w:b/>
          <w:lang w:val="fr-FR"/>
        </w:rPr>
      </w:pPr>
    </w:p>
    <w:p w14:paraId="1A80F653" w14:textId="77777777" w:rsidR="00BE0A19" w:rsidRPr="00BE0A19" w:rsidRDefault="00BE0A19" w:rsidP="00B2105B">
      <w:pPr>
        <w:numPr>
          <w:ilvl w:val="0"/>
          <w:numId w:val="66"/>
        </w:numPr>
        <w:spacing w:line="276" w:lineRule="auto"/>
        <w:rPr>
          <w:rFonts w:ascii="Cambria" w:hAnsi="Cambria"/>
          <w:b/>
          <w:lang w:val="fr-FR"/>
        </w:rPr>
      </w:pPr>
      <w:r w:rsidRPr="00BE0A19">
        <w:rPr>
          <w:rFonts w:ascii="Cambria" w:hAnsi="Cambria"/>
          <w:b/>
          <w:lang w:val="fr-FR"/>
        </w:rPr>
        <w:t>SAFETY AND ENVIRONMENTAL PROTECTION</w:t>
      </w:r>
    </w:p>
    <w:p w14:paraId="6076963B" w14:textId="77777777" w:rsidR="00BE0A19" w:rsidRPr="00B8701B" w:rsidRDefault="00BE0A19" w:rsidP="00B2105B">
      <w:pPr>
        <w:spacing w:line="276" w:lineRule="auto"/>
        <w:ind w:firstLine="567"/>
        <w:rPr>
          <w:rFonts w:ascii="Cambria" w:hAnsi="Cambria"/>
        </w:rPr>
      </w:pPr>
      <w:r w:rsidRPr="00B8701B">
        <w:rPr>
          <w:rFonts w:ascii="Cambria" w:hAnsi="Cambria"/>
        </w:rPr>
        <w:t xml:space="preserve">Safety measures shall be put in place to safeguard the health of the workers. They shall be </w:t>
      </w:r>
    </w:p>
    <w:p w14:paraId="406E4B99" w14:textId="77777777" w:rsidR="00BE0A19" w:rsidRPr="00B8701B" w:rsidRDefault="00BE0A19" w:rsidP="00B2105B">
      <w:pPr>
        <w:spacing w:line="276" w:lineRule="auto"/>
        <w:ind w:firstLine="567"/>
        <w:rPr>
          <w:rFonts w:ascii="Cambria" w:hAnsi="Cambria"/>
        </w:rPr>
      </w:pPr>
      <w:r w:rsidRPr="00B8701B">
        <w:rPr>
          <w:rFonts w:ascii="Cambria" w:hAnsi="Cambria"/>
        </w:rPr>
        <w:t>equipped with personal protective equipment like helmets, boots, gloves, goggles, rain coats etc. a first aid box shall be provided on the site to render first aid services in case of any accident. Before the start of each task, workers shall be reminded of the potential hazards associated to that task and the safety measures to be taken to avoid possible accidents. Working points shall be well signalized to road users using sign boards placed at adequate positions that can be visible to everybody.</w:t>
      </w:r>
    </w:p>
    <w:p w14:paraId="6256F137" w14:textId="77777777" w:rsidR="00BE0A19" w:rsidRPr="00B8701B" w:rsidRDefault="00BE0A19" w:rsidP="00B2105B">
      <w:pPr>
        <w:spacing w:line="276" w:lineRule="auto"/>
        <w:ind w:firstLine="567"/>
        <w:rPr>
          <w:rFonts w:ascii="Cambria" w:hAnsi="Cambria"/>
        </w:rPr>
      </w:pPr>
      <w:r w:rsidRPr="00B8701B">
        <w:rPr>
          <w:rFonts w:ascii="Cambria" w:hAnsi="Cambria"/>
        </w:rPr>
        <w:t>Every area from which soil is to be extracted shall be covered with vegetative soil at the end of the job to facilitate the growth of vegetation and to avoid erosion.</w:t>
      </w:r>
    </w:p>
    <w:p w14:paraId="3C70B382" w14:textId="77777777" w:rsidR="00BE0A19" w:rsidRPr="00BE0A19" w:rsidRDefault="00BE0A19" w:rsidP="00B2105B">
      <w:pPr>
        <w:spacing w:line="276" w:lineRule="auto"/>
        <w:ind w:firstLine="567"/>
        <w:rPr>
          <w:rFonts w:ascii="Cambria" w:hAnsi="Cambria"/>
          <w:lang w:val="en-GB"/>
        </w:rPr>
      </w:pPr>
    </w:p>
    <w:p w14:paraId="4AA3449D" w14:textId="77777777" w:rsidR="00BE0A19" w:rsidRPr="00BE0A19" w:rsidRDefault="00BE0A19" w:rsidP="00B2105B">
      <w:pPr>
        <w:spacing w:line="276" w:lineRule="auto"/>
        <w:ind w:firstLine="567"/>
        <w:rPr>
          <w:rFonts w:ascii="Cambria" w:hAnsi="Cambria"/>
          <w:lang w:val="en-GB"/>
        </w:rPr>
      </w:pPr>
    </w:p>
    <w:p w14:paraId="2B9A2AED" w14:textId="748C1253" w:rsidR="00FE2244" w:rsidRDefault="00FE2244" w:rsidP="00B2105B">
      <w:pPr>
        <w:spacing w:line="276" w:lineRule="auto"/>
        <w:ind w:firstLine="567"/>
        <w:rPr>
          <w:b/>
          <w:szCs w:val="24"/>
        </w:rPr>
      </w:pPr>
    </w:p>
    <w:p w14:paraId="0B083E19" w14:textId="77777777" w:rsidR="00FE2244" w:rsidRDefault="00FE2244" w:rsidP="00B2105B">
      <w:pPr>
        <w:ind w:firstLine="0"/>
        <w:rPr>
          <w:b/>
          <w:szCs w:val="24"/>
        </w:rPr>
      </w:pPr>
    </w:p>
    <w:p w14:paraId="630CAEB2" w14:textId="77777777" w:rsidR="00FE2244" w:rsidRDefault="00FE2244" w:rsidP="00B2105B">
      <w:pPr>
        <w:ind w:firstLine="0"/>
        <w:rPr>
          <w:b/>
          <w:szCs w:val="24"/>
        </w:rPr>
      </w:pPr>
    </w:p>
    <w:p w14:paraId="01FF9B7E" w14:textId="77777777" w:rsidR="00B04427" w:rsidRDefault="00B04427" w:rsidP="00B2105B">
      <w:pPr>
        <w:ind w:firstLine="0"/>
        <w:rPr>
          <w:b/>
          <w:szCs w:val="24"/>
        </w:rPr>
      </w:pPr>
    </w:p>
    <w:p w14:paraId="11154534" w14:textId="77777777" w:rsidR="00B04427" w:rsidRDefault="00B04427" w:rsidP="00B2105B">
      <w:pPr>
        <w:ind w:firstLine="0"/>
        <w:rPr>
          <w:b/>
          <w:szCs w:val="24"/>
        </w:rPr>
      </w:pPr>
    </w:p>
    <w:p w14:paraId="178E1C2C" w14:textId="77777777" w:rsidR="00B04427" w:rsidRDefault="00B04427" w:rsidP="00B2105B">
      <w:pPr>
        <w:ind w:firstLine="0"/>
        <w:rPr>
          <w:b/>
          <w:szCs w:val="24"/>
        </w:rPr>
      </w:pPr>
    </w:p>
    <w:p w14:paraId="1E90985D" w14:textId="77777777" w:rsidR="00B04427" w:rsidRDefault="00B04427" w:rsidP="00B2105B">
      <w:pPr>
        <w:ind w:firstLine="0"/>
        <w:rPr>
          <w:b/>
          <w:szCs w:val="24"/>
        </w:rPr>
      </w:pPr>
    </w:p>
    <w:p w14:paraId="1421F80F" w14:textId="77777777" w:rsidR="00B04427" w:rsidRDefault="00B04427" w:rsidP="00B2105B">
      <w:pPr>
        <w:ind w:firstLine="0"/>
        <w:rPr>
          <w:b/>
          <w:szCs w:val="24"/>
        </w:rPr>
      </w:pPr>
    </w:p>
    <w:p w14:paraId="161F4BCD" w14:textId="77777777" w:rsidR="00B04427" w:rsidRDefault="00B04427" w:rsidP="00B2105B">
      <w:pPr>
        <w:ind w:firstLine="0"/>
        <w:rPr>
          <w:b/>
          <w:szCs w:val="24"/>
        </w:rPr>
      </w:pPr>
    </w:p>
    <w:p w14:paraId="5C7BDEE9" w14:textId="77777777" w:rsidR="00B04427" w:rsidRDefault="00B04427" w:rsidP="00B2105B">
      <w:pPr>
        <w:ind w:firstLine="0"/>
        <w:rPr>
          <w:b/>
          <w:szCs w:val="24"/>
        </w:rPr>
      </w:pPr>
    </w:p>
    <w:p w14:paraId="45E99B03" w14:textId="77777777" w:rsidR="00B04427" w:rsidRDefault="00B04427" w:rsidP="00B2105B">
      <w:pPr>
        <w:ind w:firstLine="0"/>
        <w:rPr>
          <w:b/>
          <w:szCs w:val="24"/>
        </w:rPr>
      </w:pPr>
    </w:p>
    <w:p w14:paraId="66DC6583" w14:textId="77777777" w:rsidR="00B04427" w:rsidRDefault="00B04427" w:rsidP="00B2105B">
      <w:pPr>
        <w:ind w:firstLine="0"/>
        <w:rPr>
          <w:b/>
          <w:szCs w:val="24"/>
        </w:rPr>
      </w:pPr>
    </w:p>
    <w:p w14:paraId="21F84DE3" w14:textId="77777777" w:rsidR="00B04427" w:rsidRDefault="00B04427" w:rsidP="00B2105B">
      <w:pPr>
        <w:ind w:firstLine="0"/>
        <w:rPr>
          <w:b/>
          <w:szCs w:val="24"/>
        </w:rPr>
      </w:pPr>
    </w:p>
    <w:p w14:paraId="5C31C76D" w14:textId="77777777" w:rsidR="00B04427" w:rsidRDefault="00B04427" w:rsidP="00B2105B">
      <w:pPr>
        <w:ind w:firstLine="0"/>
        <w:rPr>
          <w:b/>
          <w:szCs w:val="24"/>
        </w:rPr>
      </w:pPr>
    </w:p>
    <w:p w14:paraId="66F99D9D" w14:textId="77777777" w:rsidR="00B04427" w:rsidRDefault="00B04427" w:rsidP="00B2105B">
      <w:pPr>
        <w:ind w:firstLine="0"/>
        <w:rPr>
          <w:b/>
          <w:szCs w:val="24"/>
        </w:rPr>
      </w:pPr>
    </w:p>
    <w:p w14:paraId="27CED6E8" w14:textId="77777777" w:rsidR="00B04427" w:rsidRDefault="00B04427" w:rsidP="00B2105B">
      <w:pPr>
        <w:ind w:firstLine="0"/>
        <w:rPr>
          <w:b/>
          <w:szCs w:val="24"/>
        </w:rPr>
      </w:pPr>
    </w:p>
    <w:p w14:paraId="276D5A07" w14:textId="77777777" w:rsidR="00B04427" w:rsidRDefault="00B04427" w:rsidP="00B2105B">
      <w:pPr>
        <w:ind w:firstLine="0"/>
        <w:rPr>
          <w:b/>
          <w:szCs w:val="24"/>
        </w:rPr>
      </w:pPr>
    </w:p>
    <w:p w14:paraId="5429C9D4" w14:textId="77777777" w:rsidR="00B04427" w:rsidRDefault="00B04427" w:rsidP="00B2105B">
      <w:pPr>
        <w:ind w:firstLine="0"/>
        <w:rPr>
          <w:b/>
          <w:szCs w:val="24"/>
        </w:rPr>
      </w:pPr>
    </w:p>
    <w:p w14:paraId="7D89AB8F" w14:textId="77777777" w:rsidR="00B04427" w:rsidRDefault="00B04427" w:rsidP="00B2105B">
      <w:pPr>
        <w:ind w:firstLine="0"/>
        <w:rPr>
          <w:b/>
          <w:szCs w:val="24"/>
        </w:rPr>
      </w:pPr>
    </w:p>
    <w:p w14:paraId="58B28BC8" w14:textId="77777777" w:rsidR="00B04427" w:rsidRDefault="00B04427" w:rsidP="00B2105B">
      <w:pPr>
        <w:ind w:firstLine="0"/>
        <w:rPr>
          <w:b/>
          <w:szCs w:val="24"/>
        </w:rPr>
      </w:pPr>
    </w:p>
    <w:p w14:paraId="7F51DF2D" w14:textId="77777777" w:rsidR="00B04427" w:rsidRDefault="00B04427" w:rsidP="00B2105B">
      <w:pPr>
        <w:ind w:firstLine="0"/>
        <w:rPr>
          <w:b/>
          <w:szCs w:val="24"/>
        </w:rPr>
      </w:pPr>
    </w:p>
    <w:p w14:paraId="276A870C" w14:textId="77777777" w:rsidR="00B04427" w:rsidRDefault="00B04427" w:rsidP="00B2105B">
      <w:pPr>
        <w:ind w:firstLine="0"/>
        <w:rPr>
          <w:b/>
          <w:szCs w:val="24"/>
        </w:rPr>
      </w:pPr>
    </w:p>
    <w:p w14:paraId="68D92E0F" w14:textId="77777777" w:rsidR="00B04427" w:rsidRDefault="00B04427" w:rsidP="00B2105B">
      <w:pPr>
        <w:ind w:firstLine="0"/>
        <w:rPr>
          <w:b/>
          <w:szCs w:val="24"/>
        </w:rPr>
      </w:pPr>
    </w:p>
    <w:p w14:paraId="2D87E4B9" w14:textId="77777777" w:rsidR="00B04427" w:rsidRDefault="00B04427" w:rsidP="00B2105B">
      <w:pPr>
        <w:ind w:firstLine="0"/>
        <w:rPr>
          <w:b/>
          <w:szCs w:val="24"/>
        </w:rPr>
      </w:pPr>
    </w:p>
    <w:p w14:paraId="2A73ADC3" w14:textId="77777777" w:rsidR="00B04427" w:rsidRDefault="00B04427" w:rsidP="00B2105B">
      <w:pPr>
        <w:ind w:firstLine="0"/>
        <w:rPr>
          <w:b/>
          <w:szCs w:val="24"/>
        </w:rPr>
      </w:pPr>
    </w:p>
    <w:p w14:paraId="03C1A541" w14:textId="77777777" w:rsidR="00B04427" w:rsidRDefault="00B04427" w:rsidP="00B2105B">
      <w:pPr>
        <w:ind w:firstLine="0"/>
        <w:rPr>
          <w:b/>
          <w:szCs w:val="24"/>
        </w:rPr>
      </w:pPr>
    </w:p>
    <w:p w14:paraId="4A23F1AF" w14:textId="77777777" w:rsidR="00B04427" w:rsidRDefault="00B04427" w:rsidP="00B2105B">
      <w:pPr>
        <w:ind w:firstLine="0"/>
        <w:rPr>
          <w:b/>
          <w:szCs w:val="24"/>
        </w:rPr>
      </w:pPr>
    </w:p>
    <w:p w14:paraId="22F4558A" w14:textId="77777777" w:rsidR="00B04427" w:rsidRDefault="00B04427" w:rsidP="00B2105B">
      <w:pPr>
        <w:ind w:firstLine="0"/>
        <w:rPr>
          <w:b/>
          <w:szCs w:val="24"/>
        </w:rPr>
      </w:pPr>
    </w:p>
    <w:p w14:paraId="2BE5D977" w14:textId="77777777" w:rsidR="00B04427" w:rsidRDefault="00B04427" w:rsidP="00B2105B">
      <w:pPr>
        <w:ind w:firstLine="0"/>
        <w:rPr>
          <w:b/>
          <w:szCs w:val="24"/>
        </w:rPr>
      </w:pPr>
    </w:p>
    <w:p w14:paraId="0B0861A6" w14:textId="77777777" w:rsidR="00FE2244" w:rsidRDefault="00FE2244" w:rsidP="00B2105B">
      <w:pPr>
        <w:ind w:firstLine="0"/>
        <w:rPr>
          <w:b/>
          <w:szCs w:val="24"/>
        </w:rPr>
      </w:pPr>
    </w:p>
    <w:p w14:paraId="498BC29C" w14:textId="027CDBC9" w:rsidR="000142DC" w:rsidRPr="00620F9B" w:rsidRDefault="000142DC" w:rsidP="00B2105B">
      <w:pPr>
        <w:ind w:firstLine="0"/>
        <w:rPr>
          <w:b/>
          <w:szCs w:val="24"/>
        </w:rPr>
      </w:pPr>
      <w:r w:rsidRPr="00620F9B">
        <w:rPr>
          <w:b/>
          <w:szCs w:val="24"/>
        </w:rPr>
        <w:t>CHAPTER X: MODEL OF ENVIRONMENTAL AND SOCIAL CLAUSES (ESC)</w:t>
      </w:r>
    </w:p>
    <w:p w14:paraId="11B5A89A" w14:textId="77777777" w:rsidR="000142DC" w:rsidRPr="00620F9B" w:rsidRDefault="000142DC" w:rsidP="00B2105B">
      <w:pPr>
        <w:rPr>
          <w:b/>
          <w:szCs w:val="24"/>
        </w:rPr>
      </w:pPr>
      <w:r w:rsidRPr="00620F9B">
        <w:rPr>
          <w:b/>
          <w:szCs w:val="24"/>
        </w:rPr>
        <w:t>Table of Contents</w:t>
      </w:r>
    </w:p>
    <w:p w14:paraId="0111CBD4" w14:textId="77777777" w:rsidR="000142DC" w:rsidRPr="00620F9B" w:rsidRDefault="000142DC" w:rsidP="00B2105B">
      <w:pPr>
        <w:rPr>
          <w:b/>
          <w:szCs w:val="24"/>
        </w:rPr>
      </w:pPr>
      <w:r w:rsidRPr="00620F9B">
        <w:rPr>
          <w:b/>
          <w:szCs w:val="24"/>
        </w:rPr>
        <w:t>I. INTRODUCTION 1</w:t>
      </w:r>
    </w:p>
    <w:p w14:paraId="22C53A1E" w14:textId="77777777" w:rsidR="000142DC" w:rsidRPr="00620F9B" w:rsidRDefault="000142DC" w:rsidP="00B2105B">
      <w:pPr>
        <w:rPr>
          <w:szCs w:val="24"/>
        </w:rPr>
      </w:pPr>
      <w:r w:rsidRPr="00620F9B">
        <w:rPr>
          <w:szCs w:val="24"/>
        </w:rPr>
        <w:t>II. GENERAL OBLIGATIONS 1</w:t>
      </w:r>
    </w:p>
    <w:p w14:paraId="035349ED" w14:textId="77777777" w:rsidR="000142DC" w:rsidRPr="00620F9B" w:rsidRDefault="000142DC" w:rsidP="00B2105B">
      <w:pPr>
        <w:rPr>
          <w:szCs w:val="24"/>
        </w:rPr>
      </w:pPr>
      <w:r w:rsidRPr="00620F9B">
        <w:rPr>
          <w:szCs w:val="24"/>
        </w:rPr>
        <w:t>II.1. Responsibilities of the Contractor (the Contractor and its Subcontractors) 1</w:t>
      </w:r>
    </w:p>
    <w:p w14:paraId="2D47AA7B" w14:textId="77777777" w:rsidR="000142DC" w:rsidRPr="00620F9B" w:rsidRDefault="000142DC" w:rsidP="00B2105B">
      <w:pPr>
        <w:rPr>
          <w:szCs w:val="24"/>
        </w:rPr>
      </w:pPr>
      <w:r w:rsidRPr="00620F9B">
        <w:rPr>
          <w:szCs w:val="24"/>
        </w:rPr>
        <w:t>II.2. Commitments of the Project Management 3</w:t>
      </w:r>
    </w:p>
    <w:p w14:paraId="3163F44F" w14:textId="77777777" w:rsidR="000142DC" w:rsidRPr="00620F9B" w:rsidRDefault="000142DC" w:rsidP="00B2105B">
      <w:pPr>
        <w:rPr>
          <w:szCs w:val="24"/>
        </w:rPr>
      </w:pPr>
      <w:r w:rsidRPr="00620F9B">
        <w:rPr>
          <w:szCs w:val="24"/>
        </w:rPr>
        <w:t>II.3. Contractor's Internal Regulations 3</w:t>
      </w:r>
    </w:p>
    <w:p w14:paraId="62A055B3" w14:textId="77777777" w:rsidR="000142DC" w:rsidRPr="00620F9B" w:rsidRDefault="000142DC" w:rsidP="00B2105B">
      <w:pPr>
        <w:rPr>
          <w:szCs w:val="24"/>
        </w:rPr>
      </w:pPr>
      <w:r w:rsidRPr="00620F9B">
        <w:rPr>
          <w:szCs w:val="24"/>
        </w:rPr>
        <w:t>II.4. Inspections, Notifications, Non-Conformity Management, and Sanctions 3</w:t>
      </w:r>
    </w:p>
    <w:p w14:paraId="3C0491CD" w14:textId="77777777" w:rsidR="000142DC" w:rsidRPr="00620F9B" w:rsidRDefault="000142DC" w:rsidP="00B2105B">
      <w:pPr>
        <w:rPr>
          <w:szCs w:val="24"/>
        </w:rPr>
      </w:pPr>
      <w:r w:rsidRPr="00620F9B">
        <w:rPr>
          <w:szCs w:val="24"/>
        </w:rPr>
        <w:t>II.4.1. Monitoring the Implementation of the Environmental and Social Clauses of the CCES 3</w:t>
      </w:r>
    </w:p>
    <w:p w14:paraId="165A387F" w14:textId="77777777" w:rsidR="000142DC" w:rsidRPr="00620F9B" w:rsidRDefault="000142DC" w:rsidP="00B2105B">
      <w:pPr>
        <w:rPr>
          <w:szCs w:val="24"/>
        </w:rPr>
      </w:pPr>
      <w:r w:rsidRPr="00620F9B">
        <w:rPr>
          <w:szCs w:val="24"/>
        </w:rPr>
        <w:t>II.4.2. Notification of Non-Conformities 4</w:t>
      </w:r>
    </w:p>
    <w:p w14:paraId="1E361D81" w14:textId="77777777" w:rsidR="000142DC" w:rsidRPr="00620F9B" w:rsidRDefault="000142DC" w:rsidP="00B2105B">
      <w:pPr>
        <w:rPr>
          <w:szCs w:val="24"/>
        </w:rPr>
      </w:pPr>
      <w:r w:rsidRPr="00620F9B">
        <w:rPr>
          <w:szCs w:val="24"/>
        </w:rPr>
        <w:t>II.4.3. Management of Non-Conformities 4</w:t>
      </w:r>
    </w:p>
    <w:p w14:paraId="1D16AEA3" w14:textId="77777777" w:rsidR="000142DC" w:rsidRPr="00620F9B" w:rsidRDefault="000142DC" w:rsidP="00B2105B">
      <w:pPr>
        <w:rPr>
          <w:szCs w:val="24"/>
        </w:rPr>
      </w:pPr>
      <w:r w:rsidRPr="00620F9B">
        <w:rPr>
          <w:szCs w:val="24"/>
        </w:rPr>
        <w:t>II.4.4. Conditions for Suspension of Work 5</w:t>
      </w:r>
    </w:p>
    <w:p w14:paraId="0A3675B7" w14:textId="77777777" w:rsidR="000142DC" w:rsidRPr="00620F9B" w:rsidRDefault="000142DC" w:rsidP="00B2105B">
      <w:pPr>
        <w:rPr>
          <w:szCs w:val="24"/>
        </w:rPr>
      </w:pPr>
      <w:r w:rsidRPr="00620F9B">
        <w:rPr>
          <w:szCs w:val="24"/>
        </w:rPr>
        <w:t>II.5. PROVISIONS PRIOR TO THE EXECUTION OF THE WORKS 5</w:t>
      </w:r>
    </w:p>
    <w:p w14:paraId="664EA06E" w14:textId="77777777" w:rsidR="000142DC" w:rsidRPr="00620F9B" w:rsidRDefault="000142DC" w:rsidP="00B2105B">
      <w:pPr>
        <w:rPr>
          <w:szCs w:val="24"/>
        </w:rPr>
      </w:pPr>
      <w:r w:rsidRPr="00620F9B">
        <w:rPr>
          <w:szCs w:val="24"/>
        </w:rPr>
        <w:t>II.5.1. Resources Allocated to Environmental and Social Management 5</w:t>
      </w:r>
    </w:p>
    <w:p w14:paraId="716D8994" w14:textId="77777777" w:rsidR="000142DC" w:rsidRPr="00620F9B" w:rsidRDefault="000142DC" w:rsidP="00B2105B">
      <w:pPr>
        <w:rPr>
          <w:szCs w:val="24"/>
        </w:rPr>
      </w:pPr>
      <w:r w:rsidRPr="00620F9B">
        <w:rPr>
          <w:szCs w:val="24"/>
        </w:rPr>
        <w:t>II.5.2. Construction Site Environmental and Social Management Plan (CSEMP) 6</w:t>
      </w:r>
    </w:p>
    <w:p w14:paraId="1243E901" w14:textId="77777777" w:rsidR="000142DC" w:rsidRPr="00620F9B" w:rsidRDefault="000142DC" w:rsidP="00B2105B">
      <w:pPr>
        <w:rPr>
          <w:szCs w:val="24"/>
        </w:rPr>
      </w:pPr>
      <w:r w:rsidRPr="00620F9B">
        <w:rPr>
          <w:szCs w:val="24"/>
        </w:rPr>
        <w:t>III. EXECUTION OF WORK 6</w:t>
      </w:r>
    </w:p>
    <w:p w14:paraId="524E971D" w14:textId="77777777" w:rsidR="000142DC" w:rsidRPr="00620F9B" w:rsidRDefault="000142DC" w:rsidP="00B2105B">
      <w:pPr>
        <w:rPr>
          <w:szCs w:val="24"/>
        </w:rPr>
      </w:pPr>
      <w:r w:rsidRPr="00620F9B">
        <w:rPr>
          <w:szCs w:val="24"/>
        </w:rPr>
        <w:t>III.1. Construction Kick-off Meeting 6</w:t>
      </w:r>
    </w:p>
    <w:p w14:paraId="2C0825E1" w14:textId="77777777" w:rsidR="000142DC" w:rsidRPr="00620F9B" w:rsidRDefault="000142DC" w:rsidP="00B2105B">
      <w:pPr>
        <w:rPr>
          <w:szCs w:val="24"/>
        </w:rPr>
      </w:pPr>
      <w:r w:rsidRPr="00620F9B">
        <w:rPr>
          <w:szCs w:val="24"/>
        </w:rPr>
        <w:t>III.2. Site Access and Installation 7</w:t>
      </w:r>
    </w:p>
    <w:p w14:paraId="4FA1E342" w14:textId="77777777" w:rsidR="000142DC" w:rsidRPr="00620F9B" w:rsidRDefault="000142DC" w:rsidP="00B2105B">
      <w:pPr>
        <w:rPr>
          <w:szCs w:val="24"/>
        </w:rPr>
      </w:pPr>
      <w:r w:rsidRPr="00620F9B">
        <w:rPr>
          <w:szCs w:val="24"/>
        </w:rPr>
        <w:t>III.2.1. Access 7</w:t>
      </w:r>
    </w:p>
    <w:p w14:paraId="10982F80" w14:textId="77777777" w:rsidR="000142DC" w:rsidRPr="00620F9B" w:rsidRDefault="000142DC" w:rsidP="00B2105B">
      <w:pPr>
        <w:rPr>
          <w:szCs w:val="24"/>
        </w:rPr>
      </w:pPr>
      <w:r w:rsidRPr="00620F9B">
        <w:rPr>
          <w:szCs w:val="24"/>
        </w:rPr>
        <w:t>III.2.2. Traffic 7</w:t>
      </w:r>
    </w:p>
    <w:p w14:paraId="3962F0C8" w14:textId="77777777" w:rsidR="000142DC" w:rsidRPr="00620F9B" w:rsidRDefault="000142DC" w:rsidP="00B2105B">
      <w:pPr>
        <w:rPr>
          <w:szCs w:val="24"/>
        </w:rPr>
      </w:pPr>
      <w:r w:rsidRPr="00620F9B">
        <w:rPr>
          <w:szCs w:val="24"/>
        </w:rPr>
        <w:t>III.2.3. Installation 7</w:t>
      </w:r>
    </w:p>
    <w:p w14:paraId="23BBF3BD" w14:textId="77777777" w:rsidR="000142DC" w:rsidRPr="00620F9B" w:rsidRDefault="000142DC" w:rsidP="00B2105B">
      <w:pPr>
        <w:rPr>
          <w:szCs w:val="24"/>
        </w:rPr>
      </w:pPr>
      <w:r w:rsidRPr="00620F9B">
        <w:rPr>
          <w:szCs w:val="24"/>
        </w:rPr>
        <w:t>III.2.4. Permits and Authorizations Before Work 9</w:t>
      </w:r>
    </w:p>
    <w:p w14:paraId="7C824D48" w14:textId="77777777" w:rsidR="000142DC" w:rsidRPr="00620F9B" w:rsidRDefault="000142DC" w:rsidP="00B2105B">
      <w:pPr>
        <w:rPr>
          <w:szCs w:val="24"/>
        </w:rPr>
      </w:pPr>
      <w:r w:rsidRPr="00620F9B">
        <w:rPr>
          <w:szCs w:val="24"/>
        </w:rPr>
        <w:t>III.3. Clearance of Rights-of-Way and Identification of Networks 9</w:t>
      </w:r>
    </w:p>
    <w:p w14:paraId="2DDBC921" w14:textId="77777777" w:rsidR="000142DC" w:rsidRPr="00620F9B" w:rsidRDefault="000142DC" w:rsidP="00B2105B">
      <w:pPr>
        <w:rPr>
          <w:szCs w:val="24"/>
        </w:rPr>
      </w:pPr>
      <w:r w:rsidRPr="00620F9B">
        <w:rPr>
          <w:szCs w:val="24"/>
        </w:rPr>
        <w:t>III.4. Provisions Applicable to Construction Site Installation and Throughout the Execution of Work 9</w:t>
      </w:r>
    </w:p>
    <w:p w14:paraId="63BFC822" w14:textId="77777777" w:rsidR="000142DC" w:rsidRPr="00620F9B" w:rsidRDefault="000142DC" w:rsidP="00B2105B">
      <w:pPr>
        <w:rPr>
          <w:szCs w:val="24"/>
        </w:rPr>
      </w:pPr>
      <w:r w:rsidRPr="00620F9B">
        <w:rPr>
          <w:szCs w:val="24"/>
        </w:rPr>
        <w:t>III.4.1. Weekly Environmental and Social Inspections 9</w:t>
      </w:r>
    </w:p>
    <w:p w14:paraId="4F6DB5B0" w14:textId="77777777" w:rsidR="000142DC" w:rsidRPr="00620F9B" w:rsidRDefault="000142DC" w:rsidP="00B2105B">
      <w:pPr>
        <w:rPr>
          <w:szCs w:val="24"/>
        </w:rPr>
      </w:pPr>
      <w:r w:rsidRPr="00620F9B">
        <w:rPr>
          <w:szCs w:val="24"/>
        </w:rPr>
        <w:t>III.4.2. Reporting 9</w:t>
      </w:r>
    </w:p>
    <w:p w14:paraId="3EE00C03" w14:textId="77777777" w:rsidR="000142DC" w:rsidRPr="00620F9B" w:rsidRDefault="000142DC" w:rsidP="00B2105B">
      <w:pPr>
        <w:rPr>
          <w:szCs w:val="24"/>
        </w:rPr>
      </w:pPr>
      <w:r w:rsidRPr="00620F9B">
        <w:rPr>
          <w:szCs w:val="24"/>
        </w:rPr>
        <w:t>III.5. Health and Safety Management 11</w:t>
      </w:r>
    </w:p>
    <w:p w14:paraId="34399839" w14:textId="77777777" w:rsidR="000142DC" w:rsidRPr="00620F9B" w:rsidRDefault="000142DC" w:rsidP="00B2105B">
      <w:pPr>
        <w:rPr>
          <w:szCs w:val="24"/>
        </w:rPr>
      </w:pPr>
      <w:r w:rsidRPr="00620F9B">
        <w:rPr>
          <w:szCs w:val="24"/>
        </w:rPr>
        <w:lastRenderedPageBreak/>
        <w:t xml:space="preserve">III.6. Information, Awareness-Raising, and Capacity </w:t>
      </w:r>
      <w:r w:rsidR="00231B2B">
        <w:rPr>
          <w:szCs w:val="24"/>
        </w:rPr>
        <w:t>Building</w:t>
      </w:r>
      <w:r w:rsidRPr="00620F9B">
        <w:rPr>
          <w:szCs w:val="24"/>
        </w:rPr>
        <w:t xml:space="preserve"> 12</w:t>
      </w:r>
    </w:p>
    <w:p w14:paraId="209180FA" w14:textId="77777777" w:rsidR="000142DC" w:rsidRPr="00620F9B" w:rsidRDefault="000142DC" w:rsidP="00B2105B">
      <w:pPr>
        <w:rPr>
          <w:szCs w:val="24"/>
        </w:rPr>
      </w:pPr>
      <w:r w:rsidRPr="00620F9B">
        <w:rPr>
          <w:szCs w:val="24"/>
        </w:rPr>
        <w:t>IV. ENVIRONMENTAL PROTECTION: REQUIREMENTS FOR MITIGATING ENVIRONMENTAL IMPACTS 13</w:t>
      </w:r>
    </w:p>
    <w:p w14:paraId="090DA820" w14:textId="77777777" w:rsidR="000142DC" w:rsidRPr="00620F9B" w:rsidRDefault="000142DC" w:rsidP="00B2105B">
      <w:pPr>
        <w:rPr>
          <w:szCs w:val="24"/>
        </w:rPr>
      </w:pPr>
      <w:r w:rsidRPr="00620F9B">
        <w:rPr>
          <w:szCs w:val="24"/>
        </w:rPr>
        <w:t>IV.1. Maintenance and Waste Management 13</w:t>
      </w:r>
    </w:p>
    <w:p w14:paraId="6BF79B08" w14:textId="77777777" w:rsidR="000142DC" w:rsidRPr="00620F9B" w:rsidRDefault="000142DC" w:rsidP="00B2105B">
      <w:pPr>
        <w:rPr>
          <w:szCs w:val="24"/>
        </w:rPr>
      </w:pPr>
      <w:r w:rsidRPr="00620F9B">
        <w:rPr>
          <w:szCs w:val="24"/>
        </w:rPr>
        <w:t>IV.2. Preventive Measures Against Noise and Dust Emissions 14</w:t>
      </w:r>
    </w:p>
    <w:p w14:paraId="15035FB8" w14:textId="77777777" w:rsidR="000142DC" w:rsidRPr="00620F9B" w:rsidRDefault="000142DC" w:rsidP="00B2105B">
      <w:pPr>
        <w:rPr>
          <w:szCs w:val="24"/>
        </w:rPr>
      </w:pPr>
      <w:r w:rsidRPr="00620F9B">
        <w:rPr>
          <w:szCs w:val="24"/>
        </w:rPr>
        <w:t>IV.3. Storage and Use of Potentially Polluting Substances 15</w:t>
      </w:r>
    </w:p>
    <w:p w14:paraId="3D7BD934" w14:textId="77777777" w:rsidR="000142DC" w:rsidRPr="00620F9B" w:rsidRDefault="000142DC" w:rsidP="00B2105B">
      <w:pPr>
        <w:rPr>
          <w:szCs w:val="24"/>
        </w:rPr>
      </w:pPr>
      <w:r w:rsidRPr="00620F9B">
        <w:rPr>
          <w:szCs w:val="24"/>
        </w:rPr>
        <w:t>IV.4. Fuels and Lubricants 15</w:t>
      </w:r>
    </w:p>
    <w:p w14:paraId="5348850B" w14:textId="77777777" w:rsidR="000142DC" w:rsidRPr="00620F9B" w:rsidRDefault="000142DC" w:rsidP="00B2105B">
      <w:pPr>
        <w:rPr>
          <w:szCs w:val="24"/>
        </w:rPr>
      </w:pPr>
      <w:r w:rsidRPr="00620F9B">
        <w:rPr>
          <w:szCs w:val="24"/>
        </w:rPr>
        <w:t>IV.5. Other Potentially Polluting Substances 15</w:t>
      </w:r>
    </w:p>
    <w:p w14:paraId="2024D914" w14:textId="77777777" w:rsidR="000142DC" w:rsidRPr="00620F9B" w:rsidRDefault="000142DC" w:rsidP="00B2105B">
      <w:pPr>
        <w:rPr>
          <w:szCs w:val="24"/>
        </w:rPr>
      </w:pPr>
      <w:r w:rsidRPr="00620F9B">
        <w:rPr>
          <w:szCs w:val="24"/>
        </w:rPr>
        <w:t>IV.6. Management of Accidental Pollution 15</w:t>
      </w:r>
    </w:p>
    <w:p w14:paraId="40A8A530" w14:textId="77777777" w:rsidR="000142DC" w:rsidRPr="00620F9B" w:rsidRDefault="000142DC" w:rsidP="00B2105B">
      <w:pPr>
        <w:rPr>
          <w:szCs w:val="24"/>
        </w:rPr>
      </w:pPr>
      <w:r w:rsidRPr="00620F9B">
        <w:rPr>
          <w:szCs w:val="24"/>
        </w:rPr>
        <w:t>IV.7. Principle of Response Following Accidental Pollution 16</w:t>
      </w:r>
    </w:p>
    <w:p w14:paraId="20D602DF" w14:textId="77777777" w:rsidR="000142DC" w:rsidRPr="00620F9B" w:rsidRDefault="000142DC" w:rsidP="00B2105B">
      <w:pPr>
        <w:rPr>
          <w:szCs w:val="24"/>
        </w:rPr>
      </w:pPr>
      <w:r w:rsidRPr="00620F9B">
        <w:rPr>
          <w:szCs w:val="24"/>
        </w:rPr>
        <w:t>IV.8. Protection of Natural Areas Against Fire 16</w:t>
      </w:r>
    </w:p>
    <w:p w14:paraId="4D38F615" w14:textId="77777777" w:rsidR="000142DC" w:rsidRPr="00620F9B" w:rsidRDefault="000142DC" w:rsidP="00B2105B">
      <w:pPr>
        <w:rPr>
          <w:szCs w:val="24"/>
        </w:rPr>
      </w:pPr>
      <w:r w:rsidRPr="00620F9B">
        <w:rPr>
          <w:szCs w:val="24"/>
        </w:rPr>
        <w:t>IV.9. Preservation of the Site's Landscape Integrity 16</w:t>
      </w:r>
    </w:p>
    <w:p w14:paraId="1D457200" w14:textId="77777777" w:rsidR="000142DC" w:rsidRPr="00620F9B" w:rsidRDefault="000142DC" w:rsidP="00B2105B">
      <w:pPr>
        <w:rPr>
          <w:szCs w:val="24"/>
        </w:rPr>
      </w:pPr>
      <w:r w:rsidRPr="00620F9B">
        <w:rPr>
          <w:szCs w:val="24"/>
        </w:rPr>
        <w:t>IV.10. Protection of Biodiversity 17</w:t>
      </w:r>
    </w:p>
    <w:p w14:paraId="0C3332D5" w14:textId="77777777" w:rsidR="000142DC" w:rsidRPr="00620F9B" w:rsidRDefault="000142DC" w:rsidP="00B2105B">
      <w:pPr>
        <w:rPr>
          <w:szCs w:val="24"/>
        </w:rPr>
      </w:pPr>
      <w:r w:rsidRPr="00620F9B">
        <w:rPr>
          <w:szCs w:val="24"/>
        </w:rPr>
        <w:t>V. Management of Social Risks and Impacts: Plan/Program/Measures to Manage Social Risks and Impacts 18</w:t>
      </w:r>
    </w:p>
    <w:p w14:paraId="2331DE23" w14:textId="77777777" w:rsidR="000142DC" w:rsidRPr="00620F9B" w:rsidRDefault="000142DC" w:rsidP="00B2105B">
      <w:pPr>
        <w:rPr>
          <w:szCs w:val="24"/>
        </w:rPr>
      </w:pPr>
      <w:r w:rsidRPr="00620F9B">
        <w:rPr>
          <w:szCs w:val="24"/>
        </w:rPr>
        <w:t>V.1. Workforce Management Plan/Program/Measures 18</w:t>
      </w:r>
    </w:p>
    <w:p w14:paraId="4B23A680" w14:textId="77777777" w:rsidR="000142DC" w:rsidRPr="00620F9B" w:rsidRDefault="000142DC" w:rsidP="00B2105B">
      <w:pPr>
        <w:rPr>
          <w:szCs w:val="24"/>
        </w:rPr>
      </w:pPr>
      <w:r w:rsidRPr="00620F9B">
        <w:rPr>
          <w:szCs w:val="24"/>
        </w:rPr>
        <w:t>V.2. Workforce Influx Management Plan/Program/Measures 19</w:t>
      </w:r>
    </w:p>
    <w:p w14:paraId="31B768C6" w14:textId="77777777" w:rsidR="000142DC" w:rsidRPr="00620F9B" w:rsidRDefault="000142DC" w:rsidP="00B2105B">
      <w:pPr>
        <w:rPr>
          <w:szCs w:val="24"/>
        </w:rPr>
      </w:pPr>
      <w:r w:rsidRPr="00620F9B">
        <w:rPr>
          <w:szCs w:val="24"/>
        </w:rPr>
        <w:t>V.3. Plan/Program/Measures for the Prevention and Response to Gender-Based Violence: Sexual Exploitation and Abuse (SEA) and Sexual Harassment (SH) 20</w:t>
      </w:r>
    </w:p>
    <w:p w14:paraId="643B3976" w14:textId="77777777" w:rsidR="000142DC" w:rsidRPr="00620F9B" w:rsidRDefault="000142DC" w:rsidP="00B2105B">
      <w:pPr>
        <w:rPr>
          <w:szCs w:val="24"/>
        </w:rPr>
      </w:pPr>
      <w:r w:rsidRPr="00620F9B">
        <w:rPr>
          <w:szCs w:val="24"/>
        </w:rPr>
        <w:t>V.4. Plan/Program/Measures for the Prevention of Damage to Persons and Property 21</w:t>
      </w:r>
    </w:p>
    <w:p w14:paraId="4F185349" w14:textId="77777777" w:rsidR="000142DC" w:rsidRPr="00620F9B" w:rsidRDefault="000142DC" w:rsidP="00B2105B">
      <w:pPr>
        <w:rPr>
          <w:szCs w:val="24"/>
        </w:rPr>
      </w:pPr>
      <w:r w:rsidRPr="00620F9B">
        <w:rPr>
          <w:szCs w:val="24"/>
        </w:rPr>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620F9B" w:rsidRDefault="000142DC" w:rsidP="00B2105B">
      <w:pPr>
        <w:rPr>
          <w:szCs w:val="24"/>
        </w:rPr>
      </w:pPr>
      <w:r w:rsidRPr="00620F9B">
        <w:rPr>
          <w:szCs w:val="24"/>
        </w:rPr>
        <w:t>V.6. Cultural Heritage Management Plan/Program/Measures 23</w:t>
      </w:r>
    </w:p>
    <w:p w14:paraId="77ADC17F" w14:textId="77777777" w:rsidR="000142DC" w:rsidRPr="00620F9B" w:rsidRDefault="000142DC" w:rsidP="00B2105B">
      <w:pPr>
        <w:rPr>
          <w:szCs w:val="24"/>
        </w:rPr>
      </w:pPr>
      <w:r w:rsidRPr="00620F9B">
        <w:rPr>
          <w:szCs w:val="24"/>
        </w:rPr>
        <w:t>V.7. Social Communication Plan/Program/Measures 24</w:t>
      </w:r>
    </w:p>
    <w:p w14:paraId="5FE5129B" w14:textId="77777777" w:rsidR="000142DC" w:rsidRPr="00620F9B" w:rsidRDefault="000142DC" w:rsidP="00B2105B">
      <w:pPr>
        <w:rPr>
          <w:szCs w:val="24"/>
        </w:rPr>
      </w:pPr>
      <w:r w:rsidRPr="00620F9B">
        <w:rPr>
          <w:szCs w:val="24"/>
        </w:rPr>
        <w:t>V.8. Complaint Management Plan/Program/Measures: The Complaint Management Mechanism (CMM) 24</w:t>
      </w:r>
    </w:p>
    <w:p w14:paraId="7207ACAE" w14:textId="77777777" w:rsidR="000142DC" w:rsidRPr="00A5562E" w:rsidRDefault="000142DC" w:rsidP="00B2105B">
      <w:pPr>
        <w:rPr>
          <w:b/>
          <w:szCs w:val="24"/>
        </w:rPr>
      </w:pPr>
      <w:r w:rsidRPr="00A5562E">
        <w:rPr>
          <w:b/>
          <w:szCs w:val="24"/>
        </w:rPr>
        <w:t>VI. SITE WITHDRAWAL AT THE END OF WORK 25</w:t>
      </w:r>
    </w:p>
    <w:p w14:paraId="2B789064" w14:textId="77777777" w:rsidR="000142DC" w:rsidRPr="00A5562E" w:rsidRDefault="000142DC" w:rsidP="00B2105B">
      <w:pPr>
        <w:rPr>
          <w:b/>
          <w:szCs w:val="24"/>
        </w:rPr>
      </w:pPr>
      <w:r w:rsidRPr="00A5562E">
        <w:rPr>
          <w:b/>
          <w:szCs w:val="24"/>
        </w:rPr>
        <w:t>VII. APPENDICES 26</w:t>
      </w:r>
    </w:p>
    <w:p w14:paraId="4B480580" w14:textId="77777777" w:rsidR="000142DC" w:rsidRPr="00620F9B" w:rsidRDefault="000142DC" w:rsidP="00B2105B">
      <w:pPr>
        <w:rPr>
          <w:szCs w:val="24"/>
        </w:rPr>
      </w:pPr>
      <w:r w:rsidRPr="00620F9B">
        <w:rPr>
          <w:szCs w:val="24"/>
        </w:rPr>
        <w:t>Appendix 1: Contents of the Site ESMP 26</w:t>
      </w:r>
    </w:p>
    <w:p w14:paraId="2507C9AE" w14:textId="77777777" w:rsidR="000142DC" w:rsidRPr="00620F9B" w:rsidRDefault="000142DC" w:rsidP="00B2105B">
      <w:pPr>
        <w:rPr>
          <w:szCs w:val="24"/>
        </w:rPr>
      </w:pPr>
      <w:r w:rsidRPr="00620F9B">
        <w:rPr>
          <w:szCs w:val="24"/>
        </w:rPr>
        <w:t>Appendix 2: Properties That Make a Product Dangerous 29</w:t>
      </w:r>
    </w:p>
    <w:p w14:paraId="36D0EB4F" w14:textId="77777777" w:rsidR="000142DC" w:rsidRPr="00620F9B" w:rsidRDefault="000142DC" w:rsidP="00B2105B">
      <w:pPr>
        <w:rPr>
          <w:szCs w:val="24"/>
        </w:rPr>
      </w:pPr>
      <w:r w:rsidRPr="00620F9B">
        <w:rPr>
          <w:szCs w:val="24"/>
        </w:rPr>
        <w:t>Appendix 4: Risk Management of Exploitation and Sexual Abuse (SEA) and/or Sexual Harassment (SH) 30</w:t>
      </w:r>
    </w:p>
    <w:p w14:paraId="07DFFA0A" w14:textId="77777777" w:rsidR="000142DC" w:rsidRPr="00620F9B" w:rsidRDefault="000142DC" w:rsidP="00B2105B">
      <w:pPr>
        <w:rPr>
          <w:szCs w:val="24"/>
        </w:rPr>
      </w:pPr>
      <w:r w:rsidRPr="00620F9B">
        <w:rPr>
          <w:szCs w:val="24"/>
        </w:rPr>
        <w:t>Appendix 5. Codes of Conduct 31</w:t>
      </w:r>
    </w:p>
    <w:p w14:paraId="3687F7EC" w14:textId="77777777" w:rsidR="000142DC" w:rsidRPr="00620F9B" w:rsidRDefault="000142DC" w:rsidP="00B2105B">
      <w:pPr>
        <w:rPr>
          <w:szCs w:val="24"/>
        </w:rPr>
      </w:pPr>
      <w:r w:rsidRPr="00620F9B">
        <w:rPr>
          <w:szCs w:val="24"/>
        </w:rPr>
        <w:t>Appendix 6: Rapid Incident Reporting and Notification Form and Action Plan XXX 54</w:t>
      </w:r>
    </w:p>
    <w:p w14:paraId="193EEB9C" w14:textId="77777777" w:rsidR="000142DC" w:rsidRPr="00620F9B" w:rsidRDefault="000142DC" w:rsidP="00B2105B">
      <w:pPr>
        <w:rPr>
          <w:b/>
          <w:szCs w:val="24"/>
        </w:rPr>
      </w:pPr>
    </w:p>
    <w:p w14:paraId="1DE16F1B" w14:textId="77777777" w:rsidR="000142DC" w:rsidRPr="00620F9B" w:rsidRDefault="000142DC" w:rsidP="00B2105B">
      <w:pPr>
        <w:spacing w:after="0"/>
        <w:ind w:left="180"/>
        <w:rPr>
          <w:b/>
          <w:szCs w:val="24"/>
        </w:rPr>
      </w:pPr>
      <w:r w:rsidRPr="00620F9B">
        <w:rPr>
          <w:b/>
          <w:szCs w:val="24"/>
        </w:rPr>
        <w:t>LIST OF ACRONYMS AND ABBREVIATIONS</w:t>
      </w:r>
    </w:p>
    <w:p w14:paraId="6C701175" w14:textId="77777777" w:rsidR="000142DC" w:rsidRPr="00620F9B" w:rsidRDefault="000142DC" w:rsidP="00B2105B">
      <w:pPr>
        <w:spacing w:after="0"/>
        <w:ind w:left="180"/>
        <w:rPr>
          <w:szCs w:val="24"/>
        </w:rPr>
      </w:pPr>
      <w:r w:rsidRPr="00620F9B">
        <w:rPr>
          <w:szCs w:val="24"/>
        </w:rPr>
        <w:t>ILO:  International Labor Office</w:t>
      </w:r>
    </w:p>
    <w:p w14:paraId="225AAD9E" w14:textId="77777777" w:rsidR="000142DC" w:rsidRPr="00620F9B" w:rsidRDefault="000142DC" w:rsidP="00B2105B">
      <w:pPr>
        <w:spacing w:after="0"/>
        <w:ind w:left="180"/>
        <w:rPr>
          <w:szCs w:val="24"/>
        </w:rPr>
      </w:pPr>
      <w:r w:rsidRPr="00620F9B">
        <w:rPr>
          <w:szCs w:val="24"/>
        </w:rPr>
        <w:t>CCES: Environmental and Social Clauses</w:t>
      </w:r>
    </w:p>
    <w:p w14:paraId="0BC34079" w14:textId="77777777" w:rsidR="000142DC" w:rsidRPr="00620F9B" w:rsidRDefault="000142DC" w:rsidP="00B2105B">
      <w:pPr>
        <w:spacing w:after="0"/>
        <w:ind w:left="180"/>
        <w:rPr>
          <w:szCs w:val="24"/>
        </w:rPr>
      </w:pPr>
      <w:r w:rsidRPr="00620F9B">
        <w:rPr>
          <w:szCs w:val="24"/>
        </w:rPr>
        <w:t>TSP :Special Technical Clauses</w:t>
      </w:r>
    </w:p>
    <w:p w14:paraId="5C8D0CAA" w14:textId="77777777" w:rsidR="000142DC" w:rsidRPr="00620F9B" w:rsidRDefault="000142DC" w:rsidP="00B2105B">
      <w:pPr>
        <w:spacing w:after="0"/>
        <w:ind w:left="180"/>
        <w:rPr>
          <w:szCs w:val="24"/>
        </w:rPr>
      </w:pPr>
      <w:r w:rsidRPr="00620F9B">
        <w:rPr>
          <w:szCs w:val="24"/>
        </w:rPr>
        <w:lastRenderedPageBreak/>
        <w:t>CGES: Environmental and Social Management Framework</w:t>
      </w:r>
    </w:p>
    <w:p w14:paraId="2A2BC421" w14:textId="77777777" w:rsidR="000142DC" w:rsidRPr="00620F9B" w:rsidRDefault="000142DC" w:rsidP="00B2105B">
      <w:pPr>
        <w:spacing w:after="0"/>
        <w:ind w:left="180"/>
        <w:rPr>
          <w:szCs w:val="24"/>
        </w:rPr>
      </w:pPr>
      <w:r w:rsidRPr="00620F9B">
        <w:rPr>
          <w:szCs w:val="24"/>
        </w:rPr>
        <w:t>CPPA: Planning Framework for Indigenous Peoples</w:t>
      </w:r>
    </w:p>
    <w:p w14:paraId="6C0FEED1" w14:textId="77777777" w:rsidR="000142DC" w:rsidRPr="00620F9B" w:rsidRDefault="000142DC" w:rsidP="00B2105B">
      <w:pPr>
        <w:spacing w:after="0"/>
        <w:ind w:left="180"/>
        <w:rPr>
          <w:szCs w:val="24"/>
        </w:rPr>
      </w:pPr>
      <w:r w:rsidRPr="00620F9B">
        <w:rPr>
          <w:szCs w:val="24"/>
        </w:rPr>
        <w:t>CPR: Resettlement Policy Framework</w:t>
      </w:r>
    </w:p>
    <w:p w14:paraId="3A49B70C" w14:textId="77777777" w:rsidR="000142DC" w:rsidRPr="00620F9B" w:rsidRDefault="000142DC" w:rsidP="00B2105B">
      <w:pPr>
        <w:spacing w:after="0"/>
        <w:ind w:left="180"/>
        <w:rPr>
          <w:szCs w:val="24"/>
        </w:rPr>
      </w:pPr>
      <w:r w:rsidRPr="00620F9B">
        <w:rPr>
          <w:szCs w:val="24"/>
        </w:rPr>
        <w:t>E&amp;S: Environmental and Social</w:t>
      </w:r>
    </w:p>
    <w:p w14:paraId="39000939" w14:textId="77777777" w:rsidR="000142DC" w:rsidRPr="00620F9B" w:rsidRDefault="000142DC" w:rsidP="00B2105B">
      <w:pPr>
        <w:spacing w:after="0"/>
        <w:ind w:left="180"/>
        <w:rPr>
          <w:szCs w:val="24"/>
        </w:rPr>
      </w:pPr>
      <w:r w:rsidRPr="00620F9B">
        <w:rPr>
          <w:szCs w:val="24"/>
        </w:rPr>
        <w:t>SEA: Sexual Exploitation and Abuse</w:t>
      </w:r>
    </w:p>
    <w:p w14:paraId="516E9C95" w14:textId="77777777" w:rsidR="000142DC" w:rsidRPr="00620F9B" w:rsidRDefault="000142DC" w:rsidP="00B2105B">
      <w:pPr>
        <w:spacing w:after="0"/>
        <w:ind w:left="180"/>
        <w:rPr>
          <w:szCs w:val="24"/>
        </w:rPr>
      </w:pPr>
      <w:r w:rsidRPr="00620F9B">
        <w:rPr>
          <w:szCs w:val="24"/>
        </w:rPr>
        <w:t>EPC: Collective Protective Equipment</w:t>
      </w:r>
    </w:p>
    <w:p w14:paraId="1B79E7E8" w14:textId="77777777" w:rsidR="000142DC" w:rsidRPr="00620F9B" w:rsidRDefault="000142DC" w:rsidP="00B2105B">
      <w:pPr>
        <w:spacing w:after="0"/>
        <w:ind w:left="180"/>
        <w:rPr>
          <w:szCs w:val="24"/>
        </w:rPr>
      </w:pPr>
      <w:r w:rsidRPr="00620F9B">
        <w:rPr>
          <w:szCs w:val="24"/>
        </w:rPr>
        <w:t>PPE: Personal Protective Equipment</w:t>
      </w:r>
    </w:p>
    <w:p w14:paraId="2EC278B6" w14:textId="77777777" w:rsidR="000142DC" w:rsidRPr="00620F9B" w:rsidRDefault="000142DC" w:rsidP="00B2105B">
      <w:pPr>
        <w:spacing w:after="0"/>
        <w:ind w:left="180"/>
        <w:rPr>
          <w:szCs w:val="24"/>
        </w:rPr>
      </w:pPr>
      <w:r w:rsidRPr="00620F9B">
        <w:rPr>
          <w:szCs w:val="24"/>
        </w:rPr>
        <w:t>ESHS: Environmental, Social, Health and Safety</w:t>
      </w:r>
    </w:p>
    <w:p w14:paraId="759DB841" w14:textId="77777777" w:rsidR="000142DC" w:rsidRPr="00620F9B" w:rsidRDefault="000142DC" w:rsidP="00B2105B">
      <w:pPr>
        <w:spacing w:after="0"/>
        <w:ind w:left="180"/>
        <w:rPr>
          <w:szCs w:val="24"/>
        </w:rPr>
      </w:pPr>
      <w:r w:rsidRPr="00620F9B">
        <w:rPr>
          <w:szCs w:val="24"/>
        </w:rPr>
        <w:t>MSDS: Safety Data Sheet</w:t>
      </w:r>
    </w:p>
    <w:p w14:paraId="3EB28329" w14:textId="77777777" w:rsidR="000142DC" w:rsidRPr="00620F9B" w:rsidRDefault="000142DC" w:rsidP="00B2105B">
      <w:pPr>
        <w:spacing w:after="0"/>
        <w:ind w:left="180"/>
        <w:rPr>
          <w:szCs w:val="24"/>
        </w:rPr>
      </w:pPr>
      <w:r w:rsidRPr="00620F9B">
        <w:rPr>
          <w:szCs w:val="24"/>
        </w:rPr>
        <w:t>HIMO: Labor-Intensive</w:t>
      </w:r>
    </w:p>
    <w:p w14:paraId="615E84F3" w14:textId="77777777" w:rsidR="000142DC" w:rsidRPr="00620F9B" w:rsidRDefault="000142DC" w:rsidP="00B2105B">
      <w:pPr>
        <w:spacing w:after="0"/>
        <w:ind w:left="180"/>
        <w:rPr>
          <w:szCs w:val="24"/>
        </w:rPr>
      </w:pPr>
      <w:r w:rsidRPr="00620F9B">
        <w:rPr>
          <w:szCs w:val="24"/>
        </w:rPr>
        <w:t>HS: Sexual Harassment</w:t>
      </w:r>
    </w:p>
    <w:p w14:paraId="021F3BF1" w14:textId="77777777" w:rsidR="000142DC" w:rsidRPr="00620F9B" w:rsidRDefault="000142DC" w:rsidP="00B2105B">
      <w:pPr>
        <w:spacing w:after="0"/>
        <w:ind w:left="180"/>
        <w:rPr>
          <w:szCs w:val="24"/>
        </w:rPr>
      </w:pPr>
      <w:r w:rsidRPr="00620F9B">
        <w:rPr>
          <w:szCs w:val="24"/>
        </w:rPr>
        <w:t>STI: Sexually Transmitted Infections</w:t>
      </w:r>
    </w:p>
    <w:p w14:paraId="034B41FB" w14:textId="77777777" w:rsidR="000142DC" w:rsidRPr="00620F9B" w:rsidRDefault="000142DC" w:rsidP="00B2105B">
      <w:pPr>
        <w:spacing w:after="0"/>
        <w:ind w:left="180"/>
        <w:rPr>
          <w:szCs w:val="24"/>
        </w:rPr>
      </w:pPr>
      <w:r w:rsidRPr="00620F9B">
        <w:rPr>
          <w:szCs w:val="24"/>
        </w:rPr>
        <w:t>km/h: Kilometers/Hour</w:t>
      </w:r>
    </w:p>
    <w:p w14:paraId="792EDADA" w14:textId="77777777" w:rsidR="000142DC" w:rsidRPr="00620F9B" w:rsidRDefault="000142DC" w:rsidP="00B2105B">
      <w:pPr>
        <w:spacing w:after="0"/>
        <w:ind w:left="180"/>
        <w:rPr>
          <w:szCs w:val="24"/>
        </w:rPr>
      </w:pPr>
      <w:r w:rsidRPr="00620F9B">
        <w:rPr>
          <w:szCs w:val="24"/>
        </w:rPr>
        <w:t>MINEPDED: Ministry of the Environment, Nature Conservation and Sustainable Development</w:t>
      </w:r>
    </w:p>
    <w:p w14:paraId="158ED587" w14:textId="77777777" w:rsidR="000142DC" w:rsidRPr="00620F9B" w:rsidRDefault="000142DC" w:rsidP="00B2105B">
      <w:pPr>
        <w:spacing w:after="0"/>
        <w:ind w:left="180"/>
        <w:rPr>
          <w:szCs w:val="24"/>
        </w:rPr>
      </w:pPr>
      <w:r w:rsidRPr="00620F9B">
        <w:rPr>
          <w:szCs w:val="24"/>
        </w:rPr>
        <w:t>MGP: Grievance Management Mechanism</w:t>
      </w:r>
    </w:p>
    <w:p w14:paraId="23A26374" w14:textId="77777777" w:rsidR="000142DC" w:rsidRPr="00620F9B" w:rsidRDefault="000142DC" w:rsidP="00B2105B">
      <w:pPr>
        <w:spacing w:after="0"/>
        <w:ind w:left="180"/>
        <w:rPr>
          <w:szCs w:val="24"/>
        </w:rPr>
      </w:pPr>
      <w:r w:rsidRPr="00620F9B">
        <w:rPr>
          <w:szCs w:val="24"/>
        </w:rPr>
        <w:t>MGPT: Worker Grievance Management Mechanism</w:t>
      </w:r>
    </w:p>
    <w:p w14:paraId="27CE1097" w14:textId="77777777" w:rsidR="000142DC" w:rsidRPr="00620F9B" w:rsidRDefault="000142DC" w:rsidP="00B2105B">
      <w:pPr>
        <w:spacing w:after="0"/>
        <w:ind w:left="180"/>
        <w:rPr>
          <w:szCs w:val="24"/>
        </w:rPr>
      </w:pPr>
      <w:r w:rsidRPr="00620F9B">
        <w:rPr>
          <w:szCs w:val="24"/>
        </w:rPr>
        <w:t>STD: Sexually Transmitted Disease</w:t>
      </w:r>
    </w:p>
    <w:p w14:paraId="275F3438" w14:textId="77777777" w:rsidR="000142DC" w:rsidRPr="00620F9B" w:rsidRDefault="000142DC" w:rsidP="00B2105B">
      <w:pPr>
        <w:spacing w:after="0"/>
        <w:ind w:left="180"/>
        <w:rPr>
          <w:szCs w:val="24"/>
        </w:rPr>
      </w:pPr>
      <w:r w:rsidRPr="00620F9B">
        <w:rPr>
          <w:szCs w:val="24"/>
        </w:rPr>
        <w:t>NC: Non-Compliance</w:t>
      </w:r>
    </w:p>
    <w:p w14:paraId="0A630723" w14:textId="77777777" w:rsidR="000142DC" w:rsidRPr="00620F9B" w:rsidRDefault="000142DC" w:rsidP="00B2105B">
      <w:pPr>
        <w:spacing w:after="0"/>
        <w:ind w:left="180"/>
        <w:rPr>
          <w:szCs w:val="24"/>
        </w:rPr>
      </w:pPr>
      <w:r w:rsidRPr="00620F9B">
        <w:rPr>
          <w:szCs w:val="24"/>
        </w:rPr>
        <w:t>NES: Environmental and Social Standards</w:t>
      </w:r>
    </w:p>
    <w:p w14:paraId="14158570" w14:textId="77777777" w:rsidR="000142DC" w:rsidRPr="00620F9B" w:rsidRDefault="000142DC" w:rsidP="00B2105B">
      <w:pPr>
        <w:spacing w:after="0"/>
        <w:ind w:left="180"/>
        <w:rPr>
          <w:szCs w:val="24"/>
        </w:rPr>
      </w:pPr>
      <w:r w:rsidRPr="00620F9B">
        <w:rPr>
          <w:szCs w:val="24"/>
        </w:rPr>
        <w:t>WHO :World Health Organization</w:t>
      </w:r>
    </w:p>
    <w:p w14:paraId="18ACC440" w14:textId="77777777" w:rsidR="000142DC" w:rsidRPr="00620F9B" w:rsidRDefault="000142DC" w:rsidP="00B2105B">
      <w:pPr>
        <w:spacing w:after="0"/>
        <w:ind w:left="180"/>
        <w:rPr>
          <w:szCs w:val="24"/>
        </w:rPr>
      </w:pPr>
      <w:r w:rsidRPr="00620F9B">
        <w:rPr>
          <w:szCs w:val="24"/>
        </w:rPr>
        <w:t>XXXX Project Name</w:t>
      </w:r>
    </w:p>
    <w:p w14:paraId="36F18552" w14:textId="77777777" w:rsidR="000142DC" w:rsidRPr="00B8701B" w:rsidRDefault="000142DC" w:rsidP="00B2105B">
      <w:pPr>
        <w:spacing w:after="0"/>
        <w:ind w:left="180"/>
        <w:rPr>
          <w:szCs w:val="24"/>
        </w:rPr>
      </w:pPr>
      <w:r w:rsidRPr="00B8701B">
        <w:rPr>
          <w:szCs w:val="24"/>
        </w:rPr>
        <w:t>PCS: Social Communication Program</w:t>
      </w:r>
    </w:p>
    <w:p w14:paraId="6A946BDC" w14:textId="77777777" w:rsidR="000142DC" w:rsidRPr="00B8701B" w:rsidRDefault="000142DC" w:rsidP="00B2105B">
      <w:pPr>
        <w:spacing w:after="0"/>
        <w:ind w:left="180"/>
        <w:rPr>
          <w:szCs w:val="24"/>
        </w:rPr>
      </w:pPr>
      <w:r w:rsidRPr="00B8701B">
        <w:rPr>
          <w:szCs w:val="24"/>
        </w:rPr>
        <w:t>PEE: Environmental Engagement Plan</w:t>
      </w:r>
    </w:p>
    <w:p w14:paraId="5AFAC54A" w14:textId="77777777" w:rsidR="000142DC" w:rsidRPr="00620F9B" w:rsidRDefault="000142DC" w:rsidP="00B2105B">
      <w:pPr>
        <w:spacing w:after="0"/>
        <w:ind w:left="180"/>
        <w:rPr>
          <w:szCs w:val="24"/>
        </w:rPr>
      </w:pPr>
      <w:r w:rsidRPr="00620F9B">
        <w:rPr>
          <w:szCs w:val="24"/>
        </w:rPr>
        <w:t>ESMP: Environmental and Social Management Plan</w:t>
      </w:r>
    </w:p>
    <w:p w14:paraId="616F9713" w14:textId="77777777" w:rsidR="000142DC" w:rsidRPr="00620F9B" w:rsidRDefault="000142DC" w:rsidP="00B2105B">
      <w:pPr>
        <w:spacing w:after="0"/>
        <w:ind w:left="180"/>
        <w:rPr>
          <w:szCs w:val="24"/>
        </w:rPr>
      </w:pPr>
      <w:r w:rsidRPr="00620F9B">
        <w:rPr>
          <w:szCs w:val="24"/>
        </w:rPr>
        <w:t>PGMO: Workforce Management Plan</w:t>
      </w:r>
    </w:p>
    <w:p w14:paraId="1103A306" w14:textId="77777777" w:rsidR="000142DC" w:rsidRPr="00620F9B" w:rsidRDefault="000142DC" w:rsidP="00B2105B">
      <w:pPr>
        <w:spacing w:after="0"/>
        <w:ind w:left="180"/>
        <w:rPr>
          <w:szCs w:val="24"/>
        </w:rPr>
      </w:pPr>
      <w:r w:rsidRPr="00620F9B">
        <w:rPr>
          <w:szCs w:val="24"/>
        </w:rPr>
        <w:t>PPMP: Stakeholder Mobilization Plan</w:t>
      </w:r>
    </w:p>
    <w:p w14:paraId="5391DEF7" w14:textId="77777777" w:rsidR="000142DC" w:rsidRPr="00620F9B" w:rsidRDefault="000142DC" w:rsidP="00B2105B">
      <w:pPr>
        <w:spacing w:after="0"/>
        <w:ind w:left="180"/>
        <w:rPr>
          <w:szCs w:val="24"/>
        </w:rPr>
      </w:pPr>
      <w:r w:rsidRPr="00620F9B">
        <w:rPr>
          <w:szCs w:val="24"/>
        </w:rPr>
        <w:t>PHSE: Environmental Health and Safety Plan</w:t>
      </w:r>
    </w:p>
    <w:p w14:paraId="1E239601" w14:textId="77777777" w:rsidR="000142DC" w:rsidRPr="00620F9B" w:rsidRDefault="000142DC" w:rsidP="00B2105B">
      <w:pPr>
        <w:spacing w:after="0"/>
        <w:ind w:left="180"/>
        <w:rPr>
          <w:szCs w:val="24"/>
        </w:rPr>
      </w:pPr>
      <w:r w:rsidRPr="00620F9B">
        <w:rPr>
          <w:szCs w:val="24"/>
        </w:rPr>
        <w:t>UGP: Project Management Unit</w:t>
      </w:r>
    </w:p>
    <w:p w14:paraId="563E69E5" w14:textId="77777777" w:rsidR="000142DC" w:rsidRPr="00620F9B" w:rsidRDefault="000142DC" w:rsidP="00B2105B">
      <w:pPr>
        <w:spacing w:after="0"/>
        <w:ind w:left="180"/>
        <w:rPr>
          <w:szCs w:val="24"/>
        </w:rPr>
      </w:pPr>
      <w:r w:rsidRPr="00620F9B">
        <w:rPr>
          <w:szCs w:val="24"/>
        </w:rPr>
        <w:t>AIDS: Acquired Immunodeficiency Syndrome</w:t>
      </w:r>
    </w:p>
    <w:p w14:paraId="3371659C" w14:textId="77777777" w:rsidR="000142DC" w:rsidRPr="00620F9B" w:rsidRDefault="000142DC" w:rsidP="00B2105B">
      <w:pPr>
        <w:spacing w:after="0"/>
        <w:ind w:left="180"/>
        <w:rPr>
          <w:szCs w:val="24"/>
        </w:rPr>
      </w:pPr>
      <w:r w:rsidRPr="00620F9B">
        <w:rPr>
          <w:szCs w:val="24"/>
        </w:rPr>
        <w:t>OHS: Occupational Health and Safety</w:t>
      </w:r>
    </w:p>
    <w:p w14:paraId="2053EF56" w14:textId="77777777" w:rsidR="000142DC" w:rsidRPr="00620F9B" w:rsidRDefault="000142DC" w:rsidP="00B2105B">
      <w:pPr>
        <w:spacing w:after="0"/>
        <w:ind w:left="180"/>
        <w:rPr>
          <w:szCs w:val="24"/>
        </w:rPr>
      </w:pPr>
      <w:r w:rsidRPr="00620F9B">
        <w:rPr>
          <w:szCs w:val="24"/>
        </w:rPr>
        <w:t>HIV: Human Immunodeficiency Virus</w:t>
      </w:r>
    </w:p>
    <w:p w14:paraId="4F116BAA" w14:textId="77777777" w:rsidR="000142DC" w:rsidRPr="00620F9B" w:rsidRDefault="000142DC" w:rsidP="00B2105B">
      <w:pPr>
        <w:spacing w:after="0"/>
        <w:ind w:left="180"/>
        <w:rPr>
          <w:szCs w:val="24"/>
        </w:rPr>
      </w:pPr>
      <w:r w:rsidRPr="00620F9B">
        <w:rPr>
          <w:szCs w:val="24"/>
        </w:rPr>
        <w:t>VAC: Violence Against Children</w:t>
      </w:r>
    </w:p>
    <w:p w14:paraId="6A5C4627" w14:textId="77777777" w:rsidR="000142DC" w:rsidRPr="00620F9B" w:rsidRDefault="000142DC" w:rsidP="00B2105B">
      <w:pPr>
        <w:spacing w:after="0"/>
        <w:ind w:left="180"/>
        <w:rPr>
          <w:szCs w:val="24"/>
        </w:rPr>
      </w:pPr>
      <w:r w:rsidRPr="00620F9B">
        <w:rPr>
          <w:szCs w:val="24"/>
        </w:rPr>
        <w:t>GBV Gender-Based Violence</w:t>
      </w:r>
    </w:p>
    <w:p w14:paraId="7666E1DD" w14:textId="77777777" w:rsidR="008C77E8" w:rsidRPr="00A5562E" w:rsidRDefault="008C77E8" w:rsidP="00B2105B">
      <w:pPr>
        <w:ind w:left="180"/>
        <w:rPr>
          <w:b/>
          <w:szCs w:val="24"/>
        </w:rPr>
      </w:pPr>
    </w:p>
    <w:p w14:paraId="1C74A4F4" w14:textId="7FF58157" w:rsidR="000142DC" w:rsidRPr="004A7BE5" w:rsidRDefault="000142DC" w:rsidP="00B2105B">
      <w:pPr>
        <w:ind w:left="180"/>
        <w:rPr>
          <w:b/>
          <w:szCs w:val="24"/>
        </w:rPr>
      </w:pPr>
      <w:r w:rsidRPr="00A5562E">
        <w:rPr>
          <w:b/>
          <w:szCs w:val="24"/>
        </w:rPr>
        <w:t>I. INTRODUCTION</w:t>
      </w:r>
    </w:p>
    <w:p w14:paraId="1F724925" w14:textId="086FF5B9" w:rsidR="000142DC" w:rsidRPr="00620F9B" w:rsidRDefault="000142DC" w:rsidP="00B2105B">
      <w:pPr>
        <w:ind w:left="180"/>
        <w:rPr>
          <w:szCs w:val="24"/>
        </w:rPr>
      </w:pPr>
      <w:r w:rsidRPr="00620F9B">
        <w:rPr>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620F9B" w:rsidRDefault="000142DC" w:rsidP="00B2105B">
      <w:pPr>
        <w:ind w:left="180"/>
        <w:rPr>
          <w:szCs w:val="24"/>
        </w:rPr>
      </w:pPr>
      <w:r w:rsidRPr="00620F9B">
        <w:rPr>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620F9B" w:rsidRDefault="000142DC" w:rsidP="00B2105B">
      <w:pPr>
        <w:ind w:left="180"/>
        <w:rPr>
          <w:szCs w:val="24"/>
        </w:rPr>
      </w:pPr>
    </w:p>
    <w:p w14:paraId="4BCD3FEE" w14:textId="77777777" w:rsidR="000142DC" w:rsidRPr="00620F9B" w:rsidRDefault="000142DC" w:rsidP="00B2105B">
      <w:pPr>
        <w:ind w:left="180"/>
        <w:rPr>
          <w:szCs w:val="24"/>
        </w:rPr>
      </w:pPr>
      <w:r w:rsidRPr="00620F9B">
        <w:rPr>
          <w:szCs w:val="24"/>
        </w:rPr>
        <w:lastRenderedPageBreak/>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620F9B" w:rsidRDefault="000142DC" w:rsidP="00B2105B">
      <w:pPr>
        <w:ind w:left="180"/>
        <w:rPr>
          <w:szCs w:val="24"/>
        </w:rPr>
      </w:pPr>
      <w:r w:rsidRPr="00620F9B">
        <w:rPr>
          <w:szCs w:val="24"/>
        </w:rPr>
        <w:t>II. GENERAL OBLIGATIONS</w:t>
      </w:r>
    </w:p>
    <w:p w14:paraId="3DB75299" w14:textId="77777777" w:rsidR="000142DC" w:rsidRPr="00620F9B" w:rsidRDefault="000142DC" w:rsidP="00B2105B">
      <w:pPr>
        <w:ind w:left="180"/>
        <w:rPr>
          <w:szCs w:val="24"/>
        </w:rPr>
      </w:pPr>
      <w:r w:rsidRPr="00620F9B">
        <w:rPr>
          <w:szCs w:val="24"/>
        </w:rPr>
        <w:t>II.1. Responsibilities of the Contractor (the Contractor and its Subcontractors)</w:t>
      </w:r>
    </w:p>
    <w:p w14:paraId="3CE89E62" w14:textId="77777777" w:rsidR="000142DC" w:rsidRPr="00620F9B" w:rsidRDefault="000142DC" w:rsidP="00B2105B">
      <w:pPr>
        <w:ind w:left="180"/>
        <w:rPr>
          <w:szCs w:val="24"/>
        </w:rPr>
      </w:pPr>
      <w:r w:rsidRPr="00620F9B">
        <w:rPr>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620F9B" w:rsidRDefault="000142DC" w:rsidP="00B2105B">
      <w:pPr>
        <w:ind w:left="180"/>
        <w:rPr>
          <w:szCs w:val="24"/>
        </w:rPr>
      </w:pPr>
    </w:p>
    <w:p w14:paraId="7CF505C1" w14:textId="77777777" w:rsidR="000142DC" w:rsidRPr="00620F9B" w:rsidRDefault="000142DC" w:rsidP="00B2105B">
      <w:pPr>
        <w:ind w:left="180"/>
        <w:rPr>
          <w:szCs w:val="24"/>
        </w:rPr>
      </w:pPr>
      <w:r w:rsidRPr="00620F9B">
        <w:rPr>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620F9B" w:rsidRDefault="000142DC" w:rsidP="00B2105B">
      <w:pPr>
        <w:ind w:left="180"/>
        <w:rPr>
          <w:szCs w:val="24"/>
        </w:rPr>
      </w:pPr>
      <w:r w:rsidRPr="00620F9B">
        <w:rPr>
          <w:szCs w:val="24"/>
        </w:rPr>
        <w:t>2. It must implement the Construction Site ESMP throughout the period from contract signing to final acceptance of the works by the Project Owner or their delegate;</w:t>
      </w:r>
    </w:p>
    <w:p w14:paraId="6AE706C7" w14:textId="77777777" w:rsidR="000142DC" w:rsidRPr="00620F9B" w:rsidRDefault="000142DC" w:rsidP="00B2105B">
      <w:pPr>
        <w:ind w:left="180"/>
        <w:rPr>
          <w:szCs w:val="24"/>
        </w:rPr>
      </w:pPr>
      <w:r w:rsidRPr="00620F9B">
        <w:rPr>
          <w:szCs w:val="24"/>
        </w:rPr>
        <w:t>3. It must have a dedicated organization and resources to ensure:</w:t>
      </w:r>
    </w:p>
    <w:p w14:paraId="3BFBFCAD" w14:textId="77777777" w:rsidR="000142DC" w:rsidRPr="00620F9B" w:rsidRDefault="000142DC" w:rsidP="00B2105B">
      <w:pPr>
        <w:ind w:left="180"/>
        <w:rPr>
          <w:szCs w:val="24"/>
        </w:rPr>
      </w:pPr>
      <w:r w:rsidRPr="00620F9B">
        <w:rPr>
          <w:szCs w:val="24"/>
        </w:rPr>
        <w:t> (i) the preparation of environmental and social documentation,</w:t>
      </w:r>
    </w:p>
    <w:p w14:paraId="4D194067" w14:textId="77777777" w:rsidR="000142DC" w:rsidRPr="00620F9B" w:rsidRDefault="000142DC" w:rsidP="00B2105B">
      <w:pPr>
        <w:ind w:left="180"/>
        <w:rPr>
          <w:szCs w:val="24"/>
        </w:rPr>
      </w:pPr>
      <w:r w:rsidRPr="00620F9B">
        <w:rPr>
          <w:szCs w:val="24"/>
        </w:rPr>
        <w:t> (ii) environmental and social monitoring of construction activities,</w:t>
      </w:r>
    </w:p>
    <w:p w14:paraId="5CC89B2A" w14:textId="77777777" w:rsidR="000142DC" w:rsidRPr="00620F9B" w:rsidRDefault="000142DC" w:rsidP="00B2105B">
      <w:pPr>
        <w:ind w:left="180"/>
        <w:rPr>
          <w:szCs w:val="24"/>
        </w:rPr>
      </w:pPr>
      <w:r w:rsidRPr="00620F9B">
        <w:rPr>
          <w:szCs w:val="24"/>
        </w:rPr>
        <w:t> (iii) the definition of corrective measures in cases of non-compliance and the prevention of non-compliance,</w:t>
      </w:r>
    </w:p>
    <w:p w14:paraId="16F57BBE" w14:textId="77777777" w:rsidR="000142DC" w:rsidRPr="00620F9B" w:rsidRDefault="000142DC" w:rsidP="00B2105B">
      <w:pPr>
        <w:ind w:left="180"/>
        <w:rPr>
          <w:szCs w:val="24"/>
        </w:rPr>
      </w:pPr>
      <w:r w:rsidRPr="00620F9B">
        <w:rPr>
          <w:szCs w:val="24"/>
        </w:rPr>
        <w:t> (iv) adequate and timely communication between the various parties involved;</w:t>
      </w:r>
    </w:p>
    <w:p w14:paraId="6298E790" w14:textId="77777777" w:rsidR="000142DC" w:rsidRPr="00620F9B" w:rsidRDefault="000142DC" w:rsidP="00B2105B">
      <w:pPr>
        <w:ind w:left="180"/>
        <w:rPr>
          <w:szCs w:val="24"/>
        </w:rPr>
      </w:pPr>
      <w:r w:rsidRPr="00620F9B">
        <w:rPr>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620F9B" w:rsidRDefault="000142DC" w:rsidP="00B2105B">
      <w:pPr>
        <w:ind w:left="180"/>
        <w:rPr>
          <w:szCs w:val="24"/>
        </w:rPr>
      </w:pPr>
      <w:r w:rsidRPr="00620F9B">
        <w:rPr>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620F9B" w:rsidRDefault="000142DC" w:rsidP="00B2105B">
      <w:pPr>
        <w:ind w:left="180"/>
        <w:rPr>
          <w:szCs w:val="24"/>
        </w:rPr>
      </w:pPr>
      <w:r w:rsidRPr="00620F9B">
        <w:rPr>
          <w:szCs w:val="24"/>
        </w:rPr>
        <w:t>6. Without being exhaustive, the applicable regulations, laws, decrees, and standards presented in the following environmental and social texts, subject to these clauses, are as follows:</w:t>
      </w:r>
    </w:p>
    <w:p w14:paraId="2C23F5BF" w14:textId="77777777" w:rsidR="000142DC" w:rsidRPr="00620F9B" w:rsidRDefault="000142DC" w:rsidP="00B2105B">
      <w:pPr>
        <w:ind w:left="180"/>
        <w:rPr>
          <w:szCs w:val="24"/>
        </w:rPr>
      </w:pPr>
      <w:r w:rsidRPr="00620F9B">
        <w:rPr>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620F9B" w:rsidRDefault="000142DC" w:rsidP="00B2105B">
      <w:pPr>
        <w:ind w:left="180"/>
        <w:rPr>
          <w:szCs w:val="24"/>
        </w:rPr>
      </w:pPr>
      <w:r w:rsidRPr="00620F9B">
        <w:rPr>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620F9B" w:rsidRDefault="000142DC" w:rsidP="00B2105B">
      <w:pPr>
        <w:ind w:left="180"/>
        <w:rPr>
          <w:szCs w:val="24"/>
        </w:rPr>
      </w:pPr>
      <w:r w:rsidRPr="00620F9B">
        <w:rPr>
          <w:szCs w:val="24"/>
        </w:rPr>
        <w:t> Law 1998 on classified hazardous establishments such as quarries;</w:t>
      </w:r>
    </w:p>
    <w:p w14:paraId="70A550AF" w14:textId="77777777" w:rsidR="000142DC" w:rsidRPr="00620F9B" w:rsidRDefault="000142DC" w:rsidP="00B2105B">
      <w:pPr>
        <w:ind w:left="180"/>
        <w:rPr>
          <w:szCs w:val="24"/>
        </w:rPr>
      </w:pPr>
      <w:r w:rsidRPr="00620F9B">
        <w:rPr>
          <w:szCs w:val="24"/>
        </w:rPr>
        <w:t> Law No. 98/005 of April 14, 1998, on the water regime;</w:t>
      </w:r>
    </w:p>
    <w:p w14:paraId="11154F66" w14:textId="77777777" w:rsidR="000142DC" w:rsidRPr="00620F9B" w:rsidRDefault="000142DC" w:rsidP="00B2105B">
      <w:pPr>
        <w:ind w:left="180"/>
        <w:rPr>
          <w:szCs w:val="24"/>
        </w:rPr>
      </w:pPr>
      <w:r w:rsidRPr="00620F9B">
        <w:rPr>
          <w:szCs w:val="24"/>
        </w:rPr>
        <w:t> Law No. 96/67 of April 8, 1996 on the protection of national road heritage,</w:t>
      </w:r>
    </w:p>
    <w:p w14:paraId="7993BF69" w14:textId="77777777" w:rsidR="000142DC" w:rsidRPr="00620F9B" w:rsidRDefault="000142DC" w:rsidP="00B2105B">
      <w:pPr>
        <w:ind w:left="180"/>
        <w:rPr>
          <w:szCs w:val="24"/>
        </w:rPr>
      </w:pPr>
      <w:r w:rsidRPr="00620F9B">
        <w:rPr>
          <w:szCs w:val="24"/>
        </w:rPr>
        <w:t> Law No. 2016/017 of December 14, 2016 on the mining code, which governs the conditions for opening quarry sites and laterite borrow pits;</w:t>
      </w:r>
    </w:p>
    <w:p w14:paraId="34232AA9" w14:textId="77777777" w:rsidR="009A2D1B" w:rsidRPr="00620F9B" w:rsidRDefault="009A2D1B" w:rsidP="00B2105B">
      <w:pPr>
        <w:rPr>
          <w:szCs w:val="24"/>
        </w:rPr>
      </w:pPr>
      <w:r w:rsidRPr="00620F9B">
        <w:rPr>
          <w:szCs w:val="24"/>
        </w:rPr>
        <w:lastRenderedPageBreak/>
        <w:t> Law No. 85/09 of July 4, 1985, relating to expropriation for public utility and compensation arrangements;</w:t>
      </w:r>
    </w:p>
    <w:p w14:paraId="442877A0" w14:textId="77777777" w:rsidR="009A2D1B" w:rsidRPr="00620F9B" w:rsidRDefault="009A2D1B" w:rsidP="00B2105B">
      <w:pPr>
        <w:rPr>
          <w:szCs w:val="24"/>
        </w:rPr>
      </w:pPr>
      <w:r w:rsidRPr="00620F9B">
        <w:rPr>
          <w:szCs w:val="24"/>
        </w:rPr>
        <w:t> Law No. 92/007 of August 14, 1992, establishing the Labor Code, which sets out the conditions of employment, health, and safety at work;</w:t>
      </w:r>
    </w:p>
    <w:p w14:paraId="5F8213FC" w14:textId="77777777" w:rsidR="009A2D1B" w:rsidRPr="00620F9B" w:rsidRDefault="009A2D1B" w:rsidP="00B2105B">
      <w:pPr>
        <w:rPr>
          <w:szCs w:val="24"/>
        </w:rPr>
      </w:pPr>
      <w:r w:rsidRPr="00620F9B">
        <w:rPr>
          <w:szCs w:val="24"/>
        </w:rPr>
        <w:t> Decree No. 2013/00171/PM of February 14, 2013, on environmental impact assessments, which may involve compensatory measures to be paid by contractors;</w:t>
      </w:r>
    </w:p>
    <w:p w14:paraId="1C4582BD" w14:textId="77777777" w:rsidR="009A2D1B" w:rsidRPr="00620F9B" w:rsidRDefault="009A2D1B" w:rsidP="00B2105B">
      <w:pPr>
        <w:rPr>
          <w:szCs w:val="24"/>
        </w:rPr>
      </w:pPr>
      <w:r w:rsidRPr="00620F9B">
        <w:rPr>
          <w:szCs w:val="24"/>
        </w:rPr>
        <w:t> Decree No. 2012/2809/PM of September 26, 2012, setting out the conditions for sorting, collection, storage, transportation, recovery, recycling, treatment, and final disposal of waste;</w:t>
      </w:r>
    </w:p>
    <w:p w14:paraId="31B55E7C" w14:textId="77777777" w:rsidR="009A2D1B" w:rsidRPr="00620F9B" w:rsidRDefault="009A2D1B" w:rsidP="00B2105B">
      <w:pPr>
        <w:rPr>
          <w:szCs w:val="24"/>
        </w:rPr>
      </w:pPr>
      <w:r w:rsidRPr="00620F9B">
        <w:rPr>
          <w:szCs w:val="24"/>
        </w:rPr>
        <w:t> Decree No. 2011/2581 of 23 August 2011 regulating harmful and/or hazardous chemical substances;</w:t>
      </w:r>
    </w:p>
    <w:p w14:paraId="15F67C03" w14:textId="77777777" w:rsidR="009A2D1B" w:rsidRPr="00620F9B" w:rsidRDefault="009A2D1B" w:rsidP="00B2105B">
      <w:pPr>
        <w:rPr>
          <w:szCs w:val="24"/>
        </w:rPr>
      </w:pPr>
      <w:r w:rsidRPr="00620F9B">
        <w:rPr>
          <w:szCs w:val="24"/>
        </w:rPr>
        <w:t> Decree No. 2011/2582 of 23 August 2011 establishing the conditions for the protection of the atmosphere;</w:t>
      </w:r>
    </w:p>
    <w:p w14:paraId="2C004513" w14:textId="77777777" w:rsidR="009A2D1B" w:rsidRPr="00620F9B" w:rsidRDefault="009A2D1B" w:rsidP="00B2105B">
      <w:pPr>
        <w:rPr>
          <w:szCs w:val="24"/>
        </w:rPr>
      </w:pPr>
      <w:r w:rsidRPr="00620F9B">
        <w:rPr>
          <w:szCs w:val="24"/>
        </w:rPr>
        <w:t> Decree No. 2011/2583 of 23 August 2011 regulating noise and odor pollution;</w:t>
      </w:r>
    </w:p>
    <w:p w14:paraId="2166B668" w14:textId="77777777" w:rsidR="009A2D1B" w:rsidRPr="00620F9B" w:rsidRDefault="009A2D1B" w:rsidP="00B2105B">
      <w:pPr>
        <w:rPr>
          <w:szCs w:val="24"/>
        </w:rPr>
      </w:pPr>
      <w:r w:rsidRPr="00620F9B">
        <w:rPr>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620F9B" w:rsidRDefault="009A2D1B" w:rsidP="00B2105B">
      <w:pPr>
        <w:rPr>
          <w:szCs w:val="24"/>
        </w:rPr>
      </w:pPr>
      <w:r w:rsidRPr="00620F9B">
        <w:rPr>
          <w:szCs w:val="24"/>
        </w:rPr>
        <w:t> Decree No. 2022/5074/PM of July 4, 2022, establishing the procedures for monitoring the social compliance of projects,</w:t>
      </w:r>
    </w:p>
    <w:p w14:paraId="01D3E285" w14:textId="77777777" w:rsidR="009A2D1B" w:rsidRPr="00620F9B" w:rsidRDefault="009A2D1B" w:rsidP="00B2105B">
      <w:pPr>
        <w:rPr>
          <w:szCs w:val="24"/>
        </w:rPr>
      </w:pPr>
      <w:r w:rsidRPr="00620F9B">
        <w:rPr>
          <w:szCs w:val="24"/>
        </w:rPr>
        <w:t> The World Bank's Environmental and Social Standards that are relevant to the project (See the Project's Environmental and Social Engagement Plan, available from the Project Management Unit).</w:t>
      </w:r>
    </w:p>
    <w:p w14:paraId="38A5BA4B" w14:textId="77777777" w:rsidR="009A2D1B" w:rsidRPr="00620F9B" w:rsidRDefault="009A2D1B" w:rsidP="00B2105B">
      <w:pPr>
        <w:rPr>
          <w:szCs w:val="24"/>
        </w:rPr>
      </w:pPr>
      <w:r w:rsidRPr="00620F9B">
        <w:rPr>
          <w:szCs w:val="24"/>
        </w:rPr>
        <w:t>8. It must develop internal regulations and implement codes of conduct applicable to all employees and subcontractors;</w:t>
      </w:r>
    </w:p>
    <w:p w14:paraId="48E8AF02" w14:textId="77777777" w:rsidR="009A2D1B" w:rsidRPr="00620F9B" w:rsidRDefault="009A2D1B" w:rsidP="00B2105B">
      <w:pPr>
        <w:rPr>
          <w:szCs w:val="24"/>
        </w:rPr>
      </w:pPr>
    </w:p>
    <w:p w14:paraId="218EAF74" w14:textId="77777777" w:rsidR="009A2D1B" w:rsidRPr="00620F9B" w:rsidRDefault="009A2D1B" w:rsidP="00B2105B">
      <w:pPr>
        <w:rPr>
          <w:szCs w:val="24"/>
        </w:rPr>
      </w:pPr>
      <w:r w:rsidRPr="00620F9B">
        <w:rPr>
          <w:szCs w:val="24"/>
        </w:rPr>
        <w:t>9. It must assume responsibility for any complaints related to non-compliance with the environment.</w:t>
      </w:r>
    </w:p>
    <w:p w14:paraId="79EDB2CE" w14:textId="77777777" w:rsidR="009A2D1B" w:rsidRPr="00620F9B" w:rsidRDefault="009A2D1B" w:rsidP="00B2105B">
      <w:pPr>
        <w:rPr>
          <w:szCs w:val="24"/>
        </w:rPr>
      </w:pPr>
    </w:p>
    <w:p w14:paraId="2EF1757C" w14:textId="77777777" w:rsidR="009A2D1B" w:rsidRPr="00620F9B" w:rsidRDefault="009A2D1B" w:rsidP="00B2105B">
      <w:pPr>
        <w:rPr>
          <w:szCs w:val="24"/>
        </w:rPr>
      </w:pPr>
      <w:r w:rsidRPr="00620F9B">
        <w:rPr>
          <w:szCs w:val="24"/>
        </w:rPr>
        <w:t>II.2. Commitments of the Project Management</w:t>
      </w:r>
    </w:p>
    <w:p w14:paraId="0034D836" w14:textId="77777777" w:rsidR="009A2D1B" w:rsidRPr="00620F9B" w:rsidRDefault="009A2D1B" w:rsidP="00B2105B">
      <w:pPr>
        <w:rPr>
          <w:szCs w:val="24"/>
        </w:rPr>
      </w:pPr>
      <w:r w:rsidRPr="00620F9B">
        <w:rPr>
          <w:szCs w:val="24"/>
        </w:rPr>
        <w:t>The Project Manager approves, approves, and transmits this CCES, including the site ESMP, to the Project Owner, and ensures the rigorous application of said CCES.</w:t>
      </w:r>
    </w:p>
    <w:p w14:paraId="06575202" w14:textId="77777777" w:rsidR="009A2D1B" w:rsidRPr="00620F9B" w:rsidRDefault="009A2D1B" w:rsidP="00B2105B">
      <w:pPr>
        <w:rPr>
          <w:szCs w:val="24"/>
        </w:rPr>
      </w:pPr>
    </w:p>
    <w:p w14:paraId="5EF1C7A8" w14:textId="77777777" w:rsidR="009A2D1B" w:rsidRPr="00620F9B" w:rsidRDefault="009A2D1B" w:rsidP="00B2105B">
      <w:pPr>
        <w:rPr>
          <w:szCs w:val="24"/>
        </w:rPr>
      </w:pPr>
      <w:r w:rsidRPr="00620F9B">
        <w:rPr>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620F9B" w:rsidRDefault="009A2D1B" w:rsidP="00B2105B">
      <w:pPr>
        <w:rPr>
          <w:szCs w:val="24"/>
        </w:rPr>
      </w:pPr>
    </w:p>
    <w:p w14:paraId="5DA9304B" w14:textId="77777777" w:rsidR="00AC4DE0" w:rsidRDefault="00AC4DE0" w:rsidP="00B2105B">
      <w:pPr>
        <w:rPr>
          <w:szCs w:val="24"/>
        </w:rPr>
      </w:pPr>
    </w:p>
    <w:p w14:paraId="48B7C635" w14:textId="77777777" w:rsidR="00AC4DE0" w:rsidRDefault="00AC4DE0" w:rsidP="00B2105B">
      <w:pPr>
        <w:rPr>
          <w:szCs w:val="24"/>
        </w:rPr>
      </w:pPr>
    </w:p>
    <w:p w14:paraId="218E00A6" w14:textId="3EAE8882" w:rsidR="009A2D1B" w:rsidRPr="00620F9B" w:rsidRDefault="009A2D1B" w:rsidP="00B2105B">
      <w:pPr>
        <w:rPr>
          <w:szCs w:val="24"/>
        </w:rPr>
      </w:pPr>
      <w:r w:rsidRPr="00620F9B">
        <w:rPr>
          <w:szCs w:val="24"/>
        </w:rPr>
        <w:t>II.3. Contractor's Internal Regulations</w:t>
      </w:r>
    </w:p>
    <w:p w14:paraId="5FBBA0F7" w14:textId="77777777" w:rsidR="009A2D1B" w:rsidRPr="00620F9B" w:rsidRDefault="009A2D1B" w:rsidP="00B2105B">
      <w:pPr>
        <w:rPr>
          <w:szCs w:val="24"/>
        </w:rPr>
      </w:pPr>
      <w:r w:rsidRPr="00620F9B">
        <w:rPr>
          <w:szCs w:val="24"/>
        </w:rPr>
        <w:t xml:space="preserve">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w:t>
      </w:r>
      <w:r w:rsidRPr="00620F9B">
        <w:rPr>
          <w:szCs w:val="24"/>
        </w:rPr>
        <w:lastRenderedPageBreak/>
        <w:t>Labor Inspector. Upon recruitment; Each employee must be made aware of the main points of these internal regulations.</w:t>
      </w:r>
    </w:p>
    <w:p w14:paraId="3C1B1A91" w14:textId="77777777" w:rsidR="009A2D1B" w:rsidRPr="00620F9B" w:rsidRDefault="009A2D1B" w:rsidP="00B2105B">
      <w:pPr>
        <w:rPr>
          <w:szCs w:val="24"/>
        </w:rPr>
      </w:pPr>
    </w:p>
    <w:p w14:paraId="76D709A9" w14:textId="77777777" w:rsidR="009A2D1B" w:rsidRPr="00620F9B" w:rsidRDefault="009A2D1B" w:rsidP="00B2105B">
      <w:pPr>
        <w:rPr>
          <w:szCs w:val="24"/>
        </w:rPr>
      </w:pPr>
      <w:r w:rsidRPr="00620F9B">
        <w:rPr>
          <w:szCs w:val="24"/>
        </w:rPr>
        <w:t>II.4. Controls, notifications, non-compliance management, and sanctions</w:t>
      </w:r>
    </w:p>
    <w:p w14:paraId="329A8232" w14:textId="77777777" w:rsidR="009A2D1B" w:rsidRPr="00620F9B" w:rsidRDefault="009A2D1B" w:rsidP="00B2105B">
      <w:pPr>
        <w:rPr>
          <w:szCs w:val="24"/>
        </w:rPr>
      </w:pPr>
      <w:r w:rsidRPr="00620F9B">
        <w:rPr>
          <w:szCs w:val="24"/>
        </w:rPr>
        <w:t>II.4.1. Monitoring the implementation of the environmental and social clauses of the CCES</w:t>
      </w:r>
    </w:p>
    <w:p w14:paraId="6C817DEB" w14:textId="77777777" w:rsidR="009A2D1B" w:rsidRPr="00620F9B" w:rsidRDefault="009A2D1B" w:rsidP="00B2105B">
      <w:pPr>
        <w:rPr>
          <w:szCs w:val="24"/>
        </w:rPr>
      </w:pPr>
      <w:r w:rsidRPr="00620F9B">
        <w:rPr>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620F9B" w:rsidRDefault="009A2D1B" w:rsidP="00B2105B">
      <w:pPr>
        <w:rPr>
          <w:szCs w:val="24"/>
        </w:rPr>
      </w:pPr>
      <w:r w:rsidRPr="00620F9B">
        <w:rPr>
          <w:szCs w:val="24"/>
        </w:rPr>
        <w:t>II.4.2. Notification of Non-Compliances</w:t>
      </w:r>
    </w:p>
    <w:p w14:paraId="3263121D" w14:textId="77777777" w:rsidR="009A2D1B" w:rsidRPr="00620F9B" w:rsidRDefault="009A2D1B" w:rsidP="00B2105B">
      <w:pPr>
        <w:rPr>
          <w:szCs w:val="24"/>
        </w:rPr>
      </w:pPr>
      <w:r w:rsidRPr="00620F9B">
        <w:rPr>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620F9B" w:rsidRDefault="009A2D1B" w:rsidP="00B2105B">
      <w:pPr>
        <w:rPr>
          <w:szCs w:val="24"/>
        </w:rPr>
      </w:pPr>
      <w:r w:rsidRPr="00620F9B">
        <w:rPr>
          <w:szCs w:val="24"/>
        </w:rPr>
        <w:t>II.4.3. Management of Non-Compliances</w:t>
      </w:r>
    </w:p>
    <w:p w14:paraId="1CA64568" w14:textId="77777777" w:rsidR="000142DC" w:rsidRPr="00620F9B" w:rsidRDefault="009A2D1B" w:rsidP="00B2105B">
      <w:pPr>
        <w:rPr>
          <w:szCs w:val="24"/>
        </w:rPr>
      </w:pPr>
      <w:r w:rsidRPr="00620F9B">
        <w:rPr>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620F9B" w:rsidRDefault="0030079B" w:rsidP="00B2105B">
      <w:pPr>
        <w:rPr>
          <w:szCs w:val="24"/>
        </w:rPr>
      </w:pPr>
      <w:r w:rsidRPr="00620F9B">
        <w:rPr>
          <w:szCs w:val="24"/>
        </w:rPr>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620F9B" w:rsidRDefault="0030079B" w:rsidP="00B2105B">
      <w:pPr>
        <w:rPr>
          <w:szCs w:val="24"/>
        </w:rPr>
      </w:pPr>
      <w:r w:rsidRPr="00620F9B">
        <w:rPr>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620F9B" w:rsidRDefault="0030079B" w:rsidP="00B2105B">
      <w:pPr>
        <w:rPr>
          <w:szCs w:val="24"/>
        </w:rPr>
      </w:pPr>
      <w:r w:rsidRPr="00620F9B">
        <w:rPr>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620F9B" w:rsidRDefault="0030079B" w:rsidP="00B2105B">
      <w:pPr>
        <w:rPr>
          <w:szCs w:val="24"/>
        </w:rPr>
      </w:pPr>
      <w:r w:rsidRPr="00620F9B">
        <w:rPr>
          <w:szCs w:val="24"/>
        </w:rPr>
        <w:lastRenderedPageBreak/>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620F9B" w:rsidRDefault="0030079B" w:rsidP="00B2105B">
      <w:pPr>
        <w:rPr>
          <w:szCs w:val="24"/>
        </w:rPr>
      </w:pPr>
      <w:r w:rsidRPr="00620F9B">
        <w:rPr>
          <w:szCs w:val="24"/>
        </w:rPr>
        <w:t>II.4.4. Conditions for Suspension of Work</w:t>
      </w:r>
    </w:p>
    <w:p w14:paraId="69EFBE32" w14:textId="77777777" w:rsidR="0030079B" w:rsidRPr="00620F9B" w:rsidRDefault="0030079B" w:rsidP="00B2105B">
      <w:pPr>
        <w:rPr>
          <w:szCs w:val="24"/>
        </w:rPr>
      </w:pPr>
      <w:r w:rsidRPr="00620F9B">
        <w:rPr>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620F9B" w:rsidRDefault="0030079B" w:rsidP="00B2105B">
      <w:pPr>
        <w:rPr>
          <w:szCs w:val="24"/>
        </w:rPr>
      </w:pPr>
      <w:r w:rsidRPr="00620F9B">
        <w:rPr>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620F9B" w:rsidRDefault="0030079B" w:rsidP="00B2105B">
      <w:pPr>
        <w:rPr>
          <w:szCs w:val="24"/>
        </w:rPr>
      </w:pPr>
      <w:r w:rsidRPr="00620F9B">
        <w:rPr>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620F9B" w:rsidRDefault="0030079B" w:rsidP="00B2105B">
      <w:pPr>
        <w:rPr>
          <w:szCs w:val="24"/>
        </w:rPr>
      </w:pPr>
      <w:r w:rsidRPr="00620F9B">
        <w:rPr>
          <w:szCs w:val="24"/>
        </w:rPr>
        <w:t>II.5. PROVISIONS PRIOR TO THE EXECUTION OF WORK</w:t>
      </w:r>
    </w:p>
    <w:p w14:paraId="53C265CE" w14:textId="77777777" w:rsidR="0030079B" w:rsidRPr="00620F9B" w:rsidRDefault="0030079B" w:rsidP="00B2105B">
      <w:pPr>
        <w:rPr>
          <w:szCs w:val="24"/>
        </w:rPr>
      </w:pPr>
      <w:r w:rsidRPr="00620F9B">
        <w:rPr>
          <w:szCs w:val="24"/>
        </w:rPr>
        <w:t>II.5.1. Resources allocated to environmental and social management</w:t>
      </w:r>
    </w:p>
    <w:p w14:paraId="63C864CE" w14:textId="77777777" w:rsidR="0030079B" w:rsidRPr="00620F9B" w:rsidRDefault="0030079B" w:rsidP="00B2105B">
      <w:pPr>
        <w:rPr>
          <w:szCs w:val="24"/>
        </w:rPr>
      </w:pPr>
      <w:r w:rsidRPr="00620F9B">
        <w:rPr>
          <w:szCs w:val="24"/>
        </w:rPr>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620F9B" w:rsidRDefault="0030079B" w:rsidP="00B2105B">
      <w:pPr>
        <w:rPr>
          <w:szCs w:val="24"/>
        </w:rPr>
      </w:pPr>
    </w:p>
    <w:p w14:paraId="5D665BD0" w14:textId="77777777" w:rsidR="0030079B" w:rsidRPr="00620F9B" w:rsidRDefault="0030079B" w:rsidP="00B2105B">
      <w:pPr>
        <w:rPr>
          <w:szCs w:val="24"/>
        </w:rPr>
      </w:pPr>
      <w:r w:rsidRPr="00620F9B">
        <w:rPr>
          <w:szCs w:val="24"/>
        </w:rPr>
        <w:t>II.5.2. Construction Site Environmental and Social Management Plan (CSEMP)</w:t>
      </w:r>
    </w:p>
    <w:p w14:paraId="3ADD16CD" w14:textId="77777777" w:rsidR="0030079B" w:rsidRPr="00620F9B" w:rsidRDefault="0030079B" w:rsidP="00B2105B">
      <w:pPr>
        <w:rPr>
          <w:szCs w:val="24"/>
        </w:rPr>
      </w:pPr>
      <w:r w:rsidRPr="00620F9B">
        <w:rPr>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620F9B" w:rsidRDefault="0030079B" w:rsidP="00B2105B">
      <w:pPr>
        <w:rPr>
          <w:szCs w:val="24"/>
        </w:rPr>
      </w:pPr>
    </w:p>
    <w:p w14:paraId="4A1FD93F" w14:textId="77777777" w:rsidR="0030079B" w:rsidRPr="00620F9B" w:rsidRDefault="0030079B" w:rsidP="00B2105B">
      <w:pPr>
        <w:rPr>
          <w:szCs w:val="24"/>
        </w:rPr>
      </w:pPr>
      <w:r w:rsidRPr="00620F9B">
        <w:rPr>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620F9B" w:rsidRDefault="0030079B" w:rsidP="00B2105B">
      <w:pPr>
        <w:rPr>
          <w:szCs w:val="24"/>
        </w:rPr>
      </w:pPr>
    </w:p>
    <w:p w14:paraId="5E825398" w14:textId="77777777" w:rsidR="0030079B" w:rsidRPr="00620F9B" w:rsidRDefault="0030079B" w:rsidP="00B2105B">
      <w:pPr>
        <w:rPr>
          <w:szCs w:val="24"/>
        </w:rPr>
      </w:pPr>
      <w:r w:rsidRPr="00620F9B">
        <w:rPr>
          <w:szCs w:val="24"/>
        </w:rPr>
        <w:lastRenderedPageBreak/>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620F9B" w:rsidRDefault="0030079B" w:rsidP="00B2105B">
      <w:pPr>
        <w:rPr>
          <w:szCs w:val="24"/>
        </w:rPr>
      </w:pPr>
      <w:r w:rsidRPr="00620F9B">
        <w:rPr>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620F9B" w:rsidRDefault="0030079B" w:rsidP="00B2105B">
      <w:pPr>
        <w:rPr>
          <w:szCs w:val="24"/>
        </w:rPr>
      </w:pPr>
      <w:r w:rsidRPr="00620F9B">
        <w:rPr>
          <w:szCs w:val="24"/>
        </w:rPr>
        <w:t>III. EXECUTION OF WORK</w:t>
      </w:r>
    </w:p>
    <w:p w14:paraId="7BD44064" w14:textId="77777777" w:rsidR="0030079B" w:rsidRPr="00620F9B" w:rsidRDefault="0030079B" w:rsidP="00B2105B">
      <w:pPr>
        <w:rPr>
          <w:szCs w:val="24"/>
        </w:rPr>
      </w:pPr>
      <w:r w:rsidRPr="00620F9B">
        <w:rPr>
          <w:szCs w:val="24"/>
        </w:rPr>
        <w:t>III.1. Construction Kick-Off Meeting</w:t>
      </w:r>
    </w:p>
    <w:p w14:paraId="18B73ABC" w14:textId="77777777" w:rsidR="0030079B" w:rsidRPr="00620F9B" w:rsidRDefault="0030079B" w:rsidP="00B2105B">
      <w:pPr>
        <w:rPr>
          <w:szCs w:val="24"/>
        </w:rPr>
      </w:pPr>
      <w:r w:rsidRPr="00620F9B">
        <w:rPr>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620F9B" w:rsidRDefault="0030079B" w:rsidP="00B2105B">
      <w:pPr>
        <w:rPr>
          <w:szCs w:val="24"/>
        </w:rPr>
      </w:pPr>
      <w:r w:rsidRPr="00620F9B">
        <w:rPr>
          <w:szCs w:val="24"/>
        </w:rPr>
        <w:t>III.2. Site Access and Installation</w:t>
      </w:r>
    </w:p>
    <w:p w14:paraId="00446E27" w14:textId="77777777" w:rsidR="0030079B" w:rsidRPr="00620F9B" w:rsidRDefault="0030079B" w:rsidP="00B2105B">
      <w:pPr>
        <w:rPr>
          <w:szCs w:val="24"/>
        </w:rPr>
      </w:pPr>
      <w:r w:rsidRPr="00620F9B">
        <w:rPr>
          <w:szCs w:val="24"/>
        </w:rPr>
        <w:t>III.2.1. Access</w:t>
      </w:r>
    </w:p>
    <w:p w14:paraId="5C428F47" w14:textId="77777777" w:rsidR="0030079B" w:rsidRPr="00620F9B" w:rsidRDefault="0030079B" w:rsidP="00B2105B">
      <w:pPr>
        <w:rPr>
          <w:szCs w:val="24"/>
        </w:rPr>
      </w:pPr>
      <w:r w:rsidRPr="00620F9B">
        <w:rPr>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620F9B" w:rsidRDefault="0030079B" w:rsidP="00B2105B">
      <w:pPr>
        <w:rPr>
          <w:szCs w:val="24"/>
        </w:rPr>
      </w:pPr>
      <w:r w:rsidRPr="00620F9B">
        <w:rPr>
          <w:szCs w:val="24"/>
        </w:rPr>
        <w:t>Increased vigilance will be exercised to ensure that water flows are maintained in good condition at all times.</w:t>
      </w:r>
    </w:p>
    <w:p w14:paraId="38ED7EEA" w14:textId="77777777" w:rsidR="0030079B" w:rsidRPr="00620F9B" w:rsidRDefault="0030079B" w:rsidP="00B2105B">
      <w:pPr>
        <w:rPr>
          <w:szCs w:val="24"/>
        </w:rPr>
      </w:pPr>
      <w:r w:rsidRPr="00620F9B">
        <w:rPr>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620F9B" w:rsidRDefault="0030079B" w:rsidP="00B2105B">
      <w:pPr>
        <w:rPr>
          <w:szCs w:val="24"/>
        </w:rPr>
      </w:pPr>
      <w:r w:rsidRPr="00620F9B">
        <w:rPr>
          <w:szCs w:val="24"/>
        </w:rPr>
        <w:t>Each lot holder of the contract must be responsible for the specific operations to secure and protect the environmental site.</w:t>
      </w:r>
    </w:p>
    <w:p w14:paraId="1F121D09" w14:textId="77777777" w:rsidR="0030079B" w:rsidRPr="00620F9B" w:rsidRDefault="0030079B" w:rsidP="00B2105B">
      <w:pPr>
        <w:rPr>
          <w:szCs w:val="24"/>
        </w:rPr>
      </w:pPr>
      <w:r w:rsidRPr="00620F9B">
        <w:rPr>
          <w:szCs w:val="24"/>
        </w:rPr>
        <w:t>Their bids will therefore include the costs associated with these services to preserve access conditions.</w:t>
      </w:r>
    </w:p>
    <w:p w14:paraId="14F0AAE1" w14:textId="77777777" w:rsidR="0030079B" w:rsidRPr="00620F9B" w:rsidRDefault="0030079B" w:rsidP="00B2105B">
      <w:pPr>
        <w:rPr>
          <w:szCs w:val="24"/>
        </w:rPr>
      </w:pPr>
      <w:r w:rsidRPr="00620F9B">
        <w:rPr>
          <w:szCs w:val="24"/>
        </w:rPr>
        <w:t>III.2.2. Traffic</w:t>
      </w:r>
    </w:p>
    <w:p w14:paraId="6FD82D96" w14:textId="77777777" w:rsidR="0030079B" w:rsidRPr="00620F9B" w:rsidRDefault="0030079B" w:rsidP="00B2105B">
      <w:pPr>
        <w:rPr>
          <w:szCs w:val="24"/>
        </w:rPr>
      </w:pPr>
      <w:r w:rsidRPr="00620F9B">
        <w:rPr>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620F9B" w:rsidRDefault="0030079B" w:rsidP="00B2105B">
      <w:pPr>
        <w:rPr>
          <w:szCs w:val="24"/>
        </w:rPr>
      </w:pPr>
      <w:r w:rsidRPr="00620F9B">
        <w:rPr>
          <w:szCs w:val="24"/>
        </w:rPr>
        <w:t>No traffic is permitted in the wetland with high environmental impact, as shown in the attached graphic.</w:t>
      </w:r>
    </w:p>
    <w:p w14:paraId="116B498F" w14:textId="2BD46966" w:rsidR="00DF383E" w:rsidRDefault="0030079B" w:rsidP="00B04427">
      <w:pPr>
        <w:rPr>
          <w:szCs w:val="24"/>
        </w:rPr>
      </w:pPr>
      <w:r w:rsidRPr="00620F9B">
        <w:rPr>
          <w:szCs w:val="24"/>
        </w:rPr>
        <w:t>When removing machinery from the construction site area onto a paved traffic area, the contractor must take all precautions (e.g., a cleaning pond) to avoid contaminating these roads.</w:t>
      </w:r>
    </w:p>
    <w:p w14:paraId="63CCF855" w14:textId="50ACD4C4" w:rsidR="0030079B" w:rsidRPr="00620F9B" w:rsidRDefault="0030079B" w:rsidP="00B2105B">
      <w:pPr>
        <w:rPr>
          <w:szCs w:val="24"/>
        </w:rPr>
      </w:pPr>
      <w:r w:rsidRPr="00620F9B">
        <w:rPr>
          <w:szCs w:val="24"/>
        </w:rPr>
        <w:t>III.2.3. Installation</w:t>
      </w:r>
    </w:p>
    <w:p w14:paraId="495FD3A8" w14:textId="77777777" w:rsidR="0030079B" w:rsidRPr="00620F9B" w:rsidRDefault="0030079B" w:rsidP="00B2105B">
      <w:pPr>
        <w:rPr>
          <w:szCs w:val="24"/>
        </w:rPr>
      </w:pPr>
      <w:r w:rsidRPr="00620F9B">
        <w:rPr>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620F9B" w:rsidRDefault="0030079B" w:rsidP="00B2105B">
      <w:pPr>
        <w:rPr>
          <w:szCs w:val="24"/>
        </w:rPr>
      </w:pPr>
      <w:r w:rsidRPr="00620F9B">
        <w:rPr>
          <w:szCs w:val="24"/>
        </w:rPr>
        <w:t>- The boundaries of the chosen site must, if possible, be at least:</w:t>
      </w:r>
    </w:p>
    <w:p w14:paraId="66D47F70" w14:textId="77777777" w:rsidR="0030079B" w:rsidRPr="00620F9B" w:rsidRDefault="0030079B" w:rsidP="00B2105B">
      <w:pPr>
        <w:rPr>
          <w:szCs w:val="24"/>
        </w:rPr>
      </w:pPr>
      <w:r w:rsidRPr="00620F9B">
        <w:rPr>
          <w:szCs w:val="24"/>
        </w:rPr>
        <w:t>o 30 m from the road;</w:t>
      </w:r>
    </w:p>
    <w:p w14:paraId="0129D950" w14:textId="77777777" w:rsidR="0030079B" w:rsidRPr="00620F9B" w:rsidRDefault="0030079B" w:rsidP="00B2105B">
      <w:pPr>
        <w:rPr>
          <w:szCs w:val="24"/>
        </w:rPr>
      </w:pPr>
      <w:r w:rsidRPr="00620F9B">
        <w:rPr>
          <w:szCs w:val="24"/>
        </w:rPr>
        <w:lastRenderedPageBreak/>
        <w:t>o 200 m from a lake, watercourse, or marshy/flood-prone area;</w:t>
      </w:r>
    </w:p>
    <w:p w14:paraId="3D827B93" w14:textId="77777777" w:rsidR="0030079B" w:rsidRPr="00620F9B" w:rsidRDefault="0030079B" w:rsidP="00B2105B">
      <w:pPr>
        <w:rPr>
          <w:szCs w:val="24"/>
        </w:rPr>
      </w:pPr>
      <w:r w:rsidRPr="00620F9B">
        <w:rPr>
          <w:szCs w:val="24"/>
        </w:rPr>
        <w:t>o 100 m from residential areas.</w:t>
      </w:r>
    </w:p>
    <w:p w14:paraId="51CB8201" w14:textId="77777777" w:rsidR="0030079B" w:rsidRPr="00620F9B" w:rsidRDefault="0030079B" w:rsidP="00B2105B">
      <w:pPr>
        <w:rPr>
          <w:szCs w:val="24"/>
        </w:rPr>
      </w:pPr>
      <w:r w:rsidRPr="00620F9B">
        <w:rPr>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620F9B" w:rsidRDefault="0030079B" w:rsidP="00B2105B">
      <w:pPr>
        <w:rPr>
          <w:szCs w:val="24"/>
        </w:rPr>
      </w:pPr>
      <w:r w:rsidRPr="00620F9B">
        <w:rPr>
          <w:szCs w:val="24"/>
        </w:rPr>
        <w:t>- Clearing and felling of trees must be avoided or limited. Useful or large trees (diameter greater than 50 cm) must be preserved and protected.</w:t>
      </w:r>
    </w:p>
    <w:p w14:paraId="55DDC88A" w14:textId="77777777" w:rsidR="0030079B" w:rsidRPr="00620F9B" w:rsidRDefault="0030079B" w:rsidP="00B2105B">
      <w:pPr>
        <w:rPr>
          <w:szCs w:val="24"/>
        </w:rPr>
      </w:pPr>
      <w:r w:rsidRPr="00620F9B">
        <w:rPr>
          <w:szCs w:val="24"/>
        </w:rPr>
        <w:t>- Traffic lanes must be compacted and watered periodically. - The site must provide adequate drainage of rainwater throughout its entire area, avoiding stagnation points.</w:t>
      </w:r>
    </w:p>
    <w:p w14:paraId="38633F8F" w14:textId="77777777" w:rsidR="0030079B" w:rsidRPr="00620F9B" w:rsidRDefault="0030079B" w:rsidP="00B2105B">
      <w:pPr>
        <w:rPr>
          <w:szCs w:val="24"/>
        </w:rPr>
      </w:pPr>
      <w:r w:rsidRPr="00620F9B">
        <w:rPr>
          <w:szCs w:val="24"/>
        </w:rPr>
        <w:t>- The site facilities must be marked with a HERAS-type fence or similar.</w:t>
      </w:r>
    </w:p>
    <w:p w14:paraId="528A1A3A" w14:textId="77777777" w:rsidR="0030079B" w:rsidRPr="00620F9B" w:rsidRDefault="0030079B" w:rsidP="00B2105B">
      <w:pPr>
        <w:rPr>
          <w:szCs w:val="24"/>
        </w:rPr>
      </w:pPr>
      <w:r w:rsidRPr="00620F9B">
        <w:rPr>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620F9B" w:rsidRDefault="0030079B" w:rsidP="00B2105B">
      <w:pPr>
        <w:rPr>
          <w:szCs w:val="24"/>
        </w:rPr>
      </w:pPr>
      <w:r w:rsidRPr="00620F9B">
        <w:rPr>
          <w:szCs w:val="24"/>
        </w:rPr>
        <w:t>- the location of the land to be used;</w:t>
      </w:r>
    </w:p>
    <w:p w14:paraId="51D3DDA3" w14:textId="77777777" w:rsidR="0030079B" w:rsidRPr="00620F9B" w:rsidRDefault="0030079B" w:rsidP="00B2105B">
      <w:pPr>
        <w:rPr>
          <w:szCs w:val="24"/>
        </w:rPr>
      </w:pPr>
      <w:r w:rsidRPr="00620F9B">
        <w:rPr>
          <w:szCs w:val="24"/>
        </w:rPr>
        <w:t>- a list of agreements made with the current owners and users of these areas and proof that these users have been able to find similar areas to continue their activities;</w:t>
      </w:r>
    </w:p>
    <w:p w14:paraId="47EAA4BC" w14:textId="77777777" w:rsidR="0030079B" w:rsidRPr="00620F9B" w:rsidRDefault="0030079B" w:rsidP="00B2105B">
      <w:pPr>
        <w:rPr>
          <w:szCs w:val="24"/>
        </w:rPr>
      </w:pPr>
      <w:r w:rsidRPr="00620F9B">
        <w:rPr>
          <w:szCs w:val="24"/>
        </w:rPr>
        <w:t>- a detailed inventory of the various sites;</w:t>
      </w:r>
    </w:p>
    <w:p w14:paraId="0FBE9711" w14:textId="77777777" w:rsidR="0030079B" w:rsidRPr="00620F9B" w:rsidRDefault="0030079B" w:rsidP="00B2105B">
      <w:pPr>
        <w:rPr>
          <w:szCs w:val="24"/>
        </w:rPr>
      </w:pPr>
      <w:r w:rsidRPr="00620F9B">
        <w:rPr>
          <w:szCs w:val="24"/>
        </w:rPr>
        <w:t>- a general plan indicating the various construction site areas, the planned locations, and a description of the planned developments;</w:t>
      </w:r>
    </w:p>
    <w:p w14:paraId="1DB627B1" w14:textId="77777777" w:rsidR="0030079B" w:rsidRPr="00620F9B" w:rsidRDefault="0030079B" w:rsidP="00B2105B">
      <w:pPr>
        <w:rPr>
          <w:szCs w:val="24"/>
        </w:rPr>
      </w:pPr>
      <w:r w:rsidRPr="00620F9B">
        <w:rPr>
          <w:szCs w:val="24"/>
        </w:rPr>
        <w:t>- a detailed site environmental protection plan for the base camp, before construction begins;</w:t>
      </w:r>
    </w:p>
    <w:p w14:paraId="701D73D6" w14:textId="77777777" w:rsidR="0030079B" w:rsidRPr="00620F9B" w:rsidRDefault="0030079B" w:rsidP="00B2105B">
      <w:pPr>
        <w:rPr>
          <w:szCs w:val="24"/>
        </w:rPr>
      </w:pPr>
      <w:r w:rsidRPr="00620F9B">
        <w:rPr>
          <w:szCs w:val="24"/>
        </w:rPr>
        <w:t>- the amended waste management plan;</w:t>
      </w:r>
    </w:p>
    <w:p w14:paraId="34F1BDF9" w14:textId="77777777" w:rsidR="0030079B" w:rsidRPr="00620F9B" w:rsidRDefault="0030079B" w:rsidP="00B2105B">
      <w:pPr>
        <w:rPr>
          <w:szCs w:val="24"/>
        </w:rPr>
      </w:pPr>
      <w:r w:rsidRPr="00620F9B">
        <w:rPr>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620F9B" w:rsidRDefault="0030079B" w:rsidP="00B2105B">
      <w:pPr>
        <w:rPr>
          <w:szCs w:val="24"/>
        </w:rPr>
      </w:pPr>
      <w:r w:rsidRPr="00620F9B">
        <w:rPr>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620F9B" w:rsidRDefault="0030079B" w:rsidP="00B2105B">
      <w:pPr>
        <w:rPr>
          <w:szCs w:val="24"/>
        </w:rPr>
      </w:pPr>
      <w:r w:rsidRPr="00620F9B">
        <w:rPr>
          <w:szCs w:val="24"/>
        </w:rPr>
        <w:t>- a plan for the redevelopment of the areas upon completion of the work;</w:t>
      </w:r>
    </w:p>
    <w:p w14:paraId="42CF2939" w14:textId="77777777" w:rsidR="0030079B" w:rsidRPr="00620F9B" w:rsidRDefault="0030079B" w:rsidP="00B2105B">
      <w:pPr>
        <w:rPr>
          <w:szCs w:val="24"/>
        </w:rPr>
      </w:pPr>
      <w:r w:rsidRPr="00620F9B">
        <w:rPr>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620F9B" w:rsidRDefault="0030079B" w:rsidP="00B2105B">
      <w:pPr>
        <w:rPr>
          <w:szCs w:val="24"/>
        </w:rPr>
      </w:pPr>
      <w:r w:rsidRPr="00620F9B">
        <w:rPr>
          <w:szCs w:val="24"/>
        </w:rPr>
        <w:t>III.2.4. Permits and Authorizations Prior to Work</w:t>
      </w:r>
    </w:p>
    <w:p w14:paraId="19E525F8" w14:textId="77777777" w:rsidR="0030079B" w:rsidRPr="00620F9B" w:rsidRDefault="0030079B" w:rsidP="00B2105B">
      <w:pPr>
        <w:rPr>
          <w:szCs w:val="24"/>
        </w:rPr>
      </w:pPr>
      <w:r w:rsidRPr="00620F9B">
        <w:rPr>
          <w:szCs w:val="24"/>
        </w:rPr>
        <w:t>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services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Default="0030079B" w:rsidP="00B2105B">
      <w:pPr>
        <w:rPr>
          <w:szCs w:val="24"/>
        </w:rPr>
      </w:pPr>
    </w:p>
    <w:p w14:paraId="204AF22B" w14:textId="77777777" w:rsidR="006B0A3C" w:rsidRDefault="006B0A3C" w:rsidP="00B2105B">
      <w:pPr>
        <w:rPr>
          <w:szCs w:val="24"/>
        </w:rPr>
      </w:pPr>
    </w:p>
    <w:p w14:paraId="23B6ACF5" w14:textId="77777777" w:rsidR="005B525D" w:rsidRDefault="005B525D" w:rsidP="00B2105B">
      <w:pPr>
        <w:rPr>
          <w:szCs w:val="24"/>
        </w:rPr>
      </w:pPr>
    </w:p>
    <w:p w14:paraId="06EAF969" w14:textId="77777777" w:rsidR="006B0A3C" w:rsidRDefault="006B0A3C" w:rsidP="00B2105B">
      <w:pPr>
        <w:rPr>
          <w:szCs w:val="24"/>
        </w:rPr>
      </w:pPr>
    </w:p>
    <w:p w14:paraId="5E8FDF0D" w14:textId="77777777" w:rsidR="006B0A3C" w:rsidRPr="00620F9B" w:rsidRDefault="006B0A3C" w:rsidP="00B2105B">
      <w:pPr>
        <w:rPr>
          <w:szCs w:val="24"/>
        </w:rPr>
      </w:pPr>
    </w:p>
    <w:p w14:paraId="7F0F8B4B" w14:textId="77777777" w:rsidR="0030079B" w:rsidRPr="00620F9B" w:rsidRDefault="0030079B" w:rsidP="00B2105B">
      <w:pPr>
        <w:rPr>
          <w:b/>
          <w:szCs w:val="24"/>
        </w:rPr>
      </w:pPr>
      <w:r w:rsidRPr="00620F9B">
        <w:rPr>
          <w:b/>
          <w:szCs w:val="24"/>
        </w:rPr>
        <w:t>III.3. Clearance of rights-of-way and network identification</w:t>
      </w:r>
    </w:p>
    <w:p w14:paraId="125FC1B2" w14:textId="77777777" w:rsidR="0030079B" w:rsidRPr="00620F9B" w:rsidRDefault="0030079B" w:rsidP="00B2105B">
      <w:pPr>
        <w:rPr>
          <w:szCs w:val="24"/>
        </w:rPr>
      </w:pPr>
      <w:r w:rsidRPr="00620F9B">
        <w:rPr>
          <w:szCs w:val="24"/>
        </w:rPr>
        <w:t>III.4.1. Weekly Environmental and Social Inspections</w:t>
      </w:r>
    </w:p>
    <w:p w14:paraId="7E969078" w14:textId="77777777" w:rsidR="0030079B" w:rsidRPr="00620F9B" w:rsidRDefault="0030079B" w:rsidP="00B2105B">
      <w:pPr>
        <w:rPr>
          <w:szCs w:val="24"/>
        </w:rPr>
      </w:pPr>
      <w:r w:rsidRPr="00620F9B">
        <w:rPr>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620F9B" w:rsidRDefault="0030079B" w:rsidP="00B2105B">
      <w:pPr>
        <w:rPr>
          <w:b/>
          <w:szCs w:val="24"/>
        </w:rPr>
      </w:pPr>
      <w:r w:rsidRPr="00620F9B">
        <w:rPr>
          <w:b/>
          <w:szCs w:val="24"/>
        </w:rPr>
        <w:t>III.4.2. Reporting</w:t>
      </w:r>
    </w:p>
    <w:p w14:paraId="093319EF" w14:textId="77777777" w:rsidR="0030079B" w:rsidRPr="00620F9B" w:rsidRDefault="0030079B" w:rsidP="00B2105B">
      <w:pPr>
        <w:rPr>
          <w:b/>
          <w:szCs w:val="24"/>
        </w:rPr>
      </w:pPr>
      <w:r w:rsidRPr="00620F9B">
        <w:rPr>
          <w:b/>
          <w:szCs w:val="24"/>
        </w:rPr>
        <w:t>Monthly Reports:</w:t>
      </w:r>
    </w:p>
    <w:p w14:paraId="0876A1B2" w14:textId="77777777" w:rsidR="0030079B" w:rsidRPr="00620F9B" w:rsidRDefault="0030079B" w:rsidP="00B2105B">
      <w:pPr>
        <w:rPr>
          <w:szCs w:val="24"/>
        </w:rPr>
      </w:pPr>
      <w:r w:rsidRPr="00620F9B">
        <w:rPr>
          <w:szCs w:val="24"/>
        </w:rPr>
        <w:t>The Contractor will submit a monthly E&amp;S activity report to the Project Manager, summarizing all E&amp;S actions implemented during the previous period.</w:t>
      </w:r>
    </w:p>
    <w:p w14:paraId="4A25E229" w14:textId="77777777" w:rsidR="0030079B" w:rsidRPr="00620F9B" w:rsidRDefault="0030079B" w:rsidP="00B2105B">
      <w:pPr>
        <w:rPr>
          <w:szCs w:val="24"/>
        </w:rPr>
      </w:pPr>
      <w:r w:rsidRPr="00620F9B">
        <w:rPr>
          <w:szCs w:val="24"/>
        </w:rPr>
        <w:t>Incidents and Accidents. The company will immediately notify the PMU of any incident or accident within 48 hours of becoming aware of it, in accordance with the te</w:t>
      </w:r>
      <w:r w:rsidR="00EB4FB4">
        <w:rPr>
          <w:szCs w:val="24"/>
        </w:rPr>
        <w:t xml:space="preserve">mplate provided in </w:t>
      </w:r>
      <w:r w:rsidR="00EB4FB4" w:rsidRPr="00EB4FB4">
        <w:rPr>
          <w:color w:val="FF0000"/>
          <w:szCs w:val="24"/>
        </w:rPr>
        <w:t xml:space="preserve">the </w:t>
      </w:r>
      <w:r w:rsidR="00EB4FB4">
        <w:rPr>
          <w:szCs w:val="24"/>
        </w:rPr>
        <w:t>Appendix</w:t>
      </w:r>
      <w:r w:rsidRPr="00620F9B">
        <w:rPr>
          <w:szCs w:val="24"/>
        </w:rPr>
        <w:t>.</w:t>
      </w:r>
    </w:p>
    <w:p w14:paraId="2A621716" w14:textId="77777777" w:rsidR="0030079B" w:rsidRPr="00620F9B" w:rsidRDefault="0030079B" w:rsidP="00B2105B">
      <w:pPr>
        <w:rPr>
          <w:szCs w:val="24"/>
        </w:rPr>
      </w:pPr>
    </w:p>
    <w:p w14:paraId="101C78D1" w14:textId="77777777" w:rsidR="0030079B" w:rsidRPr="00620F9B" w:rsidRDefault="0030079B" w:rsidP="00B2105B">
      <w:pPr>
        <w:rPr>
          <w:szCs w:val="24"/>
        </w:rPr>
      </w:pPr>
      <w:r w:rsidRPr="00620F9B">
        <w:rPr>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620F9B" w:rsidRDefault="0030079B" w:rsidP="00B2105B">
      <w:pPr>
        <w:rPr>
          <w:szCs w:val="24"/>
        </w:rPr>
      </w:pPr>
      <w:r w:rsidRPr="00620F9B">
        <w:rPr>
          <w:szCs w:val="24"/>
        </w:rPr>
        <w:t>The E&amp;S activity report will be submitted no later than 7 business days after the end of the month in question. It will contain at least the following information:</w:t>
      </w:r>
    </w:p>
    <w:p w14:paraId="37CFB2D0" w14:textId="77777777" w:rsidR="0030079B" w:rsidRPr="00620F9B" w:rsidRDefault="0030079B" w:rsidP="00B2105B">
      <w:pPr>
        <w:rPr>
          <w:szCs w:val="24"/>
        </w:rPr>
      </w:pPr>
      <w:r w:rsidRPr="00620F9B">
        <w:rPr>
          <w:szCs w:val="24"/>
        </w:rPr>
        <w:t>- A status report on the personnel assigned to the work (contract status, representation (gender, local populations, indigenous peoples where applicable, etc.), compensation adjustments, etc.),</w:t>
      </w:r>
    </w:p>
    <w:p w14:paraId="360BA211" w14:textId="77777777" w:rsidR="0030079B" w:rsidRPr="00620F9B" w:rsidRDefault="0030079B" w:rsidP="00B2105B">
      <w:pPr>
        <w:rPr>
          <w:szCs w:val="24"/>
        </w:rPr>
      </w:pPr>
      <w:r w:rsidRPr="00620F9B">
        <w:rPr>
          <w:szCs w:val="24"/>
        </w:rPr>
        <w:t>- Presentation of the E&amp;S personnel present at the end of the month;</w:t>
      </w:r>
    </w:p>
    <w:p w14:paraId="77552B1B" w14:textId="77777777" w:rsidR="0030079B" w:rsidRPr="00620F9B" w:rsidRDefault="0030079B" w:rsidP="00B2105B">
      <w:pPr>
        <w:rPr>
          <w:szCs w:val="24"/>
        </w:rPr>
      </w:pPr>
      <w:r w:rsidRPr="00620F9B">
        <w:rPr>
          <w:szCs w:val="24"/>
        </w:rPr>
        <w:t>- Work carried out during the month;</w:t>
      </w:r>
    </w:p>
    <w:p w14:paraId="1963AF36" w14:textId="77777777" w:rsidR="0030079B" w:rsidRPr="00620F9B" w:rsidRDefault="0030079B" w:rsidP="00B2105B">
      <w:pPr>
        <w:rPr>
          <w:szCs w:val="24"/>
        </w:rPr>
      </w:pPr>
      <w:r w:rsidRPr="00620F9B">
        <w:rPr>
          <w:szCs w:val="24"/>
        </w:rPr>
        <w:t>- Inspections carried out (location and frequency);</w:t>
      </w:r>
    </w:p>
    <w:p w14:paraId="20455C99" w14:textId="77777777" w:rsidR="0030079B" w:rsidRPr="00620F9B" w:rsidRDefault="0030079B" w:rsidP="00B2105B">
      <w:pPr>
        <w:rPr>
          <w:szCs w:val="24"/>
        </w:rPr>
      </w:pPr>
      <w:r w:rsidRPr="00620F9B">
        <w:rPr>
          <w:szCs w:val="24"/>
        </w:rPr>
        <w:t>- Non-conformities detected during the month, their severity, and a description of the analysis of the corresponding causes and corrective measures implemented;</w:t>
      </w:r>
    </w:p>
    <w:p w14:paraId="1FFE12FB" w14:textId="77777777" w:rsidR="0030079B" w:rsidRPr="00620F9B" w:rsidRDefault="0030079B" w:rsidP="00B2105B">
      <w:pPr>
        <w:rPr>
          <w:szCs w:val="24"/>
        </w:rPr>
      </w:pPr>
      <w:r w:rsidRPr="00620F9B">
        <w:rPr>
          <w:szCs w:val="24"/>
        </w:rPr>
        <w:t>- Description of actions taken during the month to comply with the CCES;</w:t>
      </w:r>
    </w:p>
    <w:p w14:paraId="712ADFE7" w14:textId="77777777" w:rsidR="0030079B" w:rsidRPr="00620F9B" w:rsidRDefault="0030079B" w:rsidP="00B2105B">
      <w:pPr>
        <w:rPr>
          <w:szCs w:val="24"/>
        </w:rPr>
      </w:pPr>
      <w:r w:rsidRPr="00620F9B">
        <w:rPr>
          <w:szCs w:val="24"/>
        </w:rPr>
        <w:t>- Description of actions taken with stakeholders external to the work: local residents, local authorities, government agencies;</w:t>
      </w:r>
    </w:p>
    <w:p w14:paraId="14DC8E04" w14:textId="77777777" w:rsidR="0030079B" w:rsidRPr="00620F9B" w:rsidRDefault="0030079B" w:rsidP="00B2105B">
      <w:pPr>
        <w:rPr>
          <w:szCs w:val="24"/>
        </w:rPr>
      </w:pPr>
      <w:r w:rsidRPr="00620F9B">
        <w:rPr>
          <w:szCs w:val="24"/>
        </w:rPr>
        <w:t>- Results of monitoring the following indicators:</w:t>
      </w:r>
    </w:p>
    <w:p w14:paraId="6C40F4E9" w14:textId="77777777" w:rsidR="0030079B" w:rsidRPr="00620F9B" w:rsidRDefault="0030079B" w:rsidP="00B2105B">
      <w:pPr>
        <w:rPr>
          <w:szCs w:val="24"/>
        </w:rPr>
      </w:pPr>
      <w:r w:rsidRPr="00620F9B">
        <w:rPr>
          <w:szCs w:val="24"/>
        </w:rPr>
        <w:t>o Availability and quality of drinking water;</w:t>
      </w:r>
    </w:p>
    <w:p w14:paraId="13007719" w14:textId="77777777" w:rsidR="0030079B" w:rsidRPr="00620F9B" w:rsidRDefault="0030079B" w:rsidP="00B2105B">
      <w:pPr>
        <w:rPr>
          <w:szCs w:val="24"/>
        </w:rPr>
      </w:pPr>
      <w:r w:rsidRPr="00620F9B">
        <w:rPr>
          <w:szCs w:val="24"/>
        </w:rPr>
        <w:t>o Management of hazardous and non-hazardous solid waste;</w:t>
      </w:r>
    </w:p>
    <w:p w14:paraId="13E5B5A7" w14:textId="77777777" w:rsidR="0030079B" w:rsidRPr="00620F9B" w:rsidRDefault="0030079B" w:rsidP="00B2105B">
      <w:pPr>
        <w:rPr>
          <w:szCs w:val="24"/>
        </w:rPr>
      </w:pPr>
      <w:r w:rsidRPr="00620F9B">
        <w:rPr>
          <w:szCs w:val="24"/>
        </w:rPr>
        <w:t>o Management of atmospheric and noise emissions;</w:t>
      </w:r>
    </w:p>
    <w:p w14:paraId="6E768AA7" w14:textId="77777777" w:rsidR="0030079B" w:rsidRPr="00620F9B" w:rsidRDefault="0030079B" w:rsidP="00B2105B">
      <w:pPr>
        <w:rPr>
          <w:szCs w:val="24"/>
        </w:rPr>
      </w:pPr>
      <w:r w:rsidRPr="00620F9B">
        <w:rPr>
          <w:szCs w:val="24"/>
        </w:rPr>
        <w:t>o Status of Activity Zones</w:t>
      </w:r>
    </w:p>
    <w:p w14:paraId="54B21158" w14:textId="77777777" w:rsidR="0030079B" w:rsidRPr="00620F9B" w:rsidRDefault="0030079B" w:rsidP="00B2105B">
      <w:pPr>
        <w:rPr>
          <w:szCs w:val="24"/>
        </w:rPr>
      </w:pPr>
      <w:r w:rsidRPr="00620F9B">
        <w:rPr>
          <w:szCs w:val="24"/>
        </w:rPr>
        <w:lastRenderedPageBreak/>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620F9B" w:rsidRDefault="0030079B" w:rsidP="00B2105B">
      <w:pPr>
        <w:rPr>
          <w:szCs w:val="24"/>
        </w:rPr>
      </w:pPr>
      <w:r w:rsidRPr="00620F9B">
        <w:rPr>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620F9B" w:rsidRDefault="0030079B" w:rsidP="00B2105B">
      <w:pPr>
        <w:rPr>
          <w:szCs w:val="24"/>
        </w:rPr>
      </w:pPr>
      <w:r w:rsidRPr="00620F9B">
        <w:rPr>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620F9B" w:rsidRDefault="0030079B" w:rsidP="00B2105B">
      <w:pPr>
        <w:rPr>
          <w:szCs w:val="24"/>
        </w:rPr>
      </w:pPr>
      <w:r w:rsidRPr="00620F9B">
        <w:rPr>
          <w:szCs w:val="24"/>
        </w:rPr>
        <w:t>o Review of training activities (subject, number and duration of sessions, number of participants);</w:t>
      </w:r>
    </w:p>
    <w:p w14:paraId="499D8C2B" w14:textId="77777777" w:rsidR="0030079B" w:rsidRPr="00620F9B" w:rsidRDefault="0030079B" w:rsidP="00B2105B">
      <w:pPr>
        <w:rPr>
          <w:szCs w:val="24"/>
        </w:rPr>
      </w:pPr>
      <w:r w:rsidRPr="00620F9B">
        <w:rPr>
          <w:szCs w:val="24"/>
        </w:rPr>
        <w:t>o Projected E&amp;S action program for the coming month.</w:t>
      </w:r>
    </w:p>
    <w:p w14:paraId="3C173612" w14:textId="77777777" w:rsidR="0030079B" w:rsidRPr="00620F9B" w:rsidRDefault="0030079B" w:rsidP="00B2105B">
      <w:pPr>
        <w:rPr>
          <w:szCs w:val="24"/>
        </w:rPr>
      </w:pPr>
      <w:r w:rsidRPr="00620F9B">
        <w:rPr>
          <w:szCs w:val="24"/>
        </w:rPr>
        <w:t>o Monitoring of the implementation of the company's GBV/VCE/SEA/HS action plan from the ESMP.</w:t>
      </w:r>
    </w:p>
    <w:p w14:paraId="61823252" w14:textId="77777777" w:rsidR="0030079B" w:rsidRPr="00620F9B" w:rsidRDefault="0030079B" w:rsidP="00B2105B">
      <w:pPr>
        <w:rPr>
          <w:szCs w:val="24"/>
        </w:rPr>
      </w:pPr>
    </w:p>
    <w:p w14:paraId="5AD14F33" w14:textId="77777777" w:rsidR="0030079B" w:rsidRPr="00620F9B" w:rsidRDefault="0030079B" w:rsidP="00B2105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620F9B" w:rsidRDefault="0030079B" w:rsidP="00B2105B">
      <w:pPr>
        <w:rPr>
          <w:szCs w:val="24"/>
        </w:rPr>
      </w:pPr>
      <w:r w:rsidRPr="00620F9B">
        <w:rPr>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620F9B" w:rsidRDefault="0030079B" w:rsidP="00B2105B">
      <w:pPr>
        <w:rPr>
          <w:szCs w:val="24"/>
        </w:rPr>
      </w:pPr>
      <w:r w:rsidRPr="00620F9B">
        <w:rPr>
          <w:szCs w:val="24"/>
        </w:rPr>
        <w:t>III.4. Provisions Applicable to Site Installation and Throughout the Execution of the Work</w:t>
      </w:r>
    </w:p>
    <w:p w14:paraId="6DDF1C00" w14:textId="77777777" w:rsidR="0030079B" w:rsidRPr="00620F9B" w:rsidRDefault="0030079B" w:rsidP="00B2105B">
      <w:pPr>
        <w:rPr>
          <w:szCs w:val="24"/>
        </w:rPr>
      </w:pPr>
      <w:r w:rsidRPr="00620F9B">
        <w:rPr>
          <w:szCs w:val="24"/>
        </w:rPr>
        <w:t>Quarterly reports:</w:t>
      </w:r>
    </w:p>
    <w:p w14:paraId="234220E4" w14:textId="77777777" w:rsidR="0030079B" w:rsidRPr="00620F9B" w:rsidRDefault="0030079B" w:rsidP="00B2105B">
      <w:pPr>
        <w:rPr>
          <w:szCs w:val="24"/>
        </w:rPr>
      </w:pPr>
      <w:r w:rsidRPr="00620F9B">
        <w:rPr>
          <w:szCs w:val="24"/>
        </w:rPr>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620F9B" w:rsidRDefault="0030079B" w:rsidP="00B2105B">
      <w:pPr>
        <w:rPr>
          <w:szCs w:val="24"/>
        </w:rPr>
      </w:pPr>
      <w:r w:rsidRPr="00620F9B">
        <w:rPr>
          <w:szCs w:val="24"/>
        </w:rPr>
        <w:t>Regarding the notification of ESHS events, the project manager is informed, within one hour of the event, of (i)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620F9B" w:rsidRDefault="0030079B" w:rsidP="00B2105B">
      <w:pPr>
        <w:rPr>
          <w:szCs w:val="24"/>
        </w:rPr>
      </w:pPr>
      <w:r w:rsidRPr="00620F9B">
        <w:rPr>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620F9B" w:rsidRDefault="0030079B" w:rsidP="00B2105B">
      <w:pPr>
        <w:rPr>
          <w:szCs w:val="24"/>
        </w:rPr>
      </w:pPr>
      <w:r w:rsidRPr="00620F9B">
        <w:rPr>
          <w:szCs w:val="24"/>
        </w:rPr>
        <w:t>III.5. Health and Safety Management</w:t>
      </w:r>
    </w:p>
    <w:p w14:paraId="20C4486F" w14:textId="77777777" w:rsidR="0030079B" w:rsidRPr="00620F9B" w:rsidRDefault="0030079B" w:rsidP="00B2105B">
      <w:pPr>
        <w:rPr>
          <w:szCs w:val="24"/>
        </w:rPr>
      </w:pPr>
      <w:r w:rsidRPr="00620F9B">
        <w:rPr>
          <w:szCs w:val="24"/>
        </w:rPr>
        <w:t>The Contractor describes its Health and Safety management system in the construction site ESMP, in the Health &amp; Safety Plan section. This plan identifies and characterizes:</w:t>
      </w:r>
    </w:p>
    <w:p w14:paraId="251B9A46" w14:textId="77777777" w:rsidR="0030079B" w:rsidRPr="00620F9B" w:rsidRDefault="0030079B" w:rsidP="00B2105B">
      <w:pPr>
        <w:rPr>
          <w:szCs w:val="24"/>
        </w:rPr>
      </w:pPr>
      <w:r w:rsidRPr="00620F9B">
        <w:rPr>
          <w:szCs w:val="24"/>
        </w:rPr>
        <w:t>- All health and safety risks related to the conduct of the work;</w:t>
      </w:r>
    </w:p>
    <w:p w14:paraId="2EFA4201" w14:textId="77777777" w:rsidR="0030079B" w:rsidRPr="00620F9B" w:rsidRDefault="0030079B" w:rsidP="00B2105B">
      <w:pPr>
        <w:rPr>
          <w:szCs w:val="24"/>
        </w:rPr>
      </w:pPr>
      <w:r w:rsidRPr="00620F9B">
        <w:rPr>
          <w:szCs w:val="24"/>
        </w:rPr>
        <w:t>- The risk prevention and protection measures planned for the conduct of the work, distinguishing, where applicable, between measures concerning men and women;</w:t>
      </w:r>
    </w:p>
    <w:p w14:paraId="51C2DA48" w14:textId="77777777" w:rsidR="0030079B" w:rsidRPr="00620F9B" w:rsidRDefault="0030079B" w:rsidP="00B2105B">
      <w:pPr>
        <w:rPr>
          <w:szCs w:val="24"/>
        </w:rPr>
      </w:pPr>
      <w:r w:rsidRPr="00620F9B">
        <w:rPr>
          <w:szCs w:val="24"/>
        </w:rPr>
        <w:lastRenderedPageBreak/>
        <w:t>- The human and material resources involved;</w:t>
      </w:r>
    </w:p>
    <w:p w14:paraId="3B3CE5A8" w14:textId="77777777" w:rsidR="0030079B" w:rsidRPr="00620F9B" w:rsidRDefault="0030079B" w:rsidP="00B2105B">
      <w:pPr>
        <w:rPr>
          <w:szCs w:val="24"/>
        </w:rPr>
      </w:pPr>
      <w:r w:rsidRPr="00620F9B">
        <w:rPr>
          <w:szCs w:val="24"/>
        </w:rPr>
        <w:t>- The work requiring work permits, and the emergency plans to be implemented in the event of an accident. - The following risks must be given particular attention:</w:t>
      </w:r>
    </w:p>
    <w:p w14:paraId="2A432E48" w14:textId="77777777" w:rsidR="0030079B" w:rsidRPr="00620F9B" w:rsidRDefault="0030079B" w:rsidP="00B2105B">
      <w:pPr>
        <w:rPr>
          <w:szCs w:val="24"/>
        </w:rPr>
      </w:pPr>
      <w:r w:rsidRPr="00620F9B">
        <w:rPr>
          <w:szCs w:val="24"/>
        </w:rPr>
        <w:t>o Risks related to exposure to nuisances;</w:t>
      </w:r>
    </w:p>
    <w:p w14:paraId="6E53483C" w14:textId="77777777" w:rsidR="0030079B" w:rsidRPr="00620F9B" w:rsidRDefault="0030079B" w:rsidP="00B2105B">
      <w:pPr>
        <w:rPr>
          <w:szCs w:val="24"/>
        </w:rPr>
      </w:pPr>
      <w:r w:rsidRPr="00620F9B">
        <w:rPr>
          <w:szCs w:val="24"/>
        </w:rPr>
        <w:t>o Risks related to traffic accidents;</w:t>
      </w:r>
    </w:p>
    <w:p w14:paraId="0C071BF6" w14:textId="77777777" w:rsidR="0030079B" w:rsidRPr="00620F9B" w:rsidRDefault="0030079B" w:rsidP="00B2105B">
      <w:pPr>
        <w:rPr>
          <w:szCs w:val="24"/>
        </w:rPr>
      </w:pPr>
      <w:r w:rsidRPr="00620F9B">
        <w:rPr>
          <w:szCs w:val="24"/>
        </w:rPr>
        <w:t>o Risks related to opening trenches for laying foundations and pipes;</w:t>
      </w:r>
    </w:p>
    <w:p w14:paraId="07C87115" w14:textId="77777777" w:rsidR="0030079B" w:rsidRPr="00620F9B" w:rsidRDefault="0030079B" w:rsidP="00B2105B">
      <w:pPr>
        <w:rPr>
          <w:szCs w:val="24"/>
        </w:rPr>
      </w:pPr>
      <w:r w:rsidRPr="00620F9B">
        <w:rPr>
          <w:szCs w:val="24"/>
        </w:rPr>
        <w:t>o Risks related to manual and mechanical handling;</w:t>
      </w:r>
    </w:p>
    <w:p w14:paraId="2FA6D566" w14:textId="77777777" w:rsidR="0030079B" w:rsidRPr="00620F9B" w:rsidRDefault="0030079B" w:rsidP="00B2105B">
      <w:pPr>
        <w:rPr>
          <w:szCs w:val="24"/>
        </w:rPr>
      </w:pPr>
      <w:r w:rsidRPr="00620F9B">
        <w:rPr>
          <w:szCs w:val="24"/>
        </w:rPr>
        <w:t>o Risks related to poor hygiene;</w:t>
      </w:r>
    </w:p>
    <w:p w14:paraId="2E556852" w14:textId="77777777" w:rsidR="0030079B" w:rsidRPr="00620F9B" w:rsidRDefault="0030079B" w:rsidP="00B2105B">
      <w:pPr>
        <w:rPr>
          <w:szCs w:val="24"/>
        </w:rPr>
      </w:pPr>
      <w:r w:rsidRPr="00620F9B">
        <w:rPr>
          <w:szCs w:val="24"/>
        </w:rPr>
        <w:t>o Risks of falls;</w:t>
      </w:r>
    </w:p>
    <w:p w14:paraId="1D8FE975" w14:textId="77777777" w:rsidR="0030079B" w:rsidRPr="00620F9B" w:rsidRDefault="0030079B" w:rsidP="00B2105B">
      <w:pPr>
        <w:rPr>
          <w:szCs w:val="24"/>
        </w:rPr>
      </w:pPr>
      <w:r w:rsidRPr="00620F9B">
        <w:rPr>
          <w:szCs w:val="24"/>
        </w:rPr>
        <w:t>o Toxic risks;</w:t>
      </w:r>
    </w:p>
    <w:p w14:paraId="34FBF4E9" w14:textId="77777777" w:rsidR="0030079B" w:rsidRPr="00620F9B" w:rsidRDefault="0030079B" w:rsidP="00B2105B">
      <w:pPr>
        <w:rPr>
          <w:szCs w:val="24"/>
        </w:rPr>
      </w:pPr>
      <w:r w:rsidRPr="00620F9B">
        <w:rPr>
          <w:szCs w:val="24"/>
        </w:rPr>
        <w:t>o Risks related to failure to take measures to protect against COVID-19</w:t>
      </w:r>
    </w:p>
    <w:p w14:paraId="40EF6C74" w14:textId="77777777" w:rsidR="0030079B" w:rsidRPr="00620F9B" w:rsidRDefault="0030079B" w:rsidP="00B2105B">
      <w:pPr>
        <w:rPr>
          <w:szCs w:val="24"/>
        </w:rPr>
      </w:pPr>
      <w:r w:rsidRPr="00620F9B">
        <w:rPr>
          <w:szCs w:val="24"/>
        </w:rPr>
        <w:t>o Risks of electrocution.</w:t>
      </w:r>
    </w:p>
    <w:p w14:paraId="3C2087DD" w14:textId="77777777" w:rsidR="0030079B" w:rsidRPr="00620F9B" w:rsidRDefault="0030079B" w:rsidP="00B2105B">
      <w:pPr>
        <w:rPr>
          <w:szCs w:val="24"/>
        </w:rPr>
      </w:pPr>
      <w:r w:rsidRPr="00620F9B">
        <w:rPr>
          <w:szCs w:val="24"/>
        </w:rPr>
        <w:t> Weekly and daily health and safety meetings</w:t>
      </w:r>
    </w:p>
    <w:p w14:paraId="47090E70" w14:textId="77777777" w:rsidR="0030079B" w:rsidRPr="00620F9B" w:rsidRDefault="0030079B" w:rsidP="00B2105B">
      <w:pPr>
        <w:rPr>
          <w:szCs w:val="24"/>
        </w:rPr>
      </w:pPr>
      <w:r w:rsidRPr="00620F9B">
        <w:rPr>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620F9B" w:rsidRDefault="0030079B" w:rsidP="00B2105B">
      <w:pPr>
        <w:rPr>
          <w:szCs w:val="24"/>
        </w:rPr>
      </w:pPr>
      <w:r w:rsidRPr="00620F9B">
        <w:rPr>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620F9B" w:rsidRDefault="0030079B" w:rsidP="00B2105B">
      <w:pPr>
        <w:rPr>
          <w:b/>
          <w:szCs w:val="24"/>
        </w:rPr>
      </w:pPr>
      <w:r w:rsidRPr="00620F9B">
        <w:rPr>
          <w:b/>
          <w:szCs w:val="24"/>
        </w:rPr>
        <w:t xml:space="preserve">III.6. Information, Awareness, and Capacity </w:t>
      </w:r>
      <w:r w:rsidR="00231B2B">
        <w:rPr>
          <w:b/>
          <w:szCs w:val="24"/>
        </w:rPr>
        <w:t>Building</w:t>
      </w:r>
    </w:p>
    <w:p w14:paraId="492E99D8" w14:textId="77777777" w:rsidR="0030079B" w:rsidRPr="00620F9B" w:rsidRDefault="0030079B" w:rsidP="00B2105B">
      <w:pPr>
        <w:rPr>
          <w:szCs w:val="24"/>
        </w:rPr>
      </w:pPr>
      <w:r w:rsidRPr="00620F9B">
        <w:rPr>
          <w:szCs w:val="24"/>
        </w:rPr>
        <w:t>The work covered by the Contract will result in an information and awareness campaign for local populations and stakeholders regarding:</w:t>
      </w:r>
    </w:p>
    <w:p w14:paraId="1BD0C48B" w14:textId="77777777" w:rsidR="0030079B" w:rsidRPr="00620F9B" w:rsidRDefault="0030079B" w:rsidP="00B2105B">
      <w:pPr>
        <w:rPr>
          <w:szCs w:val="24"/>
        </w:rPr>
      </w:pPr>
      <w:r w:rsidRPr="00620F9B">
        <w:rPr>
          <w:szCs w:val="24"/>
        </w:rPr>
        <w:t>- The nature and schedule of the work;</w:t>
      </w:r>
    </w:p>
    <w:p w14:paraId="3310D081" w14:textId="77777777" w:rsidR="0030079B" w:rsidRPr="00620F9B" w:rsidRDefault="0030079B" w:rsidP="00B2105B">
      <w:pPr>
        <w:rPr>
          <w:szCs w:val="24"/>
        </w:rPr>
      </w:pPr>
      <w:r w:rsidRPr="00620F9B">
        <w:rPr>
          <w:szCs w:val="24"/>
        </w:rPr>
        <w:t>- The people to be recruited and the recruitment procedures to be implemented;</w:t>
      </w:r>
    </w:p>
    <w:p w14:paraId="271BADB2" w14:textId="77777777" w:rsidR="0030079B" w:rsidRPr="00620F9B" w:rsidRDefault="0030079B" w:rsidP="00B2105B">
      <w:pPr>
        <w:rPr>
          <w:szCs w:val="24"/>
        </w:rPr>
      </w:pPr>
      <w:r w:rsidRPr="00620F9B">
        <w:rPr>
          <w:szCs w:val="24"/>
        </w:rPr>
        <w:t>- STDs and STIs (HIV/AIDS); - Prevention of GBV/CSE/HS/VCE</w:t>
      </w:r>
    </w:p>
    <w:p w14:paraId="6BE34E6B" w14:textId="77777777" w:rsidR="0030079B" w:rsidRPr="00620F9B" w:rsidRDefault="0030079B" w:rsidP="00B2105B">
      <w:pPr>
        <w:rPr>
          <w:szCs w:val="24"/>
        </w:rPr>
      </w:pPr>
      <w:r w:rsidRPr="00620F9B">
        <w:rPr>
          <w:szCs w:val="24"/>
        </w:rPr>
        <w:t>- Participation of local residents in various meetings;</w:t>
      </w:r>
    </w:p>
    <w:p w14:paraId="0A444706" w14:textId="77777777" w:rsidR="0030079B" w:rsidRPr="00620F9B" w:rsidRDefault="0030079B" w:rsidP="00B2105B">
      <w:pPr>
        <w:rPr>
          <w:szCs w:val="24"/>
        </w:rPr>
      </w:pPr>
      <w:r w:rsidRPr="00620F9B">
        <w:rPr>
          <w:szCs w:val="24"/>
        </w:rPr>
        <w:t>- Protection of road assets;</w:t>
      </w:r>
    </w:p>
    <w:p w14:paraId="7865773C" w14:textId="77777777" w:rsidR="0030079B" w:rsidRPr="00620F9B" w:rsidRDefault="0030079B" w:rsidP="00B2105B">
      <w:pPr>
        <w:rPr>
          <w:szCs w:val="24"/>
        </w:rPr>
      </w:pPr>
      <w:r w:rsidRPr="00620F9B">
        <w:rPr>
          <w:szCs w:val="24"/>
        </w:rPr>
        <w:t>- Sustainability of the structure to be constructed.</w:t>
      </w:r>
    </w:p>
    <w:p w14:paraId="679C32A1" w14:textId="77777777" w:rsidR="0030079B" w:rsidRPr="00620F9B" w:rsidRDefault="0030079B" w:rsidP="00B2105B">
      <w:pPr>
        <w:rPr>
          <w:szCs w:val="24"/>
        </w:rPr>
      </w:pPr>
      <w:r w:rsidRPr="00620F9B">
        <w:rPr>
          <w:szCs w:val="24"/>
        </w:rPr>
        <w:t>- Health and safety risks during the post-construction period</w:t>
      </w:r>
    </w:p>
    <w:p w14:paraId="6E4F31D0" w14:textId="77777777" w:rsidR="0030079B" w:rsidRPr="00620F9B" w:rsidRDefault="0030079B" w:rsidP="00B2105B">
      <w:pPr>
        <w:rPr>
          <w:szCs w:val="24"/>
        </w:rPr>
      </w:pPr>
      <w:r w:rsidRPr="00620F9B">
        <w:rPr>
          <w:szCs w:val="24"/>
        </w:rPr>
        <w:t>The Contractor will conduct its information, awareness-raising, and capacity-</w:t>
      </w:r>
      <w:r w:rsidR="00231B2B">
        <w:rPr>
          <w:szCs w:val="24"/>
        </w:rPr>
        <w:t>Building</w:t>
      </w:r>
      <w:r w:rsidRPr="00620F9B">
        <w:rPr>
          <w:szCs w:val="24"/>
        </w:rPr>
        <w:t xml:space="preserve"> activities under the supervision of the Project Manager and with the approval of the Owner. These activities will include, among others:</w:t>
      </w:r>
    </w:p>
    <w:p w14:paraId="6F36E4E8" w14:textId="77777777" w:rsidR="0030079B" w:rsidRPr="00620F9B" w:rsidRDefault="0030079B" w:rsidP="00B2105B">
      <w:pPr>
        <w:rPr>
          <w:szCs w:val="24"/>
        </w:rPr>
      </w:pPr>
      <w:r w:rsidRPr="00620F9B">
        <w:rPr>
          <w:szCs w:val="24"/>
        </w:rPr>
        <w:t>- Preparing a communication plan to be submitted to the Project Manager for approval,</w:t>
      </w:r>
    </w:p>
    <w:p w14:paraId="27F88B4C" w14:textId="77777777" w:rsidR="0030079B" w:rsidRPr="00620F9B" w:rsidRDefault="0030079B" w:rsidP="00B2105B">
      <w:pPr>
        <w:rPr>
          <w:szCs w:val="24"/>
        </w:rPr>
      </w:pPr>
      <w:r w:rsidRPr="00620F9B">
        <w:rPr>
          <w:szCs w:val="24"/>
        </w:rPr>
        <w:t>- Organizing at least one train-the-trainer workshop on the fight against poaching, illegal logging, unsanitary conditions and pollution of waterways, and the fight against STDs and HIV-AIDS.</w:t>
      </w:r>
    </w:p>
    <w:p w14:paraId="0504B58F" w14:textId="77777777" w:rsidR="0030079B" w:rsidRPr="00620F9B" w:rsidRDefault="0030079B" w:rsidP="00B2105B">
      <w:pPr>
        <w:rPr>
          <w:szCs w:val="24"/>
        </w:rPr>
      </w:pPr>
      <w:r w:rsidRPr="00620F9B">
        <w:rPr>
          <w:szCs w:val="24"/>
        </w:rPr>
        <w:t>- Prevention of GBV/CSE/HS/VCE</w:t>
      </w:r>
    </w:p>
    <w:p w14:paraId="20B5E559" w14:textId="77777777" w:rsidR="0030079B" w:rsidRPr="00620F9B" w:rsidRDefault="0030079B" w:rsidP="00B2105B">
      <w:pPr>
        <w:rPr>
          <w:szCs w:val="24"/>
        </w:rPr>
      </w:pPr>
      <w:r w:rsidRPr="00620F9B">
        <w:rPr>
          <w:szCs w:val="24"/>
        </w:rPr>
        <w:lastRenderedPageBreak/>
        <w:t>- Producing communication materials,</w:t>
      </w:r>
    </w:p>
    <w:p w14:paraId="7D2C5C39" w14:textId="77777777" w:rsidR="0030079B" w:rsidRPr="00620F9B" w:rsidRDefault="0030079B" w:rsidP="00B2105B">
      <w:pPr>
        <w:rPr>
          <w:szCs w:val="24"/>
        </w:rPr>
      </w:pPr>
      <w:r w:rsidRPr="00620F9B">
        <w:rPr>
          <w:szCs w:val="24"/>
        </w:rPr>
        <w:t>- Preparing reports.</w:t>
      </w:r>
    </w:p>
    <w:p w14:paraId="29DAEF32" w14:textId="77777777" w:rsidR="0030079B" w:rsidRPr="00620F9B" w:rsidRDefault="0030079B" w:rsidP="00B2105B">
      <w:pPr>
        <w:rPr>
          <w:szCs w:val="24"/>
        </w:rPr>
      </w:pPr>
      <w:r w:rsidRPr="00620F9B">
        <w:rPr>
          <w:szCs w:val="24"/>
        </w:rPr>
        <w:t>IV. ENVIRONMENTAL PROTECTION: REQUIREMENTS TO MITIGATE ENVIRONMENTAL IMPACTS</w:t>
      </w:r>
    </w:p>
    <w:p w14:paraId="4F1707A3" w14:textId="77777777" w:rsidR="0030079B" w:rsidRPr="00620F9B" w:rsidRDefault="0030079B" w:rsidP="00B2105B">
      <w:pPr>
        <w:rPr>
          <w:szCs w:val="24"/>
        </w:rPr>
      </w:pPr>
      <w:r w:rsidRPr="00620F9B">
        <w:rPr>
          <w:szCs w:val="24"/>
        </w:rPr>
        <w:t>IV.1. Maintenance and Waste Management</w:t>
      </w:r>
    </w:p>
    <w:p w14:paraId="418CD414" w14:textId="77777777" w:rsidR="0030079B" w:rsidRPr="00620F9B" w:rsidRDefault="0030079B" w:rsidP="00B2105B">
      <w:pPr>
        <w:rPr>
          <w:szCs w:val="24"/>
        </w:rPr>
      </w:pPr>
      <w:r w:rsidRPr="00620F9B">
        <w:rPr>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620F9B" w:rsidRDefault="0030079B" w:rsidP="00B2105B">
      <w:pPr>
        <w:rPr>
          <w:szCs w:val="24"/>
        </w:rPr>
      </w:pPr>
      <w:r w:rsidRPr="00620F9B">
        <w:rPr>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620F9B" w:rsidRDefault="0030079B" w:rsidP="00B2105B">
      <w:pPr>
        <w:rPr>
          <w:szCs w:val="24"/>
        </w:rPr>
      </w:pPr>
      <w:r w:rsidRPr="00620F9B">
        <w:rPr>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620F9B" w:rsidRDefault="0030079B" w:rsidP="00B2105B">
      <w:pPr>
        <w:rPr>
          <w:szCs w:val="24"/>
        </w:rPr>
      </w:pPr>
      <w:r w:rsidRPr="00620F9B">
        <w:rPr>
          <w:szCs w:val="24"/>
        </w:rPr>
        <w:t>- Place all garbage, metals, waste oil, and excess materials generated during construction in authorized areas, incorporating recycling systems and material separation;</w:t>
      </w:r>
    </w:p>
    <w:p w14:paraId="18862518" w14:textId="77777777" w:rsidR="0030079B" w:rsidRPr="00620F9B" w:rsidRDefault="0030079B" w:rsidP="00B2105B">
      <w:pPr>
        <w:rPr>
          <w:szCs w:val="24"/>
        </w:rPr>
      </w:pPr>
      <w:r w:rsidRPr="00620F9B">
        <w:rPr>
          <w:szCs w:val="24"/>
        </w:rPr>
        <w:t>- The Contractor will take the necessary steps to prevent dispersal by wind or rainwater, for example, before waste disposal;</w:t>
      </w:r>
    </w:p>
    <w:p w14:paraId="6D49C270" w14:textId="77777777" w:rsidR="0030079B" w:rsidRPr="00620F9B" w:rsidRDefault="0030079B" w:rsidP="00B2105B">
      <w:pPr>
        <w:rPr>
          <w:szCs w:val="24"/>
        </w:rPr>
      </w:pPr>
      <w:r w:rsidRPr="00620F9B">
        <w:rPr>
          <w:szCs w:val="24"/>
        </w:rPr>
        <w:t>- Products from stripping the Earthworks rights-of-way will be stored and possibly reused;</w:t>
      </w:r>
    </w:p>
    <w:p w14:paraId="41B52FC9" w14:textId="77777777" w:rsidR="0030079B" w:rsidRPr="00620F9B" w:rsidRDefault="0030079B" w:rsidP="00B2105B">
      <w:pPr>
        <w:rPr>
          <w:szCs w:val="24"/>
        </w:rPr>
      </w:pPr>
      <w:r w:rsidRPr="00620F9B">
        <w:rPr>
          <w:szCs w:val="24"/>
        </w:rPr>
        <w:t>- Transport soil within the site to the sites to be filled or dispose of it at public landfills;</w:t>
      </w:r>
    </w:p>
    <w:p w14:paraId="5EF6F77A" w14:textId="77777777" w:rsidR="0030079B" w:rsidRPr="00620F9B" w:rsidRDefault="0030079B" w:rsidP="00B2105B">
      <w:pPr>
        <w:rPr>
          <w:szCs w:val="24"/>
        </w:rPr>
      </w:pPr>
      <w:r w:rsidRPr="00620F9B">
        <w:rPr>
          <w:szCs w:val="24"/>
        </w:rPr>
        <w:t>- Minimize waste generation during construction and reuse construction waste where possible;</w:t>
      </w:r>
    </w:p>
    <w:p w14:paraId="4380EBC5" w14:textId="77777777" w:rsidR="0030079B" w:rsidRPr="00620F9B" w:rsidRDefault="0030079B" w:rsidP="00B2105B">
      <w:pPr>
        <w:rPr>
          <w:szCs w:val="24"/>
        </w:rPr>
      </w:pPr>
    </w:p>
    <w:p w14:paraId="43E1C659" w14:textId="77777777" w:rsidR="0030079B" w:rsidRPr="00620F9B" w:rsidRDefault="0030079B" w:rsidP="00B2105B">
      <w:pPr>
        <w:rPr>
          <w:szCs w:val="24"/>
        </w:rPr>
      </w:pPr>
      <w:r w:rsidRPr="00620F9B">
        <w:rPr>
          <w:szCs w:val="24"/>
        </w:rPr>
        <w:t>The following measures must be taken for site maintenance:</w:t>
      </w:r>
    </w:p>
    <w:p w14:paraId="47831FBF" w14:textId="77777777" w:rsidR="0030079B" w:rsidRPr="00620F9B" w:rsidRDefault="0030079B" w:rsidP="00B2105B">
      <w:pPr>
        <w:rPr>
          <w:szCs w:val="24"/>
        </w:rPr>
      </w:pPr>
      <w:r w:rsidRPr="00620F9B">
        <w:rPr>
          <w:szCs w:val="24"/>
        </w:rPr>
        <w:t>- Identify and demarcate areas for maintenance equipment (away from rivers, streams, lakes, or wetlands);</w:t>
      </w:r>
    </w:p>
    <w:p w14:paraId="0C65ACF2" w14:textId="77777777" w:rsidR="0030079B" w:rsidRPr="00620F9B" w:rsidRDefault="0030079B" w:rsidP="00B2105B">
      <w:pPr>
        <w:rPr>
          <w:szCs w:val="24"/>
        </w:rPr>
      </w:pPr>
      <w:r w:rsidRPr="00620F9B">
        <w:rPr>
          <w:szCs w:val="24"/>
        </w:rPr>
        <w:t>- Ensure that all maintenance equipment activities are carried out within designated maintenance areas;</w:t>
      </w:r>
    </w:p>
    <w:p w14:paraId="33A86920" w14:textId="77777777" w:rsidR="0030079B" w:rsidRPr="00620F9B" w:rsidRDefault="0030079B" w:rsidP="00B2105B">
      <w:pPr>
        <w:rPr>
          <w:szCs w:val="24"/>
        </w:rPr>
      </w:pPr>
      <w:r w:rsidRPr="00620F9B">
        <w:rPr>
          <w:szCs w:val="24"/>
        </w:rPr>
        <w:t>- Never dispose of oil or pour it onto the ground, into waterways, low-lying areas, or into the cavities of disused quarries.</w:t>
      </w:r>
    </w:p>
    <w:p w14:paraId="5ED5C6B7" w14:textId="77777777" w:rsidR="0030079B" w:rsidRPr="00620F9B" w:rsidRDefault="0030079B" w:rsidP="00B2105B">
      <w:pPr>
        <w:rPr>
          <w:szCs w:val="24"/>
        </w:rPr>
      </w:pPr>
      <w:r w:rsidRPr="00620F9B">
        <w:rPr>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620F9B" w:rsidRDefault="0030079B" w:rsidP="00B2105B">
      <w:pPr>
        <w:rPr>
          <w:szCs w:val="24"/>
        </w:rPr>
      </w:pPr>
      <w:r w:rsidRPr="00620F9B">
        <w:rPr>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620F9B" w:rsidRDefault="0030079B" w:rsidP="00B2105B">
      <w:pPr>
        <w:rPr>
          <w:szCs w:val="24"/>
        </w:rPr>
      </w:pPr>
    </w:p>
    <w:p w14:paraId="05B47DCA" w14:textId="77777777" w:rsidR="0030079B" w:rsidRPr="00620F9B" w:rsidRDefault="0030079B" w:rsidP="00B2105B">
      <w:pPr>
        <w:rPr>
          <w:szCs w:val="24"/>
        </w:rPr>
      </w:pPr>
      <w:r w:rsidRPr="00620F9B">
        <w:rPr>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620F9B" w:rsidRDefault="0030079B" w:rsidP="00B2105B">
      <w:pPr>
        <w:rPr>
          <w:szCs w:val="24"/>
        </w:rPr>
      </w:pPr>
      <w:r w:rsidRPr="00620F9B">
        <w:rPr>
          <w:szCs w:val="24"/>
        </w:rPr>
        <w:t>IV.2. Preventive Measures Against Noise and Dust Emissions</w:t>
      </w:r>
    </w:p>
    <w:p w14:paraId="59E67797" w14:textId="77777777" w:rsidR="0030079B" w:rsidRPr="00620F9B" w:rsidRDefault="0030079B" w:rsidP="00B2105B">
      <w:pPr>
        <w:rPr>
          <w:szCs w:val="24"/>
        </w:rPr>
      </w:pPr>
      <w:r w:rsidRPr="00620F9B">
        <w:rPr>
          <w:szCs w:val="24"/>
        </w:rPr>
        <w:lastRenderedPageBreak/>
        <w:t>The Contractor shall pay particular attention to limiting potential noise nuisances. To this end, it must comply with the noise thresholds prescribed by law.</w:t>
      </w:r>
    </w:p>
    <w:p w14:paraId="7986CA12" w14:textId="77777777" w:rsidR="0030079B" w:rsidRPr="00620F9B" w:rsidRDefault="0030079B" w:rsidP="00B2105B">
      <w:pPr>
        <w:rPr>
          <w:szCs w:val="24"/>
        </w:rPr>
      </w:pPr>
      <w:r w:rsidRPr="00620F9B">
        <w:rPr>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620F9B" w:rsidRDefault="0030079B" w:rsidP="00B2105B">
      <w:pPr>
        <w:rPr>
          <w:szCs w:val="24"/>
        </w:rPr>
      </w:pPr>
      <w:r w:rsidRPr="00620F9B">
        <w:rPr>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620F9B" w:rsidRDefault="0030079B" w:rsidP="00B2105B">
      <w:pPr>
        <w:rPr>
          <w:szCs w:val="24"/>
        </w:rPr>
      </w:pPr>
    </w:p>
    <w:p w14:paraId="0E92CEF9" w14:textId="77777777" w:rsidR="0030079B" w:rsidRPr="00620F9B" w:rsidRDefault="0030079B" w:rsidP="00B2105B">
      <w:pPr>
        <w:rPr>
          <w:szCs w:val="24"/>
        </w:rPr>
      </w:pPr>
      <w:r w:rsidRPr="00620F9B">
        <w:rPr>
          <w:szCs w:val="24"/>
        </w:rPr>
        <w:t>IV.3. Storage and Use of Potentially Polluting Substances</w:t>
      </w:r>
    </w:p>
    <w:p w14:paraId="311AEB2B" w14:textId="77777777" w:rsidR="0030079B" w:rsidRPr="00620F9B" w:rsidRDefault="0030079B" w:rsidP="00B2105B">
      <w:pPr>
        <w:rPr>
          <w:szCs w:val="24"/>
        </w:rPr>
      </w:pPr>
      <w:r w:rsidRPr="00620F9B">
        <w:rPr>
          <w:szCs w:val="24"/>
        </w:rPr>
        <w:t>In general, the storage and handling of potentially polluting or hazardous substances (oils, fuel, etc.) must comply with the following principles:</w:t>
      </w:r>
    </w:p>
    <w:p w14:paraId="70BC99C0" w14:textId="77777777" w:rsidR="0030079B" w:rsidRPr="00620F9B" w:rsidRDefault="0030079B" w:rsidP="00B2105B">
      <w:pPr>
        <w:rPr>
          <w:szCs w:val="24"/>
        </w:rPr>
      </w:pPr>
      <w:r w:rsidRPr="00620F9B">
        <w:rPr>
          <w:szCs w:val="24"/>
        </w:rPr>
        <w:t>- limitation of stored quantities;</w:t>
      </w:r>
    </w:p>
    <w:p w14:paraId="0E633F62" w14:textId="77777777" w:rsidR="0030079B" w:rsidRPr="00620F9B" w:rsidRDefault="0030079B" w:rsidP="00B2105B">
      <w:pPr>
        <w:rPr>
          <w:szCs w:val="24"/>
        </w:rPr>
      </w:pPr>
      <w:r w:rsidRPr="00620F9B">
        <w:rPr>
          <w:szCs w:val="24"/>
        </w:rPr>
        <w:t>- organized storage, on a site or in a manner that does not allow access to anyone outside the construction site;</w:t>
      </w:r>
    </w:p>
    <w:p w14:paraId="108343FC" w14:textId="77777777" w:rsidR="0030079B" w:rsidRPr="00620F9B" w:rsidRDefault="0030079B" w:rsidP="00B2105B">
      <w:pPr>
        <w:rPr>
          <w:szCs w:val="24"/>
        </w:rPr>
      </w:pPr>
      <w:r w:rsidRPr="00620F9B">
        <w:rPr>
          <w:szCs w:val="24"/>
        </w:rPr>
        <w:t>- handling by responsible personnel equipped with PPE;</w:t>
      </w:r>
    </w:p>
    <w:p w14:paraId="16D3C290" w14:textId="77777777" w:rsidR="0030079B" w:rsidRPr="00620F9B" w:rsidRDefault="0030079B" w:rsidP="00B2105B">
      <w:pPr>
        <w:rPr>
          <w:szCs w:val="24"/>
        </w:rPr>
      </w:pPr>
      <w:r w:rsidRPr="00620F9B">
        <w:rPr>
          <w:szCs w:val="24"/>
        </w:rPr>
        <w:t>- marking of the storage site with a sign indicating the nature of the hazard.</w:t>
      </w:r>
    </w:p>
    <w:p w14:paraId="54DBC1A3" w14:textId="77777777" w:rsidR="0030079B" w:rsidRPr="00620F9B" w:rsidRDefault="0030079B" w:rsidP="00B2105B">
      <w:pPr>
        <w:rPr>
          <w:szCs w:val="24"/>
        </w:rPr>
      </w:pPr>
      <w:r w:rsidRPr="00620F9B">
        <w:rPr>
          <w:szCs w:val="24"/>
        </w:rPr>
        <w:t>- Liquid chemicals will be stored in a reservoir to prevent accidental spills and soil pollution;</w:t>
      </w:r>
    </w:p>
    <w:p w14:paraId="0DA07451" w14:textId="77777777" w:rsidR="0030079B" w:rsidRPr="00620F9B" w:rsidRDefault="0030079B" w:rsidP="00B2105B">
      <w:pPr>
        <w:rPr>
          <w:szCs w:val="24"/>
        </w:rPr>
      </w:pPr>
      <w:r w:rsidRPr="00620F9B">
        <w:rPr>
          <w:szCs w:val="24"/>
        </w:rPr>
        <w:t>- The chemicals used must be provided with a Safety Data Sheet (SDS) to be displayed at the storage location.</w:t>
      </w:r>
    </w:p>
    <w:p w14:paraId="5F9B02B1" w14:textId="77777777" w:rsidR="0030079B" w:rsidRPr="00620F9B" w:rsidRDefault="0030079B" w:rsidP="00B2105B">
      <w:pPr>
        <w:rPr>
          <w:szCs w:val="24"/>
        </w:rPr>
      </w:pPr>
    </w:p>
    <w:p w14:paraId="58C33424" w14:textId="77777777" w:rsidR="0030079B" w:rsidRPr="00620F9B" w:rsidRDefault="0030079B" w:rsidP="00B2105B">
      <w:pPr>
        <w:rPr>
          <w:szCs w:val="24"/>
        </w:rPr>
      </w:pPr>
      <w:r w:rsidRPr="00620F9B">
        <w:rPr>
          <w:szCs w:val="24"/>
        </w:rPr>
        <w:t>IV.4. Fuels and Lubricants</w:t>
      </w:r>
    </w:p>
    <w:p w14:paraId="53B41BDF" w14:textId="77777777" w:rsidR="0030079B" w:rsidRPr="00620F9B" w:rsidRDefault="0030079B" w:rsidP="00B2105B">
      <w:pPr>
        <w:rPr>
          <w:szCs w:val="24"/>
        </w:rPr>
      </w:pPr>
      <w:r w:rsidRPr="00620F9B">
        <w:rPr>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620F9B" w:rsidRDefault="0030079B" w:rsidP="00B2105B">
      <w:pPr>
        <w:rPr>
          <w:szCs w:val="24"/>
        </w:rPr>
      </w:pPr>
      <w:r w:rsidRPr="00620F9B">
        <w:rPr>
          <w:szCs w:val="24"/>
        </w:rPr>
        <w:t>IV.5. Other Potentially Polluting Substances</w:t>
      </w:r>
    </w:p>
    <w:p w14:paraId="328594AA" w14:textId="77777777" w:rsidR="0030079B" w:rsidRPr="00620F9B" w:rsidRDefault="0030079B" w:rsidP="00B2105B">
      <w:pPr>
        <w:rPr>
          <w:szCs w:val="24"/>
        </w:rPr>
      </w:pPr>
      <w:r w:rsidRPr="00620F9B">
        <w:rPr>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620F9B" w:rsidRDefault="0030079B" w:rsidP="00B2105B">
      <w:pPr>
        <w:rPr>
          <w:szCs w:val="24"/>
        </w:rPr>
      </w:pPr>
      <w:r w:rsidRPr="00620F9B">
        <w:rPr>
          <w:szCs w:val="24"/>
        </w:rPr>
        <w:t>IV.6. Accidental Pollution Management</w:t>
      </w:r>
    </w:p>
    <w:p w14:paraId="5C4248DE" w14:textId="77777777" w:rsidR="0030079B" w:rsidRDefault="0030079B" w:rsidP="00B2105B">
      <w:pPr>
        <w:rPr>
          <w:szCs w:val="24"/>
        </w:rPr>
      </w:pPr>
      <w:r w:rsidRPr="00620F9B">
        <w:rPr>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A7622F1" w14:textId="77777777" w:rsidR="003163C4" w:rsidRPr="00620F9B" w:rsidRDefault="003163C4" w:rsidP="00B2105B">
      <w:pPr>
        <w:rPr>
          <w:szCs w:val="24"/>
        </w:rPr>
      </w:pPr>
    </w:p>
    <w:p w14:paraId="75F24B5B" w14:textId="77777777" w:rsidR="0030079B" w:rsidRPr="00620F9B" w:rsidRDefault="0030079B" w:rsidP="00B2105B">
      <w:pPr>
        <w:rPr>
          <w:szCs w:val="24"/>
        </w:rPr>
      </w:pPr>
      <w:r w:rsidRPr="00620F9B">
        <w:rPr>
          <w:szCs w:val="24"/>
        </w:rPr>
        <w:t>IV.7. Principle of Response Following Accidental Pollution</w:t>
      </w:r>
    </w:p>
    <w:p w14:paraId="6B41D2AC" w14:textId="77777777" w:rsidR="0030079B" w:rsidRPr="00620F9B" w:rsidRDefault="0030079B" w:rsidP="00B2105B">
      <w:pPr>
        <w:rPr>
          <w:szCs w:val="24"/>
        </w:rPr>
      </w:pPr>
      <w:r w:rsidRPr="00620F9B">
        <w:rPr>
          <w:szCs w:val="24"/>
        </w:rPr>
        <w:t>In the event of an accidental spill of polluting substances, the following measures must be taken:</w:t>
      </w:r>
    </w:p>
    <w:p w14:paraId="573C10FC" w14:textId="77777777" w:rsidR="0030079B" w:rsidRPr="00620F9B" w:rsidRDefault="0030079B" w:rsidP="00B2105B">
      <w:pPr>
        <w:rPr>
          <w:szCs w:val="24"/>
        </w:rPr>
      </w:pPr>
      <w:r w:rsidRPr="00620F9B">
        <w:rPr>
          <w:szCs w:val="24"/>
        </w:rPr>
        <w:t>- Avoid soil contamination by sprinkling specific absorbents; - If a water source (well, stream, etc.) is nearby, first avoid contaminating the water by blocking it, damming it, or earth dikes;</w:t>
      </w:r>
    </w:p>
    <w:p w14:paraId="3664812B" w14:textId="77777777" w:rsidR="0030079B" w:rsidRPr="00620F9B" w:rsidRDefault="0030079B" w:rsidP="00B2105B">
      <w:pPr>
        <w:rPr>
          <w:szCs w:val="24"/>
        </w:rPr>
      </w:pPr>
      <w:r w:rsidRPr="00620F9B">
        <w:rPr>
          <w:szCs w:val="24"/>
        </w:rPr>
        <w:t>- Excavate the polluted soil at the infiltration surface;</w:t>
      </w:r>
    </w:p>
    <w:p w14:paraId="48BC1E7F" w14:textId="77777777" w:rsidR="0030079B" w:rsidRPr="00620F9B" w:rsidRDefault="0030079B" w:rsidP="00B2105B">
      <w:pPr>
        <w:rPr>
          <w:szCs w:val="24"/>
        </w:rPr>
      </w:pPr>
      <w:r w:rsidRPr="00620F9B">
        <w:rPr>
          <w:szCs w:val="24"/>
        </w:rPr>
        <w:t>- Treat the polluted areas in an environmentally sound manner (landfill, burial, or incineration, depending on the nature of the pollution).</w:t>
      </w:r>
    </w:p>
    <w:p w14:paraId="73EAB9BD" w14:textId="77777777" w:rsidR="0030079B" w:rsidRPr="00620F9B" w:rsidRDefault="0030079B" w:rsidP="00B2105B">
      <w:pPr>
        <w:rPr>
          <w:szCs w:val="24"/>
        </w:rPr>
      </w:pPr>
      <w:r w:rsidRPr="00620F9B">
        <w:rPr>
          <w:szCs w:val="24"/>
        </w:rPr>
        <w:t>IV.8. Protection of Natural Areas Against Fire</w:t>
      </w:r>
    </w:p>
    <w:p w14:paraId="0EE46C11" w14:textId="77777777" w:rsidR="0030079B" w:rsidRPr="00620F9B" w:rsidRDefault="0030079B" w:rsidP="00B2105B">
      <w:pPr>
        <w:rPr>
          <w:szCs w:val="24"/>
        </w:rPr>
      </w:pPr>
      <w:r w:rsidRPr="00620F9B">
        <w:rPr>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620F9B" w:rsidRDefault="0030079B" w:rsidP="00B2105B">
      <w:pPr>
        <w:rPr>
          <w:szCs w:val="24"/>
        </w:rPr>
      </w:pPr>
      <w:r w:rsidRPr="00620F9B">
        <w:rPr>
          <w:szCs w:val="24"/>
        </w:rPr>
        <w:t>- Burning is only permitted in light winds;</w:t>
      </w:r>
    </w:p>
    <w:p w14:paraId="1E68ECF6" w14:textId="77777777" w:rsidR="0030079B" w:rsidRPr="00620F9B" w:rsidRDefault="0030079B" w:rsidP="00B2105B">
      <w:pPr>
        <w:rPr>
          <w:szCs w:val="24"/>
        </w:rPr>
      </w:pPr>
      <w:r w:rsidRPr="00620F9B">
        <w:rPr>
          <w:szCs w:val="24"/>
        </w:rPr>
        <w:t>- The site must be cleared of brush within a twenty-meter radius;</w:t>
      </w:r>
    </w:p>
    <w:p w14:paraId="3A574FD7" w14:textId="77777777" w:rsidR="0030079B" w:rsidRPr="00620F9B" w:rsidRDefault="0030079B" w:rsidP="00B2105B">
      <w:pPr>
        <w:rPr>
          <w:szCs w:val="24"/>
        </w:rPr>
      </w:pPr>
      <w:r w:rsidRPr="00620F9B">
        <w:rPr>
          <w:szCs w:val="24"/>
        </w:rPr>
        <w:t>- The fire must be constantly monitored by a competent person equipped with firefighting equipment;</w:t>
      </w:r>
    </w:p>
    <w:p w14:paraId="429EC6F8" w14:textId="77777777" w:rsidR="0030079B" w:rsidRPr="00620F9B" w:rsidRDefault="0030079B" w:rsidP="00B2105B">
      <w:pPr>
        <w:rPr>
          <w:szCs w:val="24"/>
        </w:rPr>
      </w:pPr>
      <w:r w:rsidRPr="00620F9B">
        <w:rPr>
          <w:szCs w:val="24"/>
        </w:rPr>
        <w:t>- In the event of spread, emergency services and the project manager must be quickly alerted by any means;</w:t>
      </w:r>
    </w:p>
    <w:p w14:paraId="6043E618" w14:textId="77777777" w:rsidR="0030079B" w:rsidRPr="00620F9B" w:rsidRDefault="0030079B" w:rsidP="00B2105B">
      <w:pPr>
        <w:rPr>
          <w:szCs w:val="24"/>
        </w:rPr>
      </w:pPr>
      <w:r w:rsidRPr="00620F9B">
        <w:rPr>
          <w:szCs w:val="24"/>
        </w:rPr>
        <w:t>- The fire must be completely extinguished at the end of the burn. Covering with earth is prohibited.</w:t>
      </w:r>
    </w:p>
    <w:p w14:paraId="27DF03EE" w14:textId="77777777" w:rsidR="0030079B" w:rsidRPr="00620F9B" w:rsidRDefault="0030079B" w:rsidP="00B2105B">
      <w:pPr>
        <w:rPr>
          <w:szCs w:val="24"/>
        </w:rPr>
      </w:pPr>
    </w:p>
    <w:p w14:paraId="31A699CD" w14:textId="77777777" w:rsidR="0030079B" w:rsidRPr="00620F9B" w:rsidRDefault="0030079B" w:rsidP="00B2105B">
      <w:pPr>
        <w:rPr>
          <w:szCs w:val="24"/>
        </w:rPr>
      </w:pPr>
      <w:r w:rsidRPr="00620F9B">
        <w:rPr>
          <w:szCs w:val="24"/>
        </w:rPr>
        <w:t>IV.9. Preservation of the Site's Landscape Integrity</w:t>
      </w:r>
    </w:p>
    <w:p w14:paraId="5F672D3B" w14:textId="77777777" w:rsidR="0030079B" w:rsidRPr="00620F9B" w:rsidRDefault="0030079B" w:rsidP="00B2105B">
      <w:pPr>
        <w:rPr>
          <w:szCs w:val="24"/>
        </w:rPr>
      </w:pPr>
    </w:p>
    <w:p w14:paraId="143F0F85" w14:textId="77777777" w:rsidR="0030079B" w:rsidRPr="00620F9B" w:rsidRDefault="0030079B" w:rsidP="00B2105B">
      <w:pPr>
        <w:rPr>
          <w:szCs w:val="24"/>
        </w:rPr>
      </w:pPr>
      <w:r w:rsidRPr="00620F9B">
        <w:rPr>
          <w:szCs w:val="24"/>
        </w:rPr>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620F9B" w:rsidRDefault="0030079B" w:rsidP="00B2105B">
      <w:pPr>
        <w:rPr>
          <w:szCs w:val="24"/>
        </w:rPr>
      </w:pPr>
      <w:r w:rsidRPr="00620F9B">
        <w:rPr>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620F9B" w:rsidRDefault="0030079B" w:rsidP="00B2105B">
      <w:pPr>
        <w:rPr>
          <w:szCs w:val="24"/>
        </w:rPr>
      </w:pPr>
      <w:r w:rsidRPr="00620F9B">
        <w:rPr>
          <w:szCs w:val="24"/>
        </w:rPr>
        <w:t>The Contractor must carry out compensation planting after the work in the event of deforestation or tree felling.</w:t>
      </w:r>
    </w:p>
    <w:p w14:paraId="21FF0D2A" w14:textId="77777777" w:rsidR="0030079B" w:rsidRPr="00620F9B" w:rsidRDefault="0030079B" w:rsidP="00B2105B">
      <w:pPr>
        <w:rPr>
          <w:szCs w:val="24"/>
        </w:rPr>
      </w:pPr>
      <w:r w:rsidRPr="00620F9B">
        <w:rPr>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620F9B" w:rsidRDefault="0030079B" w:rsidP="00B2105B">
      <w:pPr>
        <w:rPr>
          <w:szCs w:val="24"/>
        </w:rPr>
      </w:pPr>
      <w:r w:rsidRPr="00620F9B">
        <w:rPr>
          <w:szCs w:val="24"/>
        </w:rPr>
        <w:t>Site restoration before construction work can be required in the event of significant site modifications.</w:t>
      </w:r>
    </w:p>
    <w:p w14:paraId="74D3EB00" w14:textId="77777777" w:rsidR="0030079B" w:rsidRPr="00620F9B" w:rsidRDefault="0030079B" w:rsidP="00B2105B">
      <w:pPr>
        <w:rPr>
          <w:szCs w:val="24"/>
        </w:rPr>
      </w:pPr>
      <w:r w:rsidRPr="00620F9B">
        <w:rPr>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620F9B" w:rsidRDefault="0030079B" w:rsidP="00B2105B">
      <w:pPr>
        <w:rPr>
          <w:szCs w:val="24"/>
        </w:rPr>
      </w:pPr>
      <w:r w:rsidRPr="00620F9B">
        <w:rPr>
          <w:szCs w:val="24"/>
        </w:rPr>
        <w:t>IV.10. Biodiversity Protection</w:t>
      </w:r>
    </w:p>
    <w:p w14:paraId="5D29883F" w14:textId="77777777" w:rsidR="0030079B" w:rsidRPr="00620F9B" w:rsidRDefault="0030079B" w:rsidP="00B2105B">
      <w:pPr>
        <w:rPr>
          <w:szCs w:val="24"/>
        </w:rPr>
      </w:pPr>
      <w:r w:rsidRPr="00620F9B">
        <w:rPr>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620F9B" w:rsidRDefault="0030079B" w:rsidP="00B2105B">
      <w:pPr>
        <w:rPr>
          <w:szCs w:val="24"/>
        </w:rPr>
      </w:pPr>
      <w:r w:rsidRPr="00620F9B">
        <w:rPr>
          <w:szCs w:val="24"/>
        </w:rPr>
        <w:lastRenderedPageBreak/>
        <w:t>Prohibit construction site facilities and base camps in the vicinity of the two parks, outside the buffer zones;</w:t>
      </w:r>
    </w:p>
    <w:p w14:paraId="07AECD4E" w14:textId="77777777" w:rsidR="0030079B" w:rsidRPr="00620F9B" w:rsidRDefault="0030079B" w:rsidP="00B2105B">
      <w:pPr>
        <w:rPr>
          <w:szCs w:val="24"/>
        </w:rPr>
      </w:pPr>
      <w:r w:rsidRPr="00620F9B">
        <w:rPr>
          <w:szCs w:val="24"/>
        </w:rPr>
        <w:t>- Prohibit the opening of borrow pits and storage areas within the boundaries of said parks;</w:t>
      </w:r>
    </w:p>
    <w:p w14:paraId="5806E6B3" w14:textId="77777777" w:rsidR="0030079B" w:rsidRPr="00620F9B" w:rsidRDefault="0030079B" w:rsidP="00B2105B">
      <w:pPr>
        <w:rPr>
          <w:szCs w:val="24"/>
        </w:rPr>
      </w:pPr>
      <w:r w:rsidRPr="00620F9B">
        <w:rPr>
          <w:szCs w:val="24"/>
        </w:rPr>
        <w:t>- Prohibit the search for timber (planks, stakes, and markers) within the said parks and their buffer zones;</w:t>
      </w:r>
    </w:p>
    <w:p w14:paraId="1BCD582A" w14:textId="77777777" w:rsidR="0030079B" w:rsidRPr="00620F9B" w:rsidRDefault="0030079B" w:rsidP="00B2105B">
      <w:pPr>
        <w:rPr>
          <w:szCs w:val="24"/>
        </w:rPr>
      </w:pPr>
      <w:r w:rsidRPr="00620F9B">
        <w:rPr>
          <w:szCs w:val="24"/>
        </w:rPr>
        <w:t>- Prohibit the consumption, hunting, and transportation of bushmeat by construction site personnel;</w:t>
      </w:r>
    </w:p>
    <w:p w14:paraId="2FBC15C1" w14:textId="77777777" w:rsidR="0030079B" w:rsidRPr="00620F9B" w:rsidRDefault="0030079B" w:rsidP="00B2105B">
      <w:pPr>
        <w:rPr>
          <w:szCs w:val="24"/>
        </w:rPr>
      </w:pPr>
      <w:r w:rsidRPr="00620F9B">
        <w:rPr>
          <w:szCs w:val="24"/>
        </w:rPr>
        <w:t>- Avoid the installation of certain roadside facilities, including rest areas, toll booths, and weigh stations, within national parks and their buffer zones;</w:t>
      </w:r>
    </w:p>
    <w:p w14:paraId="5D9B666D" w14:textId="77777777" w:rsidR="0030079B" w:rsidRPr="00620F9B" w:rsidRDefault="0030079B" w:rsidP="00B2105B">
      <w:pPr>
        <w:rPr>
          <w:szCs w:val="24"/>
        </w:rPr>
      </w:pPr>
      <w:r w:rsidRPr="00620F9B">
        <w:rPr>
          <w:szCs w:val="24"/>
        </w:rPr>
        <w:t>- Obtain permits to search for borrow pits within the parks and buffer zones in accordance with the park's zoning plan;</w:t>
      </w:r>
    </w:p>
    <w:p w14:paraId="2DB55138" w14:textId="77777777" w:rsidR="0030079B" w:rsidRPr="00620F9B" w:rsidRDefault="0030079B" w:rsidP="00B2105B">
      <w:pPr>
        <w:rPr>
          <w:szCs w:val="24"/>
        </w:rPr>
      </w:pPr>
      <w:r w:rsidRPr="00620F9B">
        <w:rPr>
          <w:szCs w:val="24"/>
        </w:rPr>
        <w:t>- Collaborate with park rangers to select areas that can be dedicated to the exploitation of borrow pits, even in critical situations of material shortages;</w:t>
      </w:r>
    </w:p>
    <w:p w14:paraId="1FF9A138" w14:textId="77777777" w:rsidR="0030079B" w:rsidRPr="00620F9B" w:rsidRDefault="0030079B" w:rsidP="00B2105B">
      <w:pPr>
        <w:rPr>
          <w:szCs w:val="24"/>
        </w:rPr>
      </w:pPr>
      <w:r w:rsidRPr="00620F9B">
        <w:rPr>
          <w:szCs w:val="24"/>
        </w:rPr>
        <w:t>- Plan, in collaboration with national park rangers, work near parks, taking into account the locations and periods of animal migration during their seasonal migrations;</w:t>
      </w:r>
    </w:p>
    <w:p w14:paraId="46AAACF2" w14:textId="77777777" w:rsidR="0030079B" w:rsidRPr="00620F9B" w:rsidRDefault="0030079B" w:rsidP="00B2105B">
      <w:pPr>
        <w:rPr>
          <w:szCs w:val="24"/>
        </w:rPr>
      </w:pPr>
      <w:r w:rsidRPr="00620F9B">
        <w:rPr>
          <w:szCs w:val="24"/>
        </w:rPr>
        <w:t>- Develop tunnels or footbridges, as appropriate, for wildlife crossings, with the collaboration of conservationists who control the crossing points for these animals;</w:t>
      </w:r>
    </w:p>
    <w:p w14:paraId="1CB9A452" w14:textId="77777777" w:rsidR="0030079B" w:rsidRPr="00620F9B" w:rsidRDefault="0030079B" w:rsidP="00B2105B">
      <w:pPr>
        <w:rPr>
          <w:szCs w:val="24"/>
        </w:rPr>
      </w:pPr>
      <w:r w:rsidRPr="00620F9B">
        <w:rPr>
          <w:szCs w:val="24"/>
        </w:rPr>
        <w:t>- Post physical signage at park entrances and exits, as well as at animal crossing points;</w:t>
      </w:r>
    </w:p>
    <w:p w14:paraId="18E1A08E" w14:textId="77777777" w:rsidR="0030079B" w:rsidRPr="00620F9B" w:rsidRDefault="0030079B" w:rsidP="00B2105B">
      <w:pPr>
        <w:rPr>
          <w:szCs w:val="24"/>
        </w:rPr>
      </w:pPr>
      <w:r w:rsidRPr="00620F9B">
        <w:rPr>
          <w:szCs w:val="24"/>
        </w:rPr>
        <w:t>- Implement facilities such as speed bumps at these points to reduce motorist speeds.</w:t>
      </w:r>
    </w:p>
    <w:p w14:paraId="22D914FF" w14:textId="77777777" w:rsidR="0030079B" w:rsidRPr="00620F9B" w:rsidRDefault="0030079B" w:rsidP="00B2105B">
      <w:pPr>
        <w:rPr>
          <w:szCs w:val="24"/>
        </w:rPr>
      </w:pPr>
      <w:r w:rsidRPr="00620F9B">
        <w:rPr>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620F9B" w:rsidRDefault="0030079B" w:rsidP="00B2105B">
      <w:pPr>
        <w:rPr>
          <w:szCs w:val="24"/>
        </w:rPr>
      </w:pPr>
      <w:r w:rsidRPr="00620F9B">
        <w:rPr>
          <w:szCs w:val="24"/>
        </w:rPr>
        <w:t>- Adopt educational and awareness-raising measures for staff, subcontractors, and project management to preserve park resources.</w:t>
      </w:r>
    </w:p>
    <w:p w14:paraId="17EE1B4C" w14:textId="77777777" w:rsidR="0030079B" w:rsidRPr="00620F9B" w:rsidRDefault="0030079B" w:rsidP="00B2105B">
      <w:pPr>
        <w:rPr>
          <w:szCs w:val="24"/>
        </w:rPr>
      </w:pPr>
      <w:r w:rsidRPr="00620F9B">
        <w:rPr>
          <w:szCs w:val="24"/>
        </w:rPr>
        <w:t>V. Social Risk and Impact Management: Plan/Program/Measures to Manage Social Risks and Impacts</w:t>
      </w:r>
    </w:p>
    <w:p w14:paraId="2499E27E" w14:textId="77777777" w:rsidR="0030079B" w:rsidRPr="00620F9B" w:rsidRDefault="0030079B" w:rsidP="00B2105B">
      <w:pPr>
        <w:rPr>
          <w:szCs w:val="24"/>
        </w:rPr>
      </w:pPr>
      <w:r w:rsidRPr="00620F9B">
        <w:rPr>
          <w:szCs w:val="24"/>
        </w:rPr>
        <w:t>The Contractor must establish a detailed social management program for the construction site. This detailed program must contain the following Plan/Program/Measures:</w:t>
      </w:r>
    </w:p>
    <w:p w14:paraId="3E92B1DF" w14:textId="77777777" w:rsidR="0030079B" w:rsidRPr="00620F9B" w:rsidRDefault="0030079B" w:rsidP="00B2105B">
      <w:pPr>
        <w:rPr>
          <w:szCs w:val="24"/>
        </w:rPr>
      </w:pPr>
      <w:r w:rsidRPr="00620F9B">
        <w:rPr>
          <w:szCs w:val="24"/>
        </w:rPr>
        <w:t>V.1. Workforce Management Plan/Program/Measures</w:t>
      </w:r>
    </w:p>
    <w:p w14:paraId="1CBE9766" w14:textId="77777777" w:rsidR="0030079B" w:rsidRPr="00620F9B" w:rsidRDefault="0030079B" w:rsidP="00B2105B">
      <w:pPr>
        <w:rPr>
          <w:szCs w:val="24"/>
        </w:rPr>
      </w:pPr>
      <w:r w:rsidRPr="00620F9B">
        <w:rPr>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620F9B" w:rsidRDefault="0030079B" w:rsidP="00B2105B">
      <w:pPr>
        <w:rPr>
          <w:szCs w:val="24"/>
        </w:rPr>
      </w:pPr>
      <w:r w:rsidRPr="00620F9B">
        <w:rPr>
          <w:szCs w:val="24"/>
        </w:rPr>
        <w:t>The principles to be followed when developing procedures are as follows:</w:t>
      </w:r>
    </w:p>
    <w:p w14:paraId="0D239EF3" w14:textId="77777777" w:rsidR="0030079B" w:rsidRPr="00620F9B" w:rsidRDefault="0030079B" w:rsidP="00B2105B">
      <w:pPr>
        <w:rPr>
          <w:szCs w:val="24"/>
        </w:rPr>
      </w:pPr>
      <w:r w:rsidRPr="00620F9B">
        <w:rPr>
          <w:szCs w:val="24"/>
        </w:rPr>
        <w:t>- All workers will be informed of the terms and conditions of work and employment upon hiring;</w:t>
      </w:r>
    </w:p>
    <w:p w14:paraId="2A9593DD" w14:textId="77777777" w:rsidR="0030079B" w:rsidRPr="00620F9B" w:rsidRDefault="0030079B" w:rsidP="00B2105B">
      <w:pPr>
        <w:rPr>
          <w:szCs w:val="24"/>
        </w:rPr>
      </w:pPr>
      <w:r w:rsidRPr="00620F9B">
        <w:rPr>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620F9B" w:rsidRDefault="0030079B" w:rsidP="00B2105B">
      <w:pPr>
        <w:rPr>
          <w:szCs w:val="24"/>
        </w:rPr>
      </w:pPr>
      <w:r w:rsidRPr="00620F9B">
        <w:rPr>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620F9B" w:rsidRDefault="0030079B" w:rsidP="00B2105B">
      <w:pPr>
        <w:rPr>
          <w:szCs w:val="24"/>
        </w:rPr>
      </w:pPr>
      <w:r w:rsidRPr="00620F9B">
        <w:rPr>
          <w:szCs w:val="24"/>
        </w:rPr>
        <w:lastRenderedPageBreak/>
        <w:t>- The Contractor's employees shall be informed of all withholding and deductions made from their salaries in accordance with the provisions of applicable laws and regulations;</w:t>
      </w:r>
    </w:p>
    <w:p w14:paraId="6331F1F6" w14:textId="77777777" w:rsidR="0030079B" w:rsidRPr="00620F9B" w:rsidRDefault="0030079B" w:rsidP="00B2105B">
      <w:pPr>
        <w:rPr>
          <w:szCs w:val="24"/>
        </w:rPr>
      </w:pPr>
      <w:r w:rsidRPr="00620F9B">
        <w:rPr>
          <w:szCs w:val="24"/>
        </w:rPr>
        <w:t>- The Contractor shall provide all newly hired workers with all necessary information and shall inform them of any changes occurring during the contract;</w:t>
      </w:r>
    </w:p>
    <w:p w14:paraId="0E1C669A" w14:textId="77777777" w:rsidR="0030079B" w:rsidRPr="00620F9B" w:rsidRDefault="0030079B" w:rsidP="00B2105B">
      <w:pPr>
        <w:rPr>
          <w:szCs w:val="24"/>
        </w:rPr>
      </w:pPr>
      <w:r w:rsidRPr="00620F9B">
        <w:rPr>
          <w:szCs w:val="24"/>
        </w:rPr>
        <w:t>- Wages, working hours, and other applicable specific provisions shall be recorded in the employment contract;</w:t>
      </w:r>
    </w:p>
    <w:p w14:paraId="7298DB90" w14:textId="77777777" w:rsidR="0030079B" w:rsidRPr="00620F9B" w:rsidRDefault="0030079B" w:rsidP="00B2105B">
      <w:pPr>
        <w:rPr>
          <w:szCs w:val="24"/>
        </w:rPr>
      </w:pPr>
      <w:r w:rsidRPr="00620F9B">
        <w:rPr>
          <w:szCs w:val="24"/>
        </w:rPr>
        <w:t>- Occupational health and safety measures shall be applied to the project. The Contractor shall be responsible for their implementation;</w:t>
      </w:r>
    </w:p>
    <w:p w14:paraId="6D2C174D" w14:textId="77777777" w:rsidR="0030079B" w:rsidRPr="00620F9B" w:rsidRDefault="0030079B" w:rsidP="00B2105B">
      <w:pPr>
        <w:rPr>
          <w:szCs w:val="24"/>
        </w:rPr>
      </w:pPr>
      <w:r w:rsidRPr="00620F9B">
        <w:rPr>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620F9B" w:rsidRDefault="0030079B" w:rsidP="00B2105B">
      <w:pPr>
        <w:rPr>
          <w:szCs w:val="24"/>
        </w:rPr>
      </w:pPr>
      <w:r w:rsidRPr="00620F9B">
        <w:rPr>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620F9B" w:rsidRDefault="0030079B" w:rsidP="00B2105B">
      <w:pPr>
        <w:rPr>
          <w:szCs w:val="24"/>
        </w:rPr>
      </w:pPr>
      <w:r w:rsidRPr="00620F9B">
        <w:rPr>
          <w:szCs w:val="24"/>
        </w:rPr>
        <w:t>-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any reprisals for using this mechanism. Measures will be put in place to make the grievance mechanism easily accessible to all Contractor's Personnel;</w:t>
      </w:r>
    </w:p>
    <w:p w14:paraId="5000DBFF" w14:textId="77777777" w:rsidR="0030079B" w:rsidRPr="00620F9B" w:rsidRDefault="0030079B" w:rsidP="00B2105B">
      <w:pPr>
        <w:rPr>
          <w:szCs w:val="24"/>
        </w:rPr>
      </w:pPr>
      <w:r w:rsidRPr="00620F9B">
        <w:rPr>
          <w:szCs w:val="24"/>
        </w:rPr>
        <w:t>- Subcontracting: The Contractor must include equivalent provisions and redress mechanisms in the event of non-compliance in their contractual agreements with subcontractors;</w:t>
      </w:r>
    </w:p>
    <w:p w14:paraId="4C04B235" w14:textId="77777777" w:rsidR="0030079B" w:rsidRPr="00620F9B" w:rsidRDefault="0030079B" w:rsidP="00B2105B">
      <w:pPr>
        <w:rPr>
          <w:szCs w:val="24"/>
        </w:rPr>
      </w:pPr>
      <w:r w:rsidRPr="00620F9B">
        <w:rPr>
          <w:szCs w:val="24"/>
        </w:rPr>
        <w:t>- Social protection conditions (social security, insurance where applicable, etc.);</w:t>
      </w:r>
    </w:p>
    <w:p w14:paraId="6B358B0B" w14:textId="77777777" w:rsidR="0030079B" w:rsidRPr="00620F9B" w:rsidRDefault="0030079B" w:rsidP="00B2105B">
      <w:pPr>
        <w:rPr>
          <w:szCs w:val="24"/>
        </w:rPr>
      </w:pPr>
      <w:r w:rsidRPr="00620F9B">
        <w:rPr>
          <w:szCs w:val="24"/>
        </w:rPr>
        <w:t>- Employability (career profile and training);</w:t>
      </w:r>
    </w:p>
    <w:p w14:paraId="00242581" w14:textId="77777777" w:rsidR="0030079B" w:rsidRPr="00620F9B" w:rsidRDefault="0030079B" w:rsidP="00B2105B">
      <w:pPr>
        <w:rPr>
          <w:szCs w:val="24"/>
        </w:rPr>
      </w:pPr>
      <w:r w:rsidRPr="00620F9B">
        <w:rPr>
          <w:szCs w:val="24"/>
        </w:rPr>
        <w:t>- The provision of drinking water and water for domestic purposes, taking into account local conditions for workers.</w:t>
      </w:r>
    </w:p>
    <w:p w14:paraId="05BF66C3" w14:textId="77777777" w:rsidR="0030079B" w:rsidRPr="00620F9B" w:rsidRDefault="0030079B" w:rsidP="00B2105B">
      <w:pPr>
        <w:rPr>
          <w:szCs w:val="24"/>
        </w:rPr>
      </w:pPr>
      <w:r w:rsidRPr="00620F9B">
        <w:rPr>
          <w:szCs w:val="24"/>
        </w:rPr>
        <w:t>V.2. Plan/Program/Measures for Managing Labor Influx</w:t>
      </w:r>
    </w:p>
    <w:p w14:paraId="1AD5F05B" w14:textId="77777777" w:rsidR="0030079B" w:rsidRPr="00620F9B" w:rsidRDefault="0030079B" w:rsidP="00B2105B">
      <w:pPr>
        <w:rPr>
          <w:szCs w:val="24"/>
        </w:rPr>
      </w:pPr>
      <w:r w:rsidRPr="00620F9B">
        <w:rPr>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620F9B" w:rsidRDefault="0030079B" w:rsidP="00B2105B">
      <w:pPr>
        <w:rPr>
          <w:szCs w:val="24"/>
        </w:rPr>
      </w:pPr>
      <w:r w:rsidRPr="00620F9B">
        <w:rPr>
          <w:szCs w:val="24"/>
        </w:rPr>
        <w:t xml:space="preserve">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w:t>
      </w:r>
      <w:r w:rsidRPr="00620F9B">
        <w:rPr>
          <w:szCs w:val="24"/>
        </w:rPr>
        <w:lastRenderedPageBreak/>
        <w:t>and violence, among others. The Contractor shall provide training to (i)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620F9B" w:rsidRDefault="0030079B" w:rsidP="00B2105B">
      <w:pPr>
        <w:rPr>
          <w:szCs w:val="24"/>
        </w:rPr>
      </w:pPr>
      <w:r w:rsidRPr="00620F9B">
        <w:rPr>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620F9B" w:rsidRDefault="0030079B" w:rsidP="00B2105B">
      <w:pPr>
        <w:rPr>
          <w:szCs w:val="24"/>
        </w:rPr>
      </w:pPr>
      <w:r w:rsidRPr="00620F9B">
        <w:rPr>
          <w:szCs w:val="24"/>
        </w:rPr>
        <w:t>V.3. Gender-Based Violence Prevention and Response Plan/Program/Measures: Sexual Exploitation and Abuse (SEA) and Sexual Harassment (SH)</w:t>
      </w:r>
    </w:p>
    <w:p w14:paraId="7385CF0F" w14:textId="77777777" w:rsidR="0030079B" w:rsidRPr="00620F9B" w:rsidRDefault="0030079B" w:rsidP="00B2105B">
      <w:pPr>
        <w:rPr>
          <w:szCs w:val="24"/>
        </w:rPr>
      </w:pPr>
    </w:p>
    <w:p w14:paraId="6F6574D2" w14:textId="77777777" w:rsidR="0030079B" w:rsidRPr="00620F9B" w:rsidRDefault="0030079B" w:rsidP="00B2105B">
      <w:pPr>
        <w:rPr>
          <w:szCs w:val="24"/>
        </w:rPr>
      </w:pPr>
      <w:r w:rsidRPr="00620F9B">
        <w:rPr>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620F9B" w:rsidRDefault="0030079B" w:rsidP="00B2105B">
      <w:pPr>
        <w:rPr>
          <w:szCs w:val="24"/>
        </w:rPr>
      </w:pPr>
      <w:r w:rsidRPr="00620F9B">
        <w:rPr>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620F9B" w:rsidRDefault="0030079B" w:rsidP="00B2105B">
      <w:pPr>
        <w:rPr>
          <w:szCs w:val="24"/>
        </w:rPr>
      </w:pPr>
      <w:r w:rsidRPr="00620F9B">
        <w:rPr>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620F9B" w:rsidRDefault="0030079B" w:rsidP="00B2105B">
      <w:pPr>
        <w:rPr>
          <w:szCs w:val="24"/>
        </w:rPr>
      </w:pPr>
      <w:r w:rsidRPr="00620F9B">
        <w:rPr>
          <w:szCs w:val="24"/>
        </w:rPr>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620F9B" w:rsidRDefault="0030079B" w:rsidP="00B2105B">
      <w:pPr>
        <w:rPr>
          <w:szCs w:val="24"/>
        </w:rPr>
      </w:pPr>
      <w:r w:rsidRPr="00620F9B">
        <w:rPr>
          <w:szCs w:val="24"/>
        </w:rPr>
        <w:t>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GBV:SEA/SH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620F9B" w:rsidRDefault="0030079B" w:rsidP="00B2105B">
      <w:pPr>
        <w:rPr>
          <w:szCs w:val="24"/>
        </w:rPr>
      </w:pPr>
      <w:r w:rsidRPr="00620F9B">
        <w:rPr>
          <w:szCs w:val="24"/>
        </w:rPr>
        <w:t>The MGP's GBV/SEA/SH mechanism should primarily serve to:</w:t>
      </w:r>
    </w:p>
    <w:p w14:paraId="73303A0D" w14:textId="77777777" w:rsidR="0030079B" w:rsidRPr="00620F9B" w:rsidRDefault="0030079B" w:rsidP="00B2105B">
      <w:pPr>
        <w:rPr>
          <w:szCs w:val="24"/>
        </w:rPr>
      </w:pPr>
      <w:r w:rsidRPr="00620F9B">
        <w:rPr>
          <w:szCs w:val="24"/>
        </w:rPr>
        <w:t>(i)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620F9B" w:rsidRDefault="0030079B" w:rsidP="00B2105B">
      <w:pPr>
        <w:rPr>
          <w:szCs w:val="24"/>
        </w:rPr>
      </w:pPr>
      <w:r w:rsidRPr="00620F9B">
        <w:rPr>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620F9B" w:rsidRDefault="0030079B" w:rsidP="00B2105B">
      <w:pPr>
        <w:rPr>
          <w:szCs w:val="24"/>
        </w:rPr>
      </w:pPr>
      <w:r w:rsidRPr="00620F9B">
        <w:rPr>
          <w:szCs w:val="24"/>
        </w:rPr>
        <w:t xml:space="preserve">The SEA/HS Response Mechanism must allow for the submission of allegations or concerns in writing, in person or by telephone, with appropriate provisions for confidential treatment, and allow for the submission of </w:t>
      </w:r>
      <w:r w:rsidRPr="00620F9B">
        <w:rPr>
          <w:szCs w:val="24"/>
        </w:rPr>
        <w:lastRenderedPageBreak/>
        <w:t>anonymous allegations. The Contractor must have a dedicated individual with the appropriate skills, experience, and training to receive and review these allegations or concerns.</w:t>
      </w:r>
    </w:p>
    <w:p w14:paraId="5A8D8BFB" w14:textId="77777777" w:rsidR="0030079B" w:rsidRPr="00620F9B" w:rsidRDefault="0030079B" w:rsidP="00B2105B">
      <w:pPr>
        <w:rPr>
          <w:szCs w:val="24"/>
        </w:rPr>
      </w:pPr>
      <w:r w:rsidRPr="00620F9B">
        <w:rPr>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620F9B" w:rsidRDefault="0030079B" w:rsidP="00B2105B">
      <w:pPr>
        <w:rPr>
          <w:szCs w:val="24"/>
        </w:rPr>
      </w:pPr>
      <w:r w:rsidRPr="00620F9B">
        <w:rPr>
          <w:szCs w:val="24"/>
        </w:rPr>
        <w:t>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psychomedical care of the person who suffered the alleged incident.</w:t>
      </w:r>
    </w:p>
    <w:p w14:paraId="4910075E" w14:textId="77777777" w:rsidR="0030079B" w:rsidRPr="00620F9B" w:rsidRDefault="0030079B" w:rsidP="00B2105B">
      <w:pPr>
        <w:rPr>
          <w:szCs w:val="24"/>
        </w:rPr>
      </w:pPr>
      <w:r w:rsidRPr="00620F9B">
        <w:rPr>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A5562E" w:rsidRDefault="0030079B" w:rsidP="00B2105B">
      <w:pPr>
        <w:rPr>
          <w:b/>
          <w:szCs w:val="24"/>
        </w:rPr>
      </w:pPr>
      <w:r w:rsidRPr="00A5562E">
        <w:rPr>
          <w:b/>
          <w:szCs w:val="24"/>
        </w:rPr>
        <w:t>V.4. Plan/Program/Measures to Prevent Damage to Persons and Property</w:t>
      </w:r>
    </w:p>
    <w:p w14:paraId="5EF6E76E" w14:textId="77777777" w:rsidR="0030079B" w:rsidRPr="00620F9B" w:rsidRDefault="0030079B" w:rsidP="00B2105B">
      <w:pPr>
        <w:rPr>
          <w:szCs w:val="24"/>
        </w:rPr>
      </w:pPr>
      <w:r w:rsidRPr="00620F9B">
        <w:rPr>
          <w:szCs w:val="24"/>
        </w:rPr>
        <w:t>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620F9B" w:rsidRDefault="0030079B" w:rsidP="00B2105B">
      <w:pPr>
        <w:rPr>
          <w:szCs w:val="24"/>
        </w:rPr>
      </w:pPr>
      <w:r w:rsidRPr="00620F9B">
        <w:rPr>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620F9B" w:rsidRDefault="0030079B" w:rsidP="00B2105B">
      <w:pPr>
        <w:rPr>
          <w:szCs w:val="24"/>
        </w:rPr>
      </w:pPr>
      <w:r w:rsidRPr="00620F9B">
        <w:rPr>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620F9B" w:rsidRDefault="0030079B" w:rsidP="00B2105B">
      <w:pPr>
        <w:rPr>
          <w:szCs w:val="24"/>
        </w:rPr>
      </w:pPr>
      <w:r w:rsidRPr="00620F9B">
        <w:rPr>
          <w:szCs w:val="24"/>
        </w:rPr>
        <w:t>- Train personnel, particularly drivers, to respect pedestrians and herds of animals;</w:t>
      </w:r>
    </w:p>
    <w:p w14:paraId="1DD92392" w14:textId="77777777" w:rsidR="0030079B" w:rsidRPr="00620F9B" w:rsidRDefault="0030079B" w:rsidP="00B2105B">
      <w:pPr>
        <w:rPr>
          <w:szCs w:val="24"/>
        </w:rPr>
      </w:pPr>
      <w:r w:rsidRPr="00620F9B">
        <w:rPr>
          <w:szCs w:val="24"/>
        </w:rPr>
        <w:t>- Trenches will be surrounded by solid barriers, if necessary;</w:t>
      </w:r>
    </w:p>
    <w:p w14:paraId="2E365F4C" w14:textId="77777777" w:rsidR="0030079B" w:rsidRPr="00620F9B" w:rsidRDefault="0030079B" w:rsidP="00B2105B">
      <w:pPr>
        <w:rPr>
          <w:szCs w:val="24"/>
        </w:rPr>
      </w:pPr>
      <w:r w:rsidRPr="00620F9B">
        <w:rPr>
          <w:szCs w:val="24"/>
        </w:rPr>
        <w:t>- Barriers and walkways will be lit at night;</w:t>
      </w:r>
    </w:p>
    <w:p w14:paraId="76F2B67B" w14:textId="77777777" w:rsidR="0030079B" w:rsidRPr="00620F9B" w:rsidRDefault="0030079B" w:rsidP="00B2105B">
      <w:pPr>
        <w:rPr>
          <w:szCs w:val="24"/>
        </w:rPr>
      </w:pPr>
      <w:r w:rsidRPr="00620F9B">
        <w:rPr>
          <w:szCs w:val="24"/>
        </w:rPr>
        <w:t>- Ensure the required signage and security;</w:t>
      </w:r>
    </w:p>
    <w:p w14:paraId="584F7EA6" w14:textId="77777777" w:rsidR="0030079B" w:rsidRPr="00620F9B" w:rsidRDefault="0030079B" w:rsidP="00B2105B">
      <w:pPr>
        <w:rPr>
          <w:szCs w:val="24"/>
        </w:rPr>
      </w:pPr>
      <w:r w:rsidRPr="00620F9B">
        <w:rPr>
          <w:szCs w:val="24"/>
        </w:rPr>
        <w:t>- Provide adequate warning of work. - Ensure the passage of vehicles, unless absolutely impossible;</w:t>
      </w:r>
    </w:p>
    <w:p w14:paraId="7CBA8AC8" w14:textId="77777777" w:rsidR="0030079B" w:rsidRPr="00620F9B" w:rsidRDefault="0030079B" w:rsidP="00B2105B">
      <w:pPr>
        <w:rPr>
          <w:szCs w:val="24"/>
        </w:rPr>
      </w:pPr>
      <w:r w:rsidRPr="00620F9B">
        <w:rPr>
          <w:szCs w:val="24"/>
        </w:rPr>
        <w:t>- Roads will not be cut at any one time for more than half their width;</w:t>
      </w:r>
    </w:p>
    <w:p w14:paraId="1B6B0AC0" w14:textId="77777777" w:rsidR="0030079B" w:rsidRPr="00620F9B" w:rsidRDefault="0030079B" w:rsidP="00B2105B">
      <w:pPr>
        <w:rPr>
          <w:szCs w:val="24"/>
        </w:rPr>
      </w:pPr>
      <w:r w:rsidRPr="00620F9B">
        <w:rPr>
          <w:szCs w:val="24"/>
        </w:rPr>
        <w:lastRenderedPageBreak/>
        <w:t>- Trenches along roads and affecting their right-of-way will not be opened for a length exceeding 200 m;</w:t>
      </w:r>
    </w:p>
    <w:p w14:paraId="74883765" w14:textId="77777777" w:rsidR="0030079B" w:rsidRPr="00620F9B" w:rsidRDefault="0030079B" w:rsidP="00B2105B">
      <w:pPr>
        <w:rPr>
          <w:szCs w:val="24"/>
        </w:rPr>
      </w:pPr>
      <w:r w:rsidRPr="00620F9B">
        <w:rPr>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620F9B" w:rsidRDefault="0030079B" w:rsidP="00B2105B">
      <w:pPr>
        <w:rPr>
          <w:szCs w:val="24"/>
        </w:rPr>
      </w:pPr>
      <w:r w:rsidRPr="00620F9B">
        <w:rPr>
          <w:szCs w:val="24"/>
        </w:rPr>
        <w:t>- Maintain in working order, throughout the duration of the work, the existing cables, pipes, and installations ensuring the distribution of drinking water or the evacuation of wastewater.</w:t>
      </w:r>
    </w:p>
    <w:p w14:paraId="3A7D4674" w14:textId="77777777" w:rsidR="0030079B" w:rsidRPr="00620F9B" w:rsidRDefault="0030079B" w:rsidP="00B2105B">
      <w:pPr>
        <w:rPr>
          <w:szCs w:val="24"/>
        </w:rPr>
      </w:pPr>
      <w:r w:rsidRPr="00620F9B">
        <w:rPr>
          <w:szCs w:val="24"/>
        </w:rPr>
        <w:t>- The Contractor shall not give, barter, or otherwise transfer any weapons or ammunition of any kind to anyone, or allow its personnel to do so.</w:t>
      </w:r>
    </w:p>
    <w:p w14:paraId="73049FB6" w14:textId="77777777" w:rsidR="0030079B" w:rsidRPr="00620F9B" w:rsidRDefault="0030079B" w:rsidP="00B2105B">
      <w:pPr>
        <w:rPr>
          <w:szCs w:val="24"/>
        </w:rPr>
      </w:pPr>
      <w:r w:rsidRPr="00A5562E">
        <w:rPr>
          <w:b/>
          <w:szCs w:val="24"/>
        </w:rPr>
        <w:t xml:space="preserve">V.5. Plan/Program/Measures </w:t>
      </w:r>
      <w:r w:rsidRPr="00620F9B">
        <w:rPr>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620F9B" w:rsidRDefault="0030079B" w:rsidP="00B2105B">
      <w:pPr>
        <w:rPr>
          <w:szCs w:val="24"/>
        </w:rPr>
      </w:pPr>
      <w:r w:rsidRPr="00620F9B">
        <w:rPr>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620F9B" w:rsidRDefault="0030079B" w:rsidP="00B2105B">
      <w:pPr>
        <w:rPr>
          <w:szCs w:val="24"/>
        </w:rPr>
      </w:pPr>
      <w:r w:rsidRPr="00620F9B">
        <w:rPr>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620F9B" w:rsidRDefault="0030079B" w:rsidP="00B2105B">
      <w:pPr>
        <w:rPr>
          <w:szCs w:val="24"/>
        </w:rPr>
      </w:pPr>
      <w:r w:rsidRPr="00620F9B">
        <w:rPr>
          <w:szCs w:val="24"/>
        </w:rPr>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620F9B" w:rsidRDefault="0030079B" w:rsidP="00B2105B">
      <w:pPr>
        <w:rPr>
          <w:szCs w:val="24"/>
        </w:rPr>
      </w:pPr>
      <w:r w:rsidRPr="00620F9B">
        <w:rPr>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620F9B" w:rsidRDefault="0030079B" w:rsidP="00B2105B">
      <w:pPr>
        <w:rPr>
          <w:szCs w:val="24"/>
        </w:rPr>
      </w:pPr>
      <w:r w:rsidRPr="00620F9B">
        <w:rPr>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620F9B" w:rsidRDefault="00120BC9" w:rsidP="00B2105B">
      <w:pPr>
        <w:rPr>
          <w:szCs w:val="24"/>
        </w:rPr>
      </w:pPr>
      <w:r w:rsidRPr="00620F9B">
        <w:rPr>
          <w:szCs w:val="24"/>
        </w:rPr>
        <w:t xml:space="preserve">The contractor is required, throughout the duration of the construction site and along the entire length of the sections included in its contract, to maintain traffic flow at its own expense if necessary by constructing diversions and temporary structures to cross rivers and waterways. It may, at its own expense and under its own </w:t>
      </w:r>
      <w:r w:rsidRPr="00620F9B">
        <w:rPr>
          <w:szCs w:val="24"/>
        </w:rPr>
        <w:lastRenderedPageBreak/>
        <w:t>responsibility, install rain barriers to protect its work. It remains liable for any damage, whether caused by its own equipment or by a third party, until provisional acceptance.</w:t>
      </w:r>
    </w:p>
    <w:p w14:paraId="07494C71" w14:textId="77777777" w:rsidR="00120BC9" w:rsidRPr="00A5562E" w:rsidRDefault="00120BC9" w:rsidP="00B2105B">
      <w:pPr>
        <w:rPr>
          <w:b/>
          <w:szCs w:val="24"/>
        </w:rPr>
      </w:pPr>
      <w:r w:rsidRPr="00A5562E">
        <w:rPr>
          <w:b/>
          <w:szCs w:val="24"/>
        </w:rPr>
        <w:t>V.6. Cultural Heritage Management Plan/Program/Measures</w:t>
      </w:r>
    </w:p>
    <w:p w14:paraId="22063922" w14:textId="77777777" w:rsidR="00120BC9" w:rsidRPr="00620F9B" w:rsidRDefault="00120BC9" w:rsidP="00B2105B">
      <w:pPr>
        <w:rPr>
          <w:szCs w:val="24"/>
        </w:rPr>
      </w:pPr>
      <w:r w:rsidRPr="00620F9B">
        <w:rPr>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620F9B" w:rsidRDefault="00120BC9" w:rsidP="00B2105B">
      <w:pPr>
        <w:rPr>
          <w:szCs w:val="24"/>
        </w:rPr>
      </w:pPr>
      <w:r w:rsidRPr="00620F9B">
        <w:rPr>
          <w:szCs w:val="24"/>
        </w:rPr>
        <w:t>The Contractor will ensure:</w:t>
      </w:r>
    </w:p>
    <w:p w14:paraId="6ED087BD" w14:textId="77777777" w:rsidR="00120BC9" w:rsidRPr="00620F9B" w:rsidRDefault="00120BC9" w:rsidP="00B2105B">
      <w:pPr>
        <w:rPr>
          <w:szCs w:val="24"/>
        </w:rPr>
      </w:pPr>
      <w:r w:rsidRPr="00620F9B">
        <w:rPr>
          <w:szCs w:val="24"/>
        </w:rPr>
        <w:t>- Avoid the project from altering historical, archaeological, or cultural sites;</w:t>
      </w:r>
    </w:p>
    <w:p w14:paraId="50F45DA3" w14:textId="77777777" w:rsidR="00120BC9" w:rsidRPr="00620F9B" w:rsidRDefault="00120BC9" w:rsidP="00B2105B">
      <w:pPr>
        <w:rPr>
          <w:szCs w:val="24"/>
        </w:rPr>
      </w:pPr>
      <w:r w:rsidRPr="00620F9B">
        <w:rPr>
          <w:szCs w:val="24"/>
        </w:rPr>
        <w:t>- Address the concerns of women and encourage their involvement in decision-making;</w:t>
      </w:r>
    </w:p>
    <w:p w14:paraId="49B91958" w14:textId="77777777" w:rsidR="00120BC9" w:rsidRPr="00620F9B" w:rsidRDefault="00120BC9" w:rsidP="00B2105B">
      <w:pPr>
        <w:rPr>
          <w:szCs w:val="24"/>
        </w:rPr>
      </w:pPr>
      <w:r w:rsidRPr="00620F9B">
        <w:rPr>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620F9B" w:rsidRDefault="00120BC9" w:rsidP="00B2105B">
      <w:pPr>
        <w:rPr>
          <w:szCs w:val="24"/>
        </w:rPr>
      </w:pPr>
      <w:r w:rsidRPr="00620F9B">
        <w:rPr>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620F9B" w:rsidRDefault="00120BC9" w:rsidP="00B2105B">
      <w:pPr>
        <w:rPr>
          <w:szCs w:val="24"/>
        </w:rPr>
      </w:pPr>
      <w:r w:rsidRPr="00620F9B">
        <w:rPr>
          <w:szCs w:val="24"/>
        </w:rPr>
        <w:t>- Protect the objects as much as possible by using plastic covers and, where necessary, take measures to stabilize the area to adequately protect the objects;</w:t>
      </w:r>
    </w:p>
    <w:p w14:paraId="57D65504" w14:textId="77777777" w:rsidR="00120BC9" w:rsidRPr="00620F9B" w:rsidRDefault="00120BC9" w:rsidP="00B2105B">
      <w:pPr>
        <w:rPr>
          <w:szCs w:val="24"/>
        </w:rPr>
      </w:pPr>
      <w:r w:rsidRPr="00620F9B">
        <w:rPr>
          <w:szCs w:val="24"/>
        </w:rPr>
        <w:t>- Resume work only after receiving authorization from the relevant authorities.</w:t>
      </w:r>
    </w:p>
    <w:p w14:paraId="54885DE2" w14:textId="77777777" w:rsidR="00120BC9" w:rsidRPr="00620F9B" w:rsidRDefault="00120BC9" w:rsidP="00B2105B">
      <w:pPr>
        <w:rPr>
          <w:szCs w:val="24"/>
        </w:rPr>
      </w:pPr>
    </w:p>
    <w:p w14:paraId="0E86825E" w14:textId="77777777" w:rsidR="00120BC9" w:rsidRPr="00A5562E" w:rsidRDefault="00120BC9" w:rsidP="00B2105B">
      <w:pPr>
        <w:rPr>
          <w:b/>
          <w:szCs w:val="24"/>
        </w:rPr>
      </w:pPr>
      <w:r w:rsidRPr="00A5562E">
        <w:rPr>
          <w:b/>
          <w:szCs w:val="24"/>
        </w:rPr>
        <w:t>V.7. Social Communication Plan/Program/Measures</w:t>
      </w:r>
    </w:p>
    <w:p w14:paraId="59440CC4" w14:textId="77777777" w:rsidR="00120BC9" w:rsidRPr="00620F9B" w:rsidRDefault="00120BC9" w:rsidP="00B2105B">
      <w:pPr>
        <w:rPr>
          <w:szCs w:val="24"/>
        </w:rPr>
      </w:pPr>
      <w:r w:rsidRPr="00620F9B">
        <w:rPr>
          <w:szCs w:val="24"/>
        </w:rPr>
        <w:t>The Contractor will prepare a Social Communication Program (SCP) aimed at informing the surrounding population about the specific aspects of the work before it begins. The SCP will inform the communities (i)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620F9B" w:rsidRDefault="00120BC9" w:rsidP="00B2105B">
      <w:pPr>
        <w:rPr>
          <w:szCs w:val="24"/>
        </w:rPr>
      </w:pPr>
      <w:r w:rsidRPr="00620F9B">
        <w:rPr>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620F9B" w:rsidRDefault="00120BC9" w:rsidP="00B2105B">
      <w:pPr>
        <w:rPr>
          <w:szCs w:val="24"/>
        </w:rPr>
      </w:pPr>
      <w:r w:rsidRPr="00620F9B">
        <w:rPr>
          <w:szCs w:val="24"/>
        </w:rPr>
        <w:t>V.8. Grievance Management Plan/Program/Measures: Grievance Management Mechanism (GMM)</w:t>
      </w:r>
    </w:p>
    <w:p w14:paraId="46948676" w14:textId="77777777" w:rsidR="00120BC9" w:rsidRPr="00620F9B" w:rsidRDefault="00120BC9" w:rsidP="00B2105B">
      <w:pPr>
        <w:rPr>
          <w:szCs w:val="24"/>
        </w:rPr>
      </w:pPr>
      <w:r w:rsidRPr="00620F9B">
        <w:rPr>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620F9B" w:rsidRDefault="00120BC9" w:rsidP="00B2105B">
      <w:pPr>
        <w:rPr>
          <w:szCs w:val="24"/>
        </w:rPr>
      </w:pPr>
      <w:r w:rsidRPr="00620F9B">
        <w:rPr>
          <w:szCs w:val="24"/>
        </w:rPr>
        <w:lastRenderedPageBreak/>
        <w:t>A spreadsheet containing cases and information on their processing and resolution will be presented to the project manager and the client on a monthly basis.</w:t>
      </w:r>
    </w:p>
    <w:p w14:paraId="0B78B2B8" w14:textId="77777777" w:rsidR="00120BC9" w:rsidRPr="00620F9B" w:rsidRDefault="00120BC9" w:rsidP="00B2105B">
      <w:pPr>
        <w:rPr>
          <w:szCs w:val="24"/>
        </w:rPr>
      </w:pPr>
      <w:r w:rsidRPr="00620F9B">
        <w:rPr>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620F9B" w:rsidRDefault="00120BC9" w:rsidP="00B2105B">
      <w:pPr>
        <w:rPr>
          <w:szCs w:val="24"/>
        </w:rPr>
      </w:pPr>
      <w:r w:rsidRPr="00620F9B">
        <w:rPr>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620F9B" w:rsidRDefault="00120BC9" w:rsidP="00B2105B">
      <w:pPr>
        <w:rPr>
          <w:szCs w:val="24"/>
        </w:rPr>
      </w:pPr>
      <w:r w:rsidRPr="00620F9B">
        <w:rPr>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620F9B" w:rsidRDefault="00120BC9" w:rsidP="00B2105B">
      <w:pPr>
        <w:rPr>
          <w:szCs w:val="24"/>
        </w:rPr>
      </w:pPr>
      <w:r w:rsidRPr="00620F9B">
        <w:rPr>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620F9B" w:rsidRDefault="00120BC9" w:rsidP="00B2105B">
      <w:pPr>
        <w:rPr>
          <w:b/>
          <w:szCs w:val="24"/>
        </w:rPr>
      </w:pPr>
      <w:r w:rsidRPr="00620F9B">
        <w:rPr>
          <w:b/>
          <w:szCs w:val="24"/>
        </w:rPr>
        <w:t>VI. SITE REMOVAL AT THE END OF THE WORK</w:t>
      </w:r>
    </w:p>
    <w:p w14:paraId="3E721236" w14:textId="77777777" w:rsidR="00120BC9" w:rsidRPr="00620F9B" w:rsidRDefault="00120BC9" w:rsidP="00B2105B">
      <w:pPr>
        <w:rPr>
          <w:szCs w:val="24"/>
        </w:rPr>
      </w:pPr>
      <w:r w:rsidRPr="00620F9B">
        <w:rPr>
          <w:szCs w:val="24"/>
        </w:rPr>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620F9B" w:rsidRDefault="00120BC9" w:rsidP="00B2105B">
      <w:pPr>
        <w:rPr>
          <w:szCs w:val="24"/>
        </w:rPr>
      </w:pPr>
      <w:r w:rsidRPr="00620F9B">
        <w:rPr>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620F9B" w:rsidRDefault="00120BC9" w:rsidP="00B2105B">
      <w:pPr>
        <w:rPr>
          <w:szCs w:val="24"/>
        </w:rPr>
      </w:pPr>
    </w:p>
    <w:p w14:paraId="5871D498" w14:textId="77777777" w:rsidR="00120BC9" w:rsidRPr="00620F9B" w:rsidRDefault="00120BC9" w:rsidP="00B2105B">
      <w:pPr>
        <w:rPr>
          <w:b/>
          <w:szCs w:val="24"/>
        </w:rPr>
      </w:pPr>
      <w:r w:rsidRPr="00620F9B">
        <w:rPr>
          <w:b/>
          <w:szCs w:val="24"/>
        </w:rPr>
        <w:t>VII. APPENDICES</w:t>
      </w:r>
    </w:p>
    <w:p w14:paraId="21F5B971" w14:textId="77777777" w:rsidR="00120BC9" w:rsidRPr="00620F9B" w:rsidRDefault="00120BC9" w:rsidP="00B2105B">
      <w:pPr>
        <w:rPr>
          <w:b/>
          <w:szCs w:val="24"/>
        </w:rPr>
      </w:pPr>
      <w:r w:rsidRPr="00620F9B">
        <w:rPr>
          <w:b/>
          <w:szCs w:val="24"/>
        </w:rPr>
        <w:t>Appendix 1: Contents of the Construction Site ESMP</w:t>
      </w:r>
    </w:p>
    <w:p w14:paraId="6AD7DEF1" w14:textId="77777777" w:rsidR="00120BC9" w:rsidRPr="00620F9B" w:rsidRDefault="00120BC9" w:rsidP="00B2105B">
      <w:pPr>
        <w:rPr>
          <w:szCs w:val="24"/>
        </w:rPr>
      </w:pPr>
      <w:r w:rsidRPr="00620F9B">
        <w:rPr>
          <w:szCs w:val="24"/>
        </w:rPr>
        <w:t>1) Description of activities likely to generate environmental and social risks and impacts for the subproject in question;</w:t>
      </w:r>
    </w:p>
    <w:p w14:paraId="7690BAE9" w14:textId="77777777" w:rsidR="00120BC9" w:rsidRPr="00620F9B" w:rsidRDefault="00120BC9" w:rsidP="00B2105B">
      <w:pPr>
        <w:rPr>
          <w:szCs w:val="24"/>
        </w:rPr>
      </w:pPr>
      <w:r w:rsidRPr="00620F9B">
        <w:rPr>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620F9B" w:rsidRDefault="00120BC9" w:rsidP="00B2105B">
      <w:pPr>
        <w:rPr>
          <w:szCs w:val="24"/>
        </w:rPr>
      </w:pPr>
      <w:r w:rsidRPr="00620F9B">
        <w:rPr>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620F9B" w:rsidRDefault="00120BC9" w:rsidP="00B2105B">
      <w:pPr>
        <w:rPr>
          <w:szCs w:val="24"/>
        </w:rPr>
      </w:pPr>
      <w:r w:rsidRPr="00620F9B">
        <w:rPr>
          <w:szCs w:val="24"/>
        </w:rPr>
        <w:t>4) E&amp;S Risk and Impact Mitigation Measures: procedures and plans to be reported (frequency) as follows:</w:t>
      </w:r>
    </w:p>
    <w:p w14:paraId="0D1F2835" w14:textId="77777777" w:rsidR="00120BC9" w:rsidRPr="00620F9B" w:rsidRDefault="00120BC9" w:rsidP="00B2105B">
      <w:pPr>
        <w:rPr>
          <w:szCs w:val="24"/>
        </w:rPr>
      </w:pPr>
      <w:r w:rsidRPr="00620F9B">
        <w:rPr>
          <w:szCs w:val="24"/>
        </w:rPr>
        <w:t>• Appropriate procedures for the storage, collection, transportation, and disposal of hazardous waste;</w:t>
      </w:r>
    </w:p>
    <w:p w14:paraId="7F563AD0" w14:textId="77777777" w:rsidR="00120BC9" w:rsidRPr="00620F9B" w:rsidRDefault="00120BC9" w:rsidP="00B2105B">
      <w:pPr>
        <w:rPr>
          <w:szCs w:val="24"/>
        </w:rPr>
      </w:pPr>
      <w:r w:rsidRPr="00620F9B">
        <w:rPr>
          <w:szCs w:val="24"/>
        </w:rPr>
        <w:t>• Preventive measures against noise pollution and dust emissions;</w:t>
      </w:r>
    </w:p>
    <w:p w14:paraId="2A1B3B4B" w14:textId="77777777" w:rsidR="00120BC9" w:rsidRPr="00620F9B" w:rsidRDefault="00120BC9" w:rsidP="00B2105B">
      <w:pPr>
        <w:rPr>
          <w:szCs w:val="24"/>
        </w:rPr>
      </w:pPr>
      <w:r w:rsidRPr="00620F9B">
        <w:rPr>
          <w:szCs w:val="24"/>
        </w:rPr>
        <w:lastRenderedPageBreak/>
        <w:t>• Principles for the storage and use of potentially polluting substances;</w:t>
      </w:r>
    </w:p>
    <w:p w14:paraId="71BE7E4A" w14:textId="77777777" w:rsidR="00120BC9" w:rsidRPr="00620F9B" w:rsidRDefault="00120BC9" w:rsidP="00B2105B">
      <w:pPr>
        <w:rPr>
          <w:szCs w:val="24"/>
        </w:rPr>
      </w:pPr>
      <w:r w:rsidRPr="00620F9B">
        <w:rPr>
          <w:szCs w:val="24"/>
        </w:rPr>
        <w:t>• Measures for protecting natural areas against fire;</w:t>
      </w:r>
    </w:p>
    <w:p w14:paraId="33FFD91D" w14:textId="77777777" w:rsidR="00120BC9" w:rsidRPr="00620F9B" w:rsidRDefault="00120BC9" w:rsidP="00B2105B">
      <w:pPr>
        <w:rPr>
          <w:szCs w:val="24"/>
        </w:rPr>
      </w:pPr>
      <w:r w:rsidRPr="00620F9B">
        <w:rPr>
          <w:szCs w:val="24"/>
        </w:rPr>
        <w:t>• Procedure for managing non-compliance;</w:t>
      </w:r>
    </w:p>
    <w:p w14:paraId="79390DAA" w14:textId="77777777" w:rsidR="00120BC9" w:rsidRPr="00620F9B" w:rsidRDefault="00120BC9" w:rsidP="00B2105B">
      <w:pPr>
        <w:rPr>
          <w:szCs w:val="24"/>
        </w:rPr>
      </w:pPr>
      <w:r w:rsidRPr="00620F9B">
        <w:rPr>
          <w:szCs w:val="24"/>
        </w:rPr>
        <w:t>• Solid waste management plan;</w:t>
      </w:r>
    </w:p>
    <w:p w14:paraId="1CCE34B0" w14:textId="77777777" w:rsidR="00120BC9" w:rsidRPr="00620F9B" w:rsidRDefault="00120BC9" w:rsidP="00B2105B">
      <w:pPr>
        <w:rPr>
          <w:szCs w:val="24"/>
        </w:rPr>
      </w:pPr>
      <w:r w:rsidRPr="00620F9B">
        <w:rPr>
          <w:szCs w:val="24"/>
        </w:rPr>
        <w:t>• Incident investigation procedures;</w:t>
      </w:r>
    </w:p>
    <w:p w14:paraId="2DC7F637" w14:textId="77777777" w:rsidR="00120BC9" w:rsidRPr="00620F9B" w:rsidRDefault="00120BC9" w:rsidP="00B2105B">
      <w:pPr>
        <w:rPr>
          <w:szCs w:val="24"/>
        </w:rPr>
      </w:pPr>
      <w:r w:rsidRPr="00620F9B">
        <w:rPr>
          <w:szCs w:val="24"/>
        </w:rPr>
        <w:t>• Hygiene, health, and safety plan. A health and safety plan will be an integral part of the Construction Site ESMP to ensure the safe implementation of activities on the construction site. As such, in said plan, the contractor will:</w:t>
      </w:r>
    </w:p>
    <w:p w14:paraId="6B3D713F" w14:textId="77777777" w:rsidR="00120BC9" w:rsidRPr="00620F9B" w:rsidRDefault="00120BC9" w:rsidP="00B2105B">
      <w:pPr>
        <w:rPr>
          <w:szCs w:val="24"/>
        </w:rPr>
      </w:pPr>
      <w:r w:rsidRPr="00620F9B">
        <w:rPr>
          <w:szCs w:val="24"/>
        </w:rPr>
        <w:t>- Identify hazards to safety, hygiene, and health, including personnel exposure to chemicals, biological hazards, physical hazards, etc.;</w:t>
      </w:r>
    </w:p>
    <w:p w14:paraId="2F2E72DA" w14:textId="77777777" w:rsidR="00120BC9" w:rsidRPr="00620F9B" w:rsidRDefault="00120BC9" w:rsidP="00B2105B">
      <w:pPr>
        <w:rPr>
          <w:szCs w:val="24"/>
        </w:rPr>
      </w:pPr>
      <w:r w:rsidRPr="00620F9B">
        <w:rPr>
          <w:szCs w:val="24"/>
        </w:rPr>
        <w:t>- Describe work methods to minimize hazards and control risks;</w:t>
      </w:r>
    </w:p>
    <w:p w14:paraId="23F8DD81" w14:textId="77777777" w:rsidR="00120BC9" w:rsidRPr="00620F9B" w:rsidRDefault="00120BC9" w:rsidP="00B2105B">
      <w:pPr>
        <w:rPr>
          <w:szCs w:val="24"/>
        </w:rPr>
      </w:pPr>
      <w:r w:rsidRPr="00620F9B">
        <w:rPr>
          <w:szCs w:val="24"/>
        </w:rPr>
        <w:t>- List the types of work requiring a work permit;</w:t>
      </w:r>
    </w:p>
    <w:p w14:paraId="1D565C35" w14:textId="77777777" w:rsidR="00120BC9" w:rsidRPr="00620F9B" w:rsidRDefault="00120BC9" w:rsidP="00B2105B">
      <w:pPr>
        <w:rPr>
          <w:szCs w:val="24"/>
        </w:rPr>
      </w:pPr>
      <w:r w:rsidRPr="00620F9B">
        <w:rPr>
          <w:szCs w:val="24"/>
        </w:rPr>
        <w:t>- Description of appropriate personal protective equipment for each workstation;</w:t>
      </w:r>
    </w:p>
    <w:p w14:paraId="151C1587" w14:textId="77777777" w:rsidR="00120BC9" w:rsidRPr="00620F9B" w:rsidRDefault="00120BC9" w:rsidP="00B2105B">
      <w:pPr>
        <w:rPr>
          <w:szCs w:val="24"/>
        </w:rPr>
      </w:pPr>
      <w:r w:rsidRPr="00620F9B">
        <w:rPr>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620F9B" w:rsidRDefault="00120BC9" w:rsidP="00B2105B">
      <w:pPr>
        <w:rPr>
          <w:szCs w:val="24"/>
        </w:rPr>
      </w:pPr>
      <w:r w:rsidRPr="00620F9B">
        <w:rPr>
          <w:szCs w:val="24"/>
        </w:rPr>
        <w:t>- A description of the internal organization and actions to be taken in the event of an accident or incident.</w:t>
      </w:r>
    </w:p>
    <w:p w14:paraId="555737B3" w14:textId="77777777" w:rsidR="00120BC9" w:rsidRPr="00620F9B" w:rsidRDefault="00120BC9" w:rsidP="00B2105B">
      <w:pPr>
        <w:rPr>
          <w:szCs w:val="24"/>
        </w:rPr>
      </w:pPr>
    </w:p>
    <w:p w14:paraId="0E00B44F" w14:textId="77777777" w:rsidR="00120BC9" w:rsidRPr="00620F9B" w:rsidRDefault="00120BC9" w:rsidP="00B2105B">
      <w:pPr>
        <w:rPr>
          <w:szCs w:val="24"/>
        </w:rPr>
      </w:pPr>
      <w:r w:rsidRPr="00620F9B">
        <w:rPr>
          <w:szCs w:val="24"/>
        </w:rPr>
        <w:t>• Workforce management plan/program/measures;</w:t>
      </w:r>
    </w:p>
    <w:p w14:paraId="4C11EBDA" w14:textId="77777777" w:rsidR="00120BC9" w:rsidRPr="00620F9B" w:rsidRDefault="00120BC9" w:rsidP="00B2105B">
      <w:pPr>
        <w:rPr>
          <w:szCs w:val="24"/>
        </w:rPr>
      </w:pPr>
      <w:r w:rsidRPr="00620F9B">
        <w:rPr>
          <w:szCs w:val="24"/>
        </w:rPr>
        <w:t>• Workforce influx management plan/program/measures;</w:t>
      </w:r>
    </w:p>
    <w:p w14:paraId="6691EA07" w14:textId="77777777" w:rsidR="00120BC9" w:rsidRPr="00620F9B" w:rsidRDefault="00120BC9" w:rsidP="00B2105B">
      <w:pPr>
        <w:rPr>
          <w:szCs w:val="24"/>
        </w:rPr>
      </w:pPr>
      <w:r w:rsidRPr="00620F9B">
        <w:rPr>
          <w:szCs w:val="24"/>
        </w:rPr>
        <w:t>• Gender-Based Violence prevention and response plan/program/measures: Sexual Exploitation and Abuse (SEA) and Sexual Harassment (SH);</w:t>
      </w:r>
    </w:p>
    <w:p w14:paraId="06CBF499" w14:textId="77777777" w:rsidR="00120BC9" w:rsidRPr="00620F9B" w:rsidRDefault="00120BC9" w:rsidP="00B2105B">
      <w:pPr>
        <w:rPr>
          <w:szCs w:val="24"/>
        </w:rPr>
      </w:pPr>
      <w:r w:rsidRPr="00620F9B">
        <w:rPr>
          <w:szCs w:val="24"/>
        </w:rPr>
        <w:t>• Personal and property damage prevention plan/program/measures;</w:t>
      </w:r>
    </w:p>
    <w:p w14:paraId="59735431" w14:textId="77777777" w:rsidR="00120BC9" w:rsidRPr="00620F9B" w:rsidRDefault="00120BC9" w:rsidP="00B2105B">
      <w:pPr>
        <w:rPr>
          <w:szCs w:val="24"/>
        </w:rPr>
      </w:pPr>
      <w:r w:rsidRPr="00620F9B">
        <w:rPr>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620F9B" w:rsidRDefault="00120BC9" w:rsidP="00B2105B">
      <w:pPr>
        <w:rPr>
          <w:szCs w:val="24"/>
        </w:rPr>
      </w:pPr>
      <w:r w:rsidRPr="00620F9B">
        <w:rPr>
          <w:szCs w:val="24"/>
        </w:rPr>
        <w:t>• Cultural Heritage Management Plan/Program/Measures;</w:t>
      </w:r>
    </w:p>
    <w:p w14:paraId="00126692" w14:textId="77777777" w:rsidR="00120BC9" w:rsidRPr="00620F9B" w:rsidRDefault="00120BC9" w:rsidP="00B2105B">
      <w:pPr>
        <w:rPr>
          <w:szCs w:val="24"/>
        </w:rPr>
      </w:pPr>
      <w:r w:rsidRPr="00620F9B">
        <w:rPr>
          <w:szCs w:val="24"/>
        </w:rPr>
        <w:t>• Social Communication Plan/Program/Measures;</w:t>
      </w:r>
    </w:p>
    <w:p w14:paraId="5CF595DA" w14:textId="77777777" w:rsidR="00120BC9" w:rsidRPr="00620F9B" w:rsidRDefault="00120BC9" w:rsidP="00B2105B">
      <w:pPr>
        <w:rPr>
          <w:szCs w:val="24"/>
        </w:rPr>
      </w:pPr>
      <w:r w:rsidRPr="00620F9B">
        <w:rPr>
          <w:szCs w:val="24"/>
        </w:rPr>
        <w:t>• Complaints Management Plan: Complaints Management Mechanism (MGP)</w:t>
      </w:r>
    </w:p>
    <w:p w14:paraId="5482A97B" w14:textId="77777777" w:rsidR="00120BC9" w:rsidRPr="00620F9B" w:rsidRDefault="00120BC9" w:rsidP="00B2105B">
      <w:pPr>
        <w:rPr>
          <w:szCs w:val="24"/>
        </w:rPr>
      </w:pPr>
      <w:r w:rsidRPr="00620F9B">
        <w:rPr>
          <w:szCs w:val="24"/>
        </w:rPr>
        <w:t>• Fines and Penalties;</w:t>
      </w:r>
    </w:p>
    <w:p w14:paraId="33ACC0A1" w14:textId="77777777" w:rsidR="00120BC9" w:rsidRPr="00620F9B" w:rsidRDefault="00120BC9" w:rsidP="00B2105B">
      <w:pPr>
        <w:rPr>
          <w:szCs w:val="24"/>
        </w:rPr>
      </w:pPr>
      <w:r w:rsidRPr="00620F9B">
        <w:rPr>
          <w:szCs w:val="24"/>
        </w:rPr>
        <w:t>5) Responsibilities for implementing the construction site ESMP</w:t>
      </w:r>
    </w:p>
    <w:p w14:paraId="0566BE61" w14:textId="77777777" w:rsidR="00120BC9" w:rsidRPr="00620F9B" w:rsidRDefault="00120BC9" w:rsidP="00B2105B">
      <w:pPr>
        <w:rPr>
          <w:szCs w:val="24"/>
        </w:rPr>
      </w:pPr>
      <w:r w:rsidRPr="00620F9B">
        <w:rPr>
          <w:szCs w:val="24"/>
        </w:rPr>
        <w:t>The responsibility for implementing the construction site ESMP must:</w:t>
      </w:r>
    </w:p>
    <w:p w14:paraId="51A23334" w14:textId="77777777" w:rsidR="00120BC9" w:rsidRPr="00620F9B" w:rsidRDefault="00120BC9" w:rsidP="00B2105B">
      <w:pPr>
        <w:rPr>
          <w:szCs w:val="24"/>
        </w:rPr>
      </w:pPr>
      <w:r w:rsidRPr="00620F9B">
        <w:rPr>
          <w:szCs w:val="24"/>
        </w:rPr>
        <w:t>o provide a precise description of the entity responsible for implementing mitigation and monitoring measures</w:t>
      </w:r>
    </w:p>
    <w:p w14:paraId="569332EC" w14:textId="77777777" w:rsidR="00120BC9" w:rsidRPr="00620F9B" w:rsidRDefault="00120BC9" w:rsidP="00B2105B">
      <w:pPr>
        <w:rPr>
          <w:szCs w:val="24"/>
        </w:rPr>
      </w:pPr>
      <w:r w:rsidRPr="00620F9B">
        <w:rPr>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A5562E" w:rsidRDefault="00120BC9" w:rsidP="00B2105B">
      <w:pPr>
        <w:rPr>
          <w:b/>
          <w:szCs w:val="24"/>
        </w:rPr>
      </w:pPr>
    </w:p>
    <w:p w14:paraId="1897A734" w14:textId="77777777" w:rsidR="00120BC9" w:rsidRPr="00A5562E" w:rsidRDefault="00120BC9" w:rsidP="00B2105B">
      <w:pPr>
        <w:rPr>
          <w:b/>
          <w:szCs w:val="24"/>
        </w:rPr>
      </w:pPr>
      <w:r w:rsidRPr="00A5562E">
        <w:rPr>
          <w:b/>
          <w:szCs w:val="24"/>
        </w:rPr>
        <w:t>6) Implementation schedule and cost estimate.</w:t>
      </w:r>
    </w:p>
    <w:p w14:paraId="0CF641B9" w14:textId="77777777" w:rsidR="00120BC9" w:rsidRPr="00620F9B" w:rsidRDefault="00120BC9" w:rsidP="00B2105B">
      <w:pPr>
        <w:rPr>
          <w:szCs w:val="24"/>
        </w:rPr>
      </w:pPr>
      <w:r w:rsidRPr="00620F9B">
        <w:rPr>
          <w:szCs w:val="24"/>
        </w:rPr>
        <w:lastRenderedPageBreak/>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620F9B" w:rsidRDefault="00120BC9" w:rsidP="00B2105B">
      <w:pPr>
        <w:rPr>
          <w:szCs w:val="24"/>
        </w:rPr>
      </w:pPr>
    </w:p>
    <w:p w14:paraId="722BDC24" w14:textId="77777777" w:rsidR="00120BC9" w:rsidRPr="00A5562E" w:rsidRDefault="00120BC9" w:rsidP="00B2105B">
      <w:pPr>
        <w:rPr>
          <w:b/>
          <w:szCs w:val="24"/>
        </w:rPr>
      </w:pPr>
      <w:r w:rsidRPr="00A5562E">
        <w:rPr>
          <w:b/>
          <w:szCs w:val="24"/>
        </w:rPr>
        <w:t>7) Monitoring plan</w:t>
      </w:r>
    </w:p>
    <w:p w14:paraId="17A94C57" w14:textId="77777777" w:rsidR="00120BC9" w:rsidRPr="00620F9B" w:rsidRDefault="00120BC9" w:rsidP="00B2105B">
      <w:pPr>
        <w:rPr>
          <w:szCs w:val="24"/>
        </w:rPr>
      </w:pPr>
      <w:r w:rsidRPr="00620F9B">
        <w:rPr>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620F9B" w:rsidRDefault="00120BC9" w:rsidP="00B2105B">
      <w:pPr>
        <w:rPr>
          <w:szCs w:val="24"/>
        </w:rPr>
      </w:pPr>
      <w:r w:rsidRPr="00620F9B">
        <w:rPr>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620F9B" w:rsidRDefault="00120BC9" w:rsidP="00B2105B">
      <w:pPr>
        <w:rPr>
          <w:szCs w:val="24"/>
        </w:rPr>
      </w:pPr>
      <w:r w:rsidRPr="00620F9B">
        <w:rPr>
          <w:szCs w:val="24"/>
        </w:rPr>
        <w:t>b) monitoring and reporting procedures to: i) ensure timely detection of conditions that require specific mitigation measures, and ii) provide information on the progress and results of the mitigation actions.</w:t>
      </w:r>
    </w:p>
    <w:p w14:paraId="415832CC" w14:textId="40D825A7" w:rsidR="009F1F17" w:rsidRDefault="00120BC9" w:rsidP="004E1524">
      <w:pPr>
        <w:rPr>
          <w:szCs w:val="24"/>
        </w:rPr>
      </w:pPr>
      <w:r w:rsidRPr="00620F9B">
        <w:rPr>
          <w:szCs w:val="24"/>
        </w:rPr>
        <w:t>c) An estimate of its investment cost and recurrent costs, as well as the sources of financing for its implementation.</w:t>
      </w:r>
    </w:p>
    <w:p w14:paraId="2CA7B6BD" w14:textId="77777777" w:rsidR="004E1524" w:rsidRDefault="004E1524" w:rsidP="004E1524">
      <w:pPr>
        <w:rPr>
          <w:szCs w:val="24"/>
        </w:rPr>
      </w:pPr>
    </w:p>
    <w:p w14:paraId="405585EC" w14:textId="77777777" w:rsidR="004E1524" w:rsidRDefault="004E1524" w:rsidP="004E1524">
      <w:pPr>
        <w:rPr>
          <w:szCs w:val="24"/>
        </w:rPr>
      </w:pPr>
    </w:p>
    <w:p w14:paraId="05BF9A39" w14:textId="77777777" w:rsidR="004E1524" w:rsidRDefault="004E1524" w:rsidP="004E1524">
      <w:pPr>
        <w:rPr>
          <w:szCs w:val="24"/>
        </w:rPr>
      </w:pPr>
    </w:p>
    <w:p w14:paraId="78D35937" w14:textId="77777777" w:rsidR="004E1524" w:rsidRDefault="004E1524" w:rsidP="004E1524">
      <w:pPr>
        <w:rPr>
          <w:szCs w:val="24"/>
        </w:rPr>
      </w:pPr>
    </w:p>
    <w:p w14:paraId="654F3322" w14:textId="77777777" w:rsidR="004E1524" w:rsidRDefault="004E1524" w:rsidP="004E1524">
      <w:pPr>
        <w:rPr>
          <w:szCs w:val="24"/>
        </w:rPr>
      </w:pPr>
    </w:p>
    <w:p w14:paraId="2FCA8B64" w14:textId="77777777" w:rsidR="004E1524" w:rsidRDefault="004E1524" w:rsidP="004E1524">
      <w:pPr>
        <w:rPr>
          <w:szCs w:val="24"/>
        </w:rPr>
      </w:pPr>
    </w:p>
    <w:p w14:paraId="570DA1A6" w14:textId="77777777" w:rsidR="004E1524" w:rsidRDefault="004E1524" w:rsidP="004E1524">
      <w:pPr>
        <w:rPr>
          <w:szCs w:val="24"/>
        </w:rPr>
      </w:pPr>
    </w:p>
    <w:p w14:paraId="1C185F6A" w14:textId="77777777" w:rsidR="004E1524" w:rsidRDefault="004E1524" w:rsidP="004E1524">
      <w:pPr>
        <w:rPr>
          <w:szCs w:val="24"/>
        </w:rPr>
      </w:pPr>
    </w:p>
    <w:p w14:paraId="23AD0E0E" w14:textId="77777777" w:rsidR="004E1524" w:rsidRDefault="004E1524" w:rsidP="004E1524">
      <w:pPr>
        <w:rPr>
          <w:szCs w:val="24"/>
        </w:rPr>
      </w:pPr>
    </w:p>
    <w:p w14:paraId="5A95F942" w14:textId="77777777" w:rsidR="004E1524" w:rsidRDefault="004E1524" w:rsidP="004E1524">
      <w:pPr>
        <w:rPr>
          <w:szCs w:val="24"/>
        </w:rPr>
      </w:pPr>
    </w:p>
    <w:p w14:paraId="746272F4" w14:textId="77777777" w:rsidR="004E1524" w:rsidRDefault="004E1524" w:rsidP="004E1524">
      <w:pPr>
        <w:rPr>
          <w:szCs w:val="24"/>
        </w:rPr>
      </w:pPr>
    </w:p>
    <w:p w14:paraId="74350B86" w14:textId="77777777" w:rsidR="004E1524" w:rsidRDefault="004E1524" w:rsidP="004E1524">
      <w:pPr>
        <w:rPr>
          <w:szCs w:val="24"/>
        </w:rPr>
      </w:pPr>
    </w:p>
    <w:p w14:paraId="7A659D0D" w14:textId="77777777" w:rsidR="004E1524" w:rsidRDefault="004E1524" w:rsidP="004E1524">
      <w:pPr>
        <w:rPr>
          <w:szCs w:val="24"/>
        </w:rPr>
      </w:pPr>
    </w:p>
    <w:p w14:paraId="6B1B8F52" w14:textId="77777777" w:rsidR="004E1524" w:rsidRDefault="004E1524" w:rsidP="004E1524">
      <w:pPr>
        <w:rPr>
          <w:szCs w:val="24"/>
        </w:rPr>
      </w:pPr>
    </w:p>
    <w:p w14:paraId="530D7505" w14:textId="77777777" w:rsidR="004E1524" w:rsidRDefault="004E1524" w:rsidP="004E1524">
      <w:pPr>
        <w:rPr>
          <w:szCs w:val="24"/>
        </w:rPr>
      </w:pPr>
    </w:p>
    <w:p w14:paraId="67AF634F" w14:textId="77777777" w:rsidR="004E1524" w:rsidRDefault="004E1524" w:rsidP="004E1524">
      <w:pPr>
        <w:rPr>
          <w:szCs w:val="24"/>
        </w:rPr>
      </w:pPr>
    </w:p>
    <w:p w14:paraId="60A5F80D" w14:textId="77777777" w:rsidR="004E1524" w:rsidRDefault="004E1524" w:rsidP="004E1524">
      <w:pPr>
        <w:rPr>
          <w:szCs w:val="24"/>
        </w:rPr>
      </w:pPr>
    </w:p>
    <w:p w14:paraId="1690BEB3" w14:textId="77777777" w:rsidR="004E1524" w:rsidRDefault="004E1524" w:rsidP="004E1524">
      <w:pPr>
        <w:rPr>
          <w:szCs w:val="24"/>
        </w:rPr>
      </w:pPr>
    </w:p>
    <w:p w14:paraId="2E254D33" w14:textId="77777777" w:rsidR="004E1524" w:rsidRDefault="004E1524" w:rsidP="004E1524">
      <w:pPr>
        <w:rPr>
          <w:szCs w:val="24"/>
        </w:rPr>
      </w:pPr>
    </w:p>
    <w:p w14:paraId="30277394" w14:textId="77777777" w:rsidR="004E1524" w:rsidRDefault="004E1524" w:rsidP="004E1524">
      <w:pPr>
        <w:rPr>
          <w:szCs w:val="24"/>
        </w:rPr>
      </w:pPr>
    </w:p>
    <w:p w14:paraId="62D3E3FE" w14:textId="77777777" w:rsidR="004E1524" w:rsidRDefault="004E1524" w:rsidP="004E1524">
      <w:pPr>
        <w:rPr>
          <w:szCs w:val="24"/>
        </w:rPr>
      </w:pPr>
    </w:p>
    <w:p w14:paraId="70A4D72B" w14:textId="77777777" w:rsidR="004E1524" w:rsidRDefault="004E1524" w:rsidP="004E1524">
      <w:pPr>
        <w:rPr>
          <w:szCs w:val="24"/>
        </w:rPr>
      </w:pPr>
    </w:p>
    <w:p w14:paraId="5F476220" w14:textId="77777777" w:rsidR="004E1524" w:rsidRDefault="004E1524" w:rsidP="004E1524">
      <w:pPr>
        <w:rPr>
          <w:szCs w:val="24"/>
        </w:rPr>
      </w:pPr>
    </w:p>
    <w:p w14:paraId="30AD7B6B" w14:textId="77777777" w:rsidR="004E1524" w:rsidRDefault="004E1524" w:rsidP="004E1524">
      <w:pPr>
        <w:rPr>
          <w:szCs w:val="24"/>
        </w:rPr>
      </w:pPr>
    </w:p>
    <w:p w14:paraId="5E62C2A1" w14:textId="77777777" w:rsidR="004E1524" w:rsidRPr="00620F9B" w:rsidRDefault="004E1524" w:rsidP="004E1524">
      <w:pPr>
        <w:rPr>
          <w:szCs w:val="24"/>
        </w:rPr>
      </w:pPr>
    </w:p>
    <w:p w14:paraId="34DB3111" w14:textId="77777777" w:rsidR="00120BC9" w:rsidRPr="00620F9B" w:rsidRDefault="00120BC9" w:rsidP="00B2105B">
      <w:pPr>
        <w:rPr>
          <w:szCs w:val="24"/>
        </w:rPr>
      </w:pPr>
    </w:p>
    <w:p w14:paraId="57F61B6A" w14:textId="77777777" w:rsidR="00120BC9" w:rsidRPr="00620F9B" w:rsidRDefault="00120BC9" w:rsidP="00B2105B">
      <w:pPr>
        <w:rPr>
          <w:b/>
          <w:szCs w:val="24"/>
        </w:rPr>
      </w:pPr>
      <w:r w:rsidRPr="00620F9B">
        <w:rPr>
          <w:b/>
          <w:szCs w:val="24"/>
        </w:rPr>
        <w:t>Appendix 2: Properties that make a product dangerous</w:t>
      </w:r>
    </w:p>
    <w:p w14:paraId="178688A7" w14:textId="77777777" w:rsidR="00120BC9" w:rsidRPr="00620F9B" w:rsidRDefault="00120BC9" w:rsidP="00B2105B">
      <w:pPr>
        <w:rPr>
          <w:szCs w:val="24"/>
        </w:rPr>
      </w:pPr>
    </w:p>
    <w:tbl>
      <w:tblPr>
        <w:tblW w:w="9606" w:type="dxa"/>
        <w:tblLook w:val="04A0" w:firstRow="1" w:lastRow="0" w:firstColumn="1" w:lastColumn="0" w:noHBand="0" w:noVBand="1"/>
      </w:tblPr>
      <w:tblGrid>
        <w:gridCol w:w="508"/>
        <w:gridCol w:w="2163"/>
        <w:gridCol w:w="6935"/>
      </w:tblGrid>
      <w:tr w:rsidR="00120BC9" w:rsidRPr="00620F9B" w14:paraId="783E9812" w14:textId="77777777" w:rsidTr="00120BC9">
        <w:tc>
          <w:tcPr>
            <w:tcW w:w="508" w:type="dxa"/>
          </w:tcPr>
          <w:p w14:paraId="1F352BA9" w14:textId="77777777" w:rsidR="00120BC9" w:rsidRPr="00620F9B" w:rsidRDefault="00120BC9" w:rsidP="00B2105B">
            <w:pPr>
              <w:spacing w:after="160" w:line="276" w:lineRule="auto"/>
              <w:ind w:hanging="142"/>
              <w:rPr>
                <w:b/>
                <w:szCs w:val="24"/>
              </w:rPr>
            </w:pPr>
            <w:r w:rsidRPr="00620F9B">
              <w:rPr>
                <w:b/>
                <w:szCs w:val="24"/>
              </w:rPr>
              <w:t>1.</w:t>
            </w:r>
          </w:p>
        </w:tc>
        <w:tc>
          <w:tcPr>
            <w:tcW w:w="2163" w:type="dxa"/>
          </w:tcPr>
          <w:p w14:paraId="55D8C6B0" w14:textId="77777777" w:rsidR="00120BC9" w:rsidRPr="00620F9B" w:rsidRDefault="00120BC9" w:rsidP="00B2105B">
            <w:pPr>
              <w:rPr>
                <w:b/>
                <w:szCs w:val="24"/>
              </w:rPr>
            </w:pPr>
            <w:r w:rsidRPr="00620F9B">
              <w:rPr>
                <w:b/>
                <w:szCs w:val="24"/>
              </w:rPr>
              <w:t>Explosive</w:t>
            </w:r>
          </w:p>
        </w:tc>
        <w:tc>
          <w:tcPr>
            <w:tcW w:w="6935" w:type="dxa"/>
          </w:tcPr>
          <w:p w14:paraId="784B3509" w14:textId="77777777" w:rsidR="00120BC9" w:rsidRPr="00620F9B" w:rsidRDefault="00120BC9" w:rsidP="00B2105B">
            <w:pPr>
              <w:rPr>
                <w:szCs w:val="24"/>
              </w:rPr>
            </w:pPr>
            <w:r w:rsidRPr="00620F9B">
              <w:rPr>
                <w:szCs w:val="24"/>
              </w:rPr>
              <w:t>Substances and preparations which may explode under the effect of a flame or which are more sensitive to shock or friction than dinitrobenzene</w:t>
            </w:r>
          </w:p>
        </w:tc>
      </w:tr>
      <w:tr w:rsidR="00120BC9" w:rsidRPr="00620F9B" w14:paraId="7CAEE8C4" w14:textId="77777777" w:rsidTr="00120BC9">
        <w:tc>
          <w:tcPr>
            <w:tcW w:w="508" w:type="dxa"/>
          </w:tcPr>
          <w:p w14:paraId="145CE9D8" w14:textId="77777777" w:rsidR="00120BC9" w:rsidRPr="00620F9B" w:rsidRDefault="00120BC9" w:rsidP="00B2105B">
            <w:pPr>
              <w:spacing w:after="160" w:line="276" w:lineRule="auto"/>
              <w:ind w:hanging="142"/>
              <w:rPr>
                <w:b/>
                <w:szCs w:val="24"/>
              </w:rPr>
            </w:pPr>
            <w:r w:rsidRPr="00620F9B">
              <w:rPr>
                <w:b/>
                <w:szCs w:val="24"/>
              </w:rPr>
              <w:t>2.</w:t>
            </w:r>
          </w:p>
        </w:tc>
        <w:tc>
          <w:tcPr>
            <w:tcW w:w="2163" w:type="dxa"/>
          </w:tcPr>
          <w:p w14:paraId="4B83CE52" w14:textId="77777777" w:rsidR="00120BC9" w:rsidRPr="00620F9B" w:rsidRDefault="00120BC9" w:rsidP="00B2105B">
            <w:pPr>
              <w:rPr>
                <w:b/>
                <w:szCs w:val="24"/>
              </w:rPr>
            </w:pPr>
            <w:r w:rsidRPr="00620F9B">
              <w:rPr>
                <w:b/>
                <w:szCs w:val="24"/>
              </w:rPr>
              <w:t>Oxidizer</w:t>
            </w:r>
          </w:p>
        </w:tc>
        <w:tc>
          <w:tcPr>
            <w:tcW w:w="6935" w:type="dxa"/>
          </w:tcPr>
          <w:p w14:paraId="1A8F0B3D" w14:textId="77777777" w:rsidR="00120BC9" w:rsidRPr="00620F9B" w:rsidRDefault="00120BC9" w:rsidP="00B2105B">
            <w:pPr>
              <w:rPr>
                <w:szCs w:val="24"/>
              </w:rPr>
            </w:pPr>
            <w:r w:rsidRPr="00620F9B">
              <w:rPr>
                <w:szCs w:val="24"/>
              </w:rPr>
              <w:t>Substances and preparations which, in contact with other substances, in particular flammable substances, exhibit a strongly exothermic reaction</w:t>
            </w:r>
          </w:p>
        </w:tc>
      </w:tr>
      <w:tr w:rsidR="00120BC9" w:rsidRPr="00620F9B" w14:paraId="7558B611" w14:textId="77777777" w:rsidTr="00120BC9">
        <w:tc>
          <w:tcPr>
            <w:tcW w:w="508" w:type="dxa"/>
          </w:tcPr>
          <w:p w14:paraId="5D249D97" w14:textId="77777777" w:rsidR="00120BC9" w:rsidRPr="00620F9B" w:rsidRDefault="00120BC9" w:rsidP="00B2105B">
            <w:pPr>
              <w:spacing w:after="160" w:line="276" w:lineRule="auto"/>
              <w:ind w:hanging="142"/>
              <w:rPr>
                <w:b/>
                <w:szCs w:val="24"/>
              </w:rPr>
            </w:pPr>
            <w:r w:rsidRPr="00620F9B">
              <w:rPr>
                <w:b/>
                <w:szCs w:val="24"/>
              </w:rPr>
              <w:t>3.</w:t>
            </w:r>
          </w:p>
        </w:tc>
        <w:tc>
          <w:tcPr>
            <w:tcW w:w="2163" w:type="dxa"/>
          </w:tcPr>
          <w:p w14:paraId="60BE8365" w14:textId="77777777" w:rsidR="00120BC9" w:rsidRPr="00620F9B" w:rsidRDefault="00120BC9" w:rsidP="00B2105B">
            <w:pPr>
              <w:rPr>
                <w:b/>
                <w:szCs w:val="24"/>
              </w:rPr>
            </w:pPr>
            <w:r w:rsidRPr="00620F9B">
              <w:rPr>
                <w:b/>
                <w:szCs w:val="24"/>
              </w:rPr>
              <w:t>Highly flammable</w:t>
            </w:r>
          </w:p>
        </w:tc>
        <w:tc>
          <w:tcPr>
            <w:tcW w:w="6935" w:type="dxa"/>
          </w:tcPr>
          <w:p w14:paraId="07C395DB" w14:textId="77777777" w:rsidR="00120BC9" w:rsidRPr="00620F9B" w:rsidRDefault="00120BC9" w:rsidP="00B2105B">
            <w:pPr>
              <w:rPr>
                <w:szCs w:val="24"/>
              </w:rPr>
            </w:pPr>
            <w:r w:rsidRPr="00620F9B">
              <w:rPr>
                <w:szCs w:val="24"/>
              </w:rPr>
              <w:t>Substances and preparations (i)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620F9B" w14:paraId="40958403" w14:textId="77777777" w:rsidTr="00120BC9">
        <w:tc>
          <w:tcPr>
            <w:tcW w:w="508" w:type="dxa"/>
          </w:tcPr>
          <w:p w14:paraId="674D9D43" w14:textId="77777777" w:rsidR="00120BC9" w:rsidRPr="00620F9B" w:rsidRDefault="00120BC9" w:rsidP="00B2105B">
            <w:pPr>
              <w:spacing w:after="160" w:line="276" w:lineRule="auto"/>
              <w:ind w:hanging="142"/>
              <w:rPr>
                <w:b/>
                <w:szCs w:val="24"/>
              </w:rPr>
            </w:pPr>
            <w:r w:rsidRPr="00620F9B">
              <w:rPr>
                <w:b/>
                <w:szCs w:val="24"/>
              </w:rPr>
              <w:t>4.</w:t>
            </w:r>
          </w:p>
        </w:tc>
        <w:tc>
          <w:tcPr>
            <w:tcW w:w="2163" w:type="dxa"/>
          </w:tcPr>
          <w:p w14:paraId="2797138B" w14:textId="77777777" w:rsidR="00120BC9" w:rsidRPr="00620F9B" w:rsidRDefault="00120BC9" w:rsidP="00B2105B">
            <w:pPr>
              <w:rPr>
                <w:b/>
                <w:szCs w:val="24"/>
              </w:rPr>
            </w:pPr>
            <w:r w:rsidRPr="00620F9B">
              <w:rPr>
                <w:b/>
                <w:szCs w:val="24"/>
              </w:rPr>
              <w:t>Flammable</w:t>
            </w:r>
          </w:p>
        </w:tc>
        <w:tc>
          <w:tcPr>
            <w:tcW w:w="6935" w:type="dxa"/>
          </w:tcPr>
          <w:p w14:paraId="69D58D2A" w14:textId="77777777" w:rsidR="00120BC9" w:rsidRPr="00620F9B" w:rsidRDefault="00120BC9" w:rsidP="00B2105B">
            <w:pPr>
              <w:rPr>
                <w:szCs w:val="24"/>
              </w:rPr>
            </w:pPr>
            <w:r w:rsidRPr="00620F9B">
              <w:rPr>
                <w:szCs w:val="24"/>
              </w:rPr>
              <w:t>Liquid substances and preparations with a flash point equal to or greater than 21°C and less than or equal to 55°C</w:t>
            </w:r>
          </w:p>
        </w:tc>
      </w:tr>
      <w:tr w:rsidR="00120BC9" w:rsidRPr="00620F9B" w14:paraId="34ABE0F8" w14:textId="77777777" w:rsidTr="00120BC9">
        <w:tc>
          <w:tcPr>
            <w:tcW w:w="508" w:type="dxa"/>
          </w:tcPr>
          <w:p w14:paraId="42F63551" w14:textId="77777777" w:rsidR="00120BC9" w:rsidRPr="00620F9B" w:rsidRDefault="00120BC9" w:rsidP="00B2105B">
            <w:pPr>
              <w:spacing w:after="160" w:line="276" w:lineRule="auto"/>
              <w:ind w:hanging="142"/>
              <w:rPr>
                <w:b/>
                <w:szCs w:val="24"/>
              </w:rPr>
            </w:pPr>
            <w:r w:rsidRPr="00620F9B">
              <w:rPr>
                <w:b/>
                <w:szCs w:val="24"/>
              </w:rPr>
              <w:t>5.</w:t>
            </w:r>
          </w:p>
        </w:tc>
        <w:tc>
          <w:tcPr>
            <w:tcW w:w="2163" w:type="dxa"/>
          </w:tcPr>
          <w:p w14:paraId="7A68302D" w14:textId="77777777" w:rsidR="00120BC9" w:rsidRPr="00620F9B" w:rsidRDefault="00120BC9" w:rsidP="00B2105B">
            <w:pPr>
              <w:rPr>
                <w:b/>
                <w:szCs w:val="24"/>
              </w:rPr>
            </w:pPr>
            <w:r w:rsidRPr="00620F9B">
              <w:rPr>
                <w:b/>
                <w:szCs w:val="24"/>
              </w:rPr>
              <w:t>Irritant</w:t>
            </w:r>
          </w:p>
        </w:tc>
        <w:tc>
          <w:tcPr>
            <w:tcW w:w="6935" w:type="dxa"/>
          </w:tcPr>
          <w:p w14:paraId="0A0D20B1" w14:textId="77777777" w:rsidR="00120BC9" w:rsidRPr="00620F9B" w:rsidRDefault="00120BC9" w:rsidP="00B2105B">
            <w:pPr>
              <w:rPr>
                <w:szCs w:val="24"/>
              </w:rPr>
            </w:pPr>
            <w:r w:rsidRPr="00620F9B">
              <w:rPr>
                <w:szCs w:val="24"/>
              </w:rPr>
              <w:t>Non-corrosive substances and preparations which, upon immediate, prolonged, or repeated contact with the skin and mucous membranes, may cause an inflammatory reaction</w:t>
            </w:r>
          </w:p>
        </w:tc>
      </w:tr>
      <w:tr w:rsidR="00120BC9" w:rsidRPr="00620F9B" w14:paraId="05F0EE97" w14:textId="77777777" w:rsidTr="00120BC9">
        <w:tc>
          <w:tcPr>
            <w:tcW w:w="508" w:type="dxa"/>
          </w:tcPr>
          <w:p w14:paraId="40E26C8D" w14:textId="77777777" w:rsidR="00120BC9" w:rsidRPr="00620F9B" w:rsidRDefault="00120BC9" w:rsidP="00B2105B">
            <w:pPr>
              <w:spacing w:after="160" w:line="276" w:lineRule="auto"/>
              <w:ind w:hanging="142"/>
              <w:rPr>
                <w:b/>
                <w:szCs w:val="24"/>
              </w:rPr>
            </w:pPr>
            <w:r w:rsidRPr="00620F9B">
              <w:rPr>
                <w:b/>
                <w:szCs w:val="24"/>
              </w:rPr>
              <w:t>6.</w:t>
            </w:r>
          </w:p>
        </w:tc>
        <w:tc>
          <w:tcPr>
            <w:tcW w:w="2163" w:type="dxa"/>
          </w:tcPr>
          <w:p w14:paraId="496B2AA0" w14:textId="77777777" w:rsidR="00120BC9" w:rsidRPr="00620F9B" w:rsidRDefault="00120BC9" w:rsidP="00B2105B">
            <w:pPr>
              <w:rPr>
                <w:b/>
                <w:szCs w:val="24"/>
              </w:rPr>
            </w:pPr>
            <w:r w:rsidRPr="00620F9B">
              <w:rPr>
                <w:b/>
                <w:szCs w:val="24"/>
              </w:rPr>
              <w:t>Harmful</w:t>
            </w:r>
          </w:p>
        </w:tc>
        <w:tc>
          <w:tcPr>
            <w:tcW w:w="6935" w:type="dxa"/>
          </w:tcPr>
          <w:p w14:paraId="2F4F07F4" w14:textId="77777777" w:rsidR="00120BC9" w:rsidRPr="00620F9B" w:rsidRDefault="00120BC9" w:rsidP="00B2105B">
            <w:pPr>
              <w:rPr>
                <w:szCs w:val="24"/>
              </w:rPr>
            </w:pPr>
            <w:r w:rsidRPr="00620F9B">
              <w:rPr>
                <w:szCs w:val="24"/>
              </w:rPr>
              <w:t>Substances and preparations which, upon inhalation, ingestion, or penetration through the skin, may cause risks of limited severity</w:t>
            </w:r>
          </w:p>
        </w:tc>
      </w:tr>
      <w:tr w:rsidR="00120BC9" w:rsidRPr="00620F9B" w14:paraId="7FE3CF2A" w14:textId="77777777" w:rsidTr="00120BC9">
        <w:tc>
          <w:tcPr>
            <w:tcW w:w="508" w:type="dxa"/>
          </w:tcPr>
          <w:p w14:paraId="06FDCD42" w14:textId="77777777" w:rsidR="00120BC9" w:rsidRPr="00620F9B" w:rsidRDefault="00120BC9" w:rsidP="00B2105B">
            <w:pPr>
              <w:spacing w:after="160" w:line="276" w:lineRule="auto"/>
              <w:ind w:hanging="142"/>
              <w:rPr>
                <w:b/>
                <w:szCs w:val="24"/>
              </w:rPr>
            </w:pPr>
            <w:r w:rsidRPr="00620F9B">
              <w:rPr>
                <w:b/>
                <w:szCs w:val="24"/>
              </w:rPr>
              <w:t>7.</w:t>
            </w:r>
          </w:p>
        </w:tc>
        <w:tc>
          <w:tcPr>
            <w:tcW w:w="2163" w:type="dxa"/>
          </w:tcPr>
          <w:p w14:paraId="51B80B82" w14:textId="77777777" w:rsidR="00120BC9" w:rsidRPr="00620F9B" w:rsidRDefault="00120BC9" w:rsidP="00B2105B">
            <w:pPr>
              <w:rPr>
                <w:b/>
                <w:szCs w:val="24"/>
              </w:rPr>
            </w:pPr>
            <w:r w:rsidRPr="00620F9B">
              <w:rPr>
                <w:b/>
                <w:szCs w:val="24"/>
              </w:rPr>
              <w:t>Toxic</w:t>
            </w:r>
          </w:p>
        </w:tc>
        <w:tc>
          <w:tcPr>
            <w:tcW w:w="6935" w:type="dxa"/>
          </w:tcPr>
          <w:p w14:paraId="1C9E4C5A" w14:textId="77777777" w:rsidR="00120BC9" w:rsidRPr="00620F9B" w:rsidRDefault="00120BC9" w:rsidP="00B2105B">
            <w:pPr>
              <w:rPr>
                <w:szCs w:val="24"/>
              </w:rPr>
            </w:pPr>
            <w:r w:rsidRPr="00620F9B">
              <w:rPr>
                <w:szCs w:val="24"/>
              </w:rPr>
              <w:t>Substances and preparations (including very toxic substances and preparations) which, upon inhalation, ingestion, or penetration through the skin, may cause serious, acute, or chronic risks, or even death</w:t>
            </w:r>
          </w:p>
        </w:tc>
      </w:tr>
      <w:tr w:rsidR="00120BC9" w:rsidRPr="00620F9B" w14:paraId="51A22D29" w14:textId="77777777" w:rsidTr="00120BC9">
        <w:tc>
          <w:tcPr>
            <w:tcW w:w="508" w:type="dxa"/>
          </w:tcPr>
          <w:p w14:paraId="618F807B" w14:textId="77777777" w:rsidR="00120BC9" w:rsidRPr="00620F9B" w:rsidRDefault="00120BC9" w:rsidP="00B2105B">
            <w:pPr>
              <w:spacing w:after="160" w:line="276" w:lineRule="auto"/>
              <w:ind w:hanging="142"/>
              <w:rPr>
                <w:b/>
                <w:szCs w:val="24"/>
              </w:rPr>
            </w:pPr>
            <w:r w:rsidRPr="00620F9B">
              <w:rPr>
                <w:b/>
                <w:szCs w:val="24"/>
              </w:rPr>
              <w:t>8.</w:t>
            </w:r>
          </w:p>
        </w:tc>
        <w:tc>
          <w:tcPr>
            <w:tcW w:w="2163" w:type="dxa"/>
          </w:tcPr>
          <w:p w14:paraId="5940E332" w14:textId="77777777" w:rsidR="00120BC9" w:rsidRPr="00620F9B" w:rsidRDefault="00120BC9" w:rsidP="00B2105B">
            <w:pPr>
              <w:rPr>
                <w:b/>
                <w:szCs w:val="24"/>
              </w:rPr>
            </w:pPr>
            <w:r w:rsidRPr="00620F9B">
              <w:rPr>
                <w:b/>
                <w:szCs w:val="24"/>
              </w:rPr>
              <w:t>Carcinogenic</w:t>
            </w:r>
          </w:p>
        </w:tc>
        <w:tc>
          <w:tcPr>
            <w:tcW w:w="6935" w:type="dxa"/>
          </w:tcPr>
          <w:p w14:paraId="2958E050" w14:textId="77777777" w:rsidR="00120BC9" w:rsidRPr="00620F9B" w:rsidRDefault="00120BC9" w:rsidP="00B2105B">
            <w:pPr>
              <w:rPr>
                <w:szCs w:val="24"/>
              </w:rPr>
            </w:pPr>
            <w:r w:rsidRPr="00620F9B">
              <w:rPr>
                <w:szCs w:val="24"/>
              </w:rPr>
              <w:t>Substances and preparations which, upon inhalation, ingestion, or penetration through the skin, may produce cancer or increase its incidence</w:t>
            </w:r>
          </w:p>
        </w:tc>
      </w:tr>
      <w:tr w:rsidR="00120BC9" w:rsidRPr="00620F9B" w14:paraId="248CB452" w14:textId="77777777" w:rsidTr="00120BC9">
        <w:tc>
          <w:tcPr>
            <w:tcW w:w="508" w:type="dxa"/>
          </w:tcPr>
          <w:p w14:paraId="55AB5E67" w14:textId="77777777" w:rsidR="00120BC9" w:rsidRPr="00620F9B" w:rsidRDefault="00120BC9" w:rsidP="00B2105B">
            <w:pPr>
              <w:spacing w:after="160" w:line="276" w:lineRule="auto"/>
              <w:ind w:hanging="142"/>
              <w:rPr>
                <w:b/>
                <w:szCs w:val="24"/>
              </w:rPr>
            </w:pPr>
            <w:r w:rsidRPr="00620F9B">
              <w:rPr>
                <w:b/>
                <w:szCs w:val="24"/>
              </w:rPr>
              <w:t>9.</w:t>
            </w:r>
          </w:p>
        </w:tc>
        <w:tc>
          <w:tcPr>
            <w:tcW w:w="2163" w:type="dxa"/>
          </w:tcPr>
          <w:p w14:paraId="2A516D76" w14:textId="77777777" w:rsidR="00120BC9" w:rsidRPr="00620F9B" w:rsidRDefault="00120BC9" w:rsidP="00B2105B">
            <w:pPr>
              <w:rPr>
                <w:b/>
                <w:szCs w:val="24"/>
              </w:rPr>
            </w:pPr>
            <w:r w:rsidRPr="00620F9B">
              <w:rPr>
                <w:b/>
                <w:szCs w:val="24"/>
              </w:rPr>
              <w:t>Corrosive</w:t>
            </w:r>
          </w:p>
        </w:tc>
        <w:tc>
          <w:tcPr>
            <w:tcW w:w="6935" w:type="dxa"/>
          </w:tcPr>
          <w:p w14:paraId="10E10BC1" w14:textId="77777777" w:rsidR="00120BC9" w:rsidRPr="00620F9B" w:rsidRDefault="00120BC9" w:rsidP="00B2105B">
            <w:pPr>
              <w:rPr>
                <w:szCs w:val="24"/>
              </w:rPr>
            </w:pPr>
            <w:r w:rsidRPr="00620F9B">
              <w:rPr>
                <w:szCs w:val="24"/>
              </w:rPr>
              <w:t>Substances and preparations which, upon contact with living tissue, may exert a destructive effect on the latter</w:t>
            </w:r>
          </w:p>
        </w:tc>
      </w:tr>
      <w:tr w:rsidR="00120BC9" w:rsidRPr="00620F9B" w14:paraId="538481FC" w14:textId="77777777" w:rsidTr="00120BC9">
        <w:tc>
          <w:tcPr>
            <w:tcW w:w="508" w:type="dxa"/>
          </w:tcPr>
          <w:p w14:paraId="44EE7306" w14:textId="77777777" w:rsidR="00120BC9" w:rsidRPr="00620F9B" w:rsidRDefault="00120BC9" w:rsidP="00B2105B">
            <w:pPr>
              <w:spacing w:after="160" w:line="276" w:lineRule="auto"/>
              <w:ind w:hanging="142"/>
              <w:rPr>
                <w:b/>
                <w:szCs w:val="24"/>
              </w:rPr>
            </w:pPr>
            <w:r w:rsidRPr="00620F9B">
              <w:rPr>
                <w:b/>
                <w:szCs w:val="24"/>
              </w:rPr>
              <w:t>10.</w:t>
            </w:r>
          </w:p>
        </w:tc>
        <w:tc>
          <w:tcPr>
            <w:tcW w:w="2163" w:type="dxa"/>
          </w:tcPr>
          <w:p w14:paraId="0ABF80BA" w14:textId="77777777" w:rsidR="00120BC9" w:rsidRPr="00620F9B" w:rsidRDefault="00120BC9" w:rsidP="00B2105B">
            <w:pPr>
              <w:rPr>
                <w:b/>
                <w:szCs w:val="24"/>
              </w:rPr>
            </w:pPr>
            <w:r w:rsidRPr="00620F9B">
              <w:rPr>
                <w:b/>
                <w:szCs w:val="24"/>
              </w:rPr>
              <w:t>Infectious</w:t>
            </w:r>
          </w:p>
        </w:tc>
        <w:tc>
          <w:tcPr>
            <w:tcW w:w="6935" w:type="dxa"/>
          </w:tcPr>
          <w:p w14:paraId="6FBA2759" w14:textId="77777777" w:rsidR="00120BC9" w:rsidRPr="00620F9B" w:rsidRDefault="00120BC9" w:rsidP="00B2105B">
            <w:pPr>
              <w:rPr>
                <w:szCs w:val="24"/>
              </w:rPr>
            </w:pPr>
            <w:r w:rsidRPr="00620F9B">
              <w:rPr>
                <w:szCs w:val="24"/>
              </w:rPr>
              <w:t>Materials containing viable microorganisms or their toxins, which are known or have good reason to believe cause disease in humans or other living organisms</w:t>
            </w:r>
          </w:p>
        </w:tc>
      </w:tr>
      <w:tr w:rsidR="00120BC9" w:rsidRPr="00620F9B" w14:paraId="18518AF7" w14:textId="77777777" w:rsidTr="00120BC9">
        <w:tc>
          <w:tcPr>
            <w:tcW w:w="508" w:type="dxa"/>
          </w:tcPr>
          <w:p w14:paraId="1D7B75BE" w14:textId="77777777" w:rsidR="00120BC9" w:rsidRPr="00620F9B" w:rsidRDefault="00120BC9" w:rsidP="00B2105B">
            <w:pPr>
              <w:spacing w:after="160" w:line="276" w:lineRule="auto"/>
              <w:ind w:hanging="142"/>
              <w:rPr>
                <w:b/>
                <w:szCs w:val="24"/>
              </w:rPr>
            </w:pPr>
            <w:r w:rsidRPr="00620F9B">
              <w:rPr>
                <w:b/>
                <w:szCs w:val="24"/>
              </w:rPr>
              <w:t>11.</w:t>
            </w:r>
          </w:p>
        </w:tc>
        <w:tc>
          <w:tcPr>
            <w:tcW w:w="2163" w:type="dxa"/>
          </w:tcPr>
          <w:p w14:paraId="2460C1A8" w14:textId="77777777" w:rsidR="00120BC9" w:rsidRPr="00620F9B" w:rsidRDefault="00120BC9" w:rsidP="00B2105B">
            <w:pPr>
              <w:rPr>
                <w:b/>
                <w:szCs w:val="24"/>
              </w:rPr>
            </w:pPr>
            <w:r w:rsidRPr="00620F9B">
              <w:rPr>
                <w:b/>
                <w:szCs w:val="24"/>
              </w:rPr>
              <w:t>Toxic for reproduction</w:t>
            </w:r>
          </w:p>
        </w:tc>
        <w:tc>
          <w:tcPr>
            <w:tcW w:w="6935" w:type="dxa"/>
          </w:tcPr>
          <w:p w14:paraId="2EF21662" w14:textId="77777777" w:rsidR="00120BC9" w:rsidRPr="00620F9B" w:rsidRDefault="00120BC9" w:rsidP="00B2105B">
            <w:pPr>
              <w:rPr>
                <w:szCs w:val="24"/>
              </w:rPr>
            </w:pPr>
            <w:r w:rsidRPr="00620F9B">
              <w:rPr>
                <w:szCs w:val="24"/>
              </w:rPr>
              <w:t>Substances and preparations which, if inhaled, ingested, or penetrated through the skin, may produce or increase the frequency of non-</w:t>
            </w:r>
            <w:r w:rsidRPr="00620F9B">
              <w:rPr>
                <w:szCs w:val="24"/>
              </w:rPr>
              <w:lastRenderedPageBreak/>
              <w:t>hereditary adverse effects in offspring or impair reproductive functions or abilities</w:t>
            </w:r>
          </w:p>
        </w:tc>
      </w:tr>
      <w:tr w:rsidR="00120BC9" w:rsidRPr="00620F9B" w14:paraId="3E89E34C" w14:textId="77777777" w:rsidTr="00120BC9">
        <w:tc>
          <w:tcPr>
            <w:tcW w:w="508" w:type="dxa"/>
          </w:tcPr>
          <w:p w14:paraId="0B4CE5A6" w14:textId="77777777" w:rsidR="00120BC9" w:rsidRPr="00620F9B" w:rsidRDefault="00120BC9" w:rsidP="00B2105B">
            <w:pPr>
              <w:spacing w:after="160" w:line="276" w:lineRule="auto"/>
              <w:ind w:hanging="142"/>
              <w:rPr>
                <w:b/>
                <w:szCs w:val="24"/>
              </w:rPr>
            </w:pPr>
            <w:r w:rsidRPr="00620F9B">
              <w:rPr>
                <w:b/>
                <w:szCs w:val="24"/>
              </w:rPr>
              <w:lastRenderedPageBreak/>
              <w:t>12.</w:t>
            </w:r>
          </w:p>
        </w:tc>
        <w:tc>
          <w:tcPr>
            <w:tcW w:w="2163" w:type="dxa"/>
          </w:tcPr>
          <w:p w14:paraId="2012C276" w14:textId="77777777" w:rsidR="00120BC9" w:rsidRPr="00620F9B" w:rsidRDefault="00120BC9" w:rsidP="00B2105B">
            <w:pPr>
              <w:rPr>
                <w:b/>
                <w:szCs w:val="24"/>
              </w:rPr>
            </w:pPr>
            <w:r w:rsidRPr="00620F9B">
              <w:rPr>
                <w:b/>
                <w:szCs w:val="24"/>
              </w:rPr>
              <w:t>Mutagenic</w:t>
            </w:r>
          </w:p>
        </w:tc>
        <w:tc>
          <w:tcPr>
            <w:tcW w:w="6935" w:type="dxa"/>
          </w:tcPr>
          <w:p w14:paraId="0ABAE257" w14:textId="77777777" w:rsidR="00120BC9" w:rsidRPr="00620F9B" w:rsidRDefault="00120BC9" w:rsidP="00B2105B">
            <w:pPr>
              <w:rPr>
                <w:szCs w:val="24"/>
              </w:rPr>
            </w:pPr>
            <w:r w:rsidRPr="00620F9B">
              <w:rPr>
                <w:szCs w:val="24"/>
              </w:rPr>
              <w:t>Substances and preparations which, if inhaled, ingested, or penetrated through the skin, may produce or increase the frequency of hereditary genetic defects</w:t>
            </w:r>
          </w:p>
        </w:tc>
      </w:tr>
      <w:tr w:rsidR="00120BC9" w:rsidRPr="00620F9B" w14:paraId="41EF7AFD" w14:textId="77777777" w:rsidTr="00120BC9">
        <w:tc>
          <w:tcPr>
            <w:tcW w:w="508" w:type="dxa"/>
          </w:tcPr>
          <w:p w14:paraId="4AE19D38" w14:textId="77777777" w:rsidR="00120BC9" w:rsidRPr="00620F9B" w:rsidRDefault="00120BC9" w:rsidP="00B2105B">
            <w:pPr>
              <w:spacing w:after="160" w:line="276" w:lineRule="auto"/>
              <w:ind w:hanging="142"/>
              <w:rPr>
                <w:b/>
                <w:szCs w:val="24"/>
              </w:rPr>
            </w:pPr>
            <w:r w:rsidRPr="00620F9B">
              <w:rPr>
                <w:b/>
                <w:szCs w:val="24"/>
              </w:rPr>
              <w:t>13.</w:t>
            </w:r>
          </w:p>
        </w:tc>
        <w:tc>
          <w:tcPr>
            <w:tcW w:w="2163" w:type="dxa"/>
          </w:tcPr>
          <w:p w14:paraId="4C59598A" w14:textId="77777777" w:rsidR="00120BC9" w:rsidRPr="00620F9B" w:rsidRDefault="00120BC9" w:rsidP="00B2105B">
            <w:pPr>
              <w:rPr>
                <w:b/>
                <w:szCs w:val="24"/>
              </w:rPr>
            </w:pPr>
            <w:r w:rsidRPr="00620F9B">
              <w:rPr>
                <w:b/>
                <w:szCs w:val="24"/>
              </w:rPr>
              <w:t>Reacts with water</w:t>
            </w:r>
          </w:p>
        </w:tc>
        <w:tc>
          <w:tcPr>
            <w:tcW w:w="6935" w:type="dxa"/>
          </w:tcPr>
          <w:p w14:paraId="1ACCE810" w14:textId="77777777" w:rsidR="00120BC9" w:rsidRPr="00620F9B" w:rsidRDefault="00120BC9" w:rsidP="00B2105B">
            <w:pPr>
              <w:rPr>
                <w:szCs w:val="24"/>
              </w:rPr>
            </w:pPr>
            <w:r w:rsidRPr="00620F9B">
              <w:rPr>
                <w:szCs w:val="24"/>
              </w:rPr>
              <w:t>Substances and preparations which, upon contact with water, air, or an acid, emit a toxic or very toxic gas</w:t>
            </w:r>
          </w:p>
        </w:tc>
      </w:tr>
      <w:tr w:rsidR="00120BC9" w:rsidRPr="00620F9B" w14:paraId="64A811AD" w14:textId="77777777" w:rsidTr="00120BC9">
        <w:tc>
          <w:tcPr>
            <w:tcW w:w="508" w:type="dxa"/>
          </w:tcPr>
          <w:p w14:paraId="1B4E1933" w14:textId="77777777" w:rsidR="00120BC9" w:rsidRPr="00620F9B" w:rsidRDefault="00120BC9" w:rsidP="00B2105B">
            <w:pPr>
              <w:spacing w:after="160" w:line="276" w:lineRule="auto"/>
              <w:ind w:hanging="142"/>
              <w:rPr>
                <w:b/>
                <w:szCs w:val="24"/>
              </w:rPr>
            </w:pPr>
            <w:r w:rsidRPr="00620F9B">
              <w:rPr>
                <w:b/>
                <w:szCs w:val="24"/>
              </w:rPr>
              <w:t>14.</w:t>
            </w:r>
          </w:p>
        </w:tc>
        <w:tc>
          <w:tcPr>
            <w:tcW w:w="2163" w:type="dxa"/>
          </w:tcPr>
          <w:p w14:paraId="1E29727A" w14:textId="77777777" w:rsidR="00120BC9" w:rsidRPr="00620F9B" w:rsidRDefault="00120BC9" w:rsidP="00B2105B">
            <w:pPr>
              <w:rPr>
                <w:b/>
                <w:szCs w:val="24"/>
              </w:rPr>
            </w:pPr>
            <w:r w:rsidRPr="00620F9B">
              <w:rPr>
                <w:b/>
                <w:szCs w:val="24"/>
              </w:rPr>
              <w:t>Sensitizer</w:t>
            </w:r>
          </w:p>
        </w:tc>
        <w:tc>
          <w:tcPr>
            <w:tcW w:w="6935" w:type="dxa"/>
          </w:tcPr>
          <w:p w14:paraId="37196798" w14:textId="77777777" w:rsidR="00120BC9" w:rsidRPr="00620F9B" w:rsidRDefault="00120BC9" w:rsidP="00B2105B">
            <w:pPr>
              <w:rPr>
                <w:szCs w:val="24"/>
              </w:rPr>
            </w:pPr>
            <w:r w:rsidRPr="00620F9B">
              <w:rPr>
                <w:szCs w:val="24"/>
              </w:rPr>
              <w:t>Substances and preparations which, upon inhalation or penetration through the skin, may give rise to a hypersensitization reaction such that further exposure to the substance or preparation produces characteristic adverse effects. This property should only be considered if test methods are available.</w:t>
            </w:r>
          </w:p>
        </w:tc>
      </w:tr>
      <w:tr w:rsidR="00120BC9" w:rsidRPr="00620F9B" w14:paraId="4CDF489E" w14:textId="77777777" w:rsidTr="00120BC9">
        <w:tc>
          <w:tcPr>
            <w:tcW w:w="508" w:type="dxa"/>
          </w:tcPr>
          <w:p w14:paraId="1EBB036D" w14:textId="77777777" w:rsidR="00120BC9" w:rsidRPr="00620F9B" w:rsidRDefault="00120BC9" w:rsidP="00B2105B">
            <w:pPr>
              <w:spacing w:after="160" w:line="276" w:lineRule="auto"/>
              <w:ind w:hanging="142"/>
              <w:rPr>
                <w:b/>
                <w:szCs w:val="24"/>
              </w:rPr>
            </w:pPr>
            <w:r w:rsidRPr="00620F9B">
              <w:rPr>
                <w:b/>
                <w:szCs w:val="24"/>
              </w:rPr>
              <w:t>15.</w:t>
            </w:r>
          </w:p>
        </w:tc>
        <w:tc>
          <w:tcPr>
            <w:tcW w:w="2163" w:type="dxa"/>
          </w:tcPr>
          <w:p w14:paraId="077F1D74" w14:textId="77777777" w:rsidR="00120BC9" w:rsidRPr="00620F9B" w:rsidRDefault="00120BC9" w:rsidP="00B2105B">
            <w:pPr>
              <w:rPr>
                <w:b/>
                <w:szCs w:val="24"/>
              </w:rPr>
            </w:pPr>
            <w:r w:rsidRPr="00620F9B">
              <w:rPr>
                <w:b/>
                <w:szCs w:val="24"/>
              </w:rPr>
              <w:t>Eco toxic</w:t>
            </w:r>
          </w:p>
        </w:tc>
        <w:tc>
          <w:tcPr>
            <w:tcW w:w="6935" w:type="dxa"/>
          </w:tcPr>
          <w:p w14:paraId="3299AF1A" w14:textId="77777777" w:rsidR="00120BC9" w:rsidRPr="00620F9B" w:rsidRDefault="00120BC9" w:rsidP="00B2105B">
            <w:pPr>
              <w:rPr>
                <w:szCs w:val="24"/>
              </w:rPr>
            </w:pPr>
            <w:r w:rsidRPr="00620F9B">
              <w:rPr>
                <w:szCs w:val="24"/>
              </w:rPr>
              <w:t>Substances and preparations that present or may present immediate or delayed risks to one or more components of the environment.</w:t>
            </w:r>
          </w:p>
        </w:tc>
      </w:tr>
      <w:tr w:rsidR="00120BC9" w:rsidRPr="00620F9B" w14:paraId="2B5554B2" w14:textId="77777777" w:rsidTr="00120BC9">
        <w:tc>
          <w:tcPr>
            <w:tcW w:w="508" w:type="dxa"/>
          </w:tcPr>
          <w:p w14:paraId="2CF1BCE0" w14:textId="77777777" w:rsidR="00120BC9" w:rsidRPr="00620F9B" w:rsidRDefault="00120BC9" w:rsidP="00B2105B">
            <w:pPr>
              <w:spacing w:after="160" w:line="276" w:lineRule="auto"/>
              <w:ind w:hanging="142"/>
              <w:rPr>
                <w:b/>
                <w:szCs w:val="24"/>
              </w:rPr>
            </w:pPr>
            <w:r w:rsidRPr="00620F9B">
              <w:rPr>
                <w:b/>
                <w:szCs w:val="24"/>
              </w:rPr>
              <w:t>16.</w:t>
            </w:r>
          </w:p>
        </w:tc>
        <w:tc>
          <w:tcPr>
            <w:tcW w:w="2163" w:type="dxa"/>
          </w:tcPr>
          <w:p w14:paraId="50E7B14B" w14:textId="77777777" w:rsidR="00120BC9" w:rsidRPr="00620F9B" w:rsidRDefault="00120BC9" w:rsidP="00B2105B">
            <w:pPr>
              <w:rPr>
                <w:b/>
                <w:szCs w:val="24"/>
              </w:rPr>
            </w:pPr>
            <w:r w:rsidRPr="00620F9B">
              <w:rPr>
                <w:b/>
                <w:szCs w:val="24"/>
              </w:rPr>
              <w:t>Dangerous for the environment</w:t>
            </w:r>
          </w:p>
        </w:tc>
        <w:tc>
          <w:tcPr>
            <w:tcW w:w="6935" w:type="dxa"/>
          </w:tcPr>
          <w:p w14:paraId="638974DE" w14:textId="77777777" w:rsidR="00120BC9" w:rsidRPr="00620F9B" w:rsidRDefault="00120BC9" w:rsidP="00B2105B">
            <w:pPr>
              <w:rPr>
                <w:szCs w:val="24"/>
              </w:rPr>
            </w:pPr>
            <w:r w:rsidRPr="00620F9B">
              <w:rPr>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620F9B" w:rsidRDefault="00120BC9" w:rsidP="00B2105B">
      <w:pPr>
        <w:rPr>
          <w:szCs w:val="24"/>
        </w:rPr>
      </w:pPr>
    </w:p>
    <w:p w14:paraId="06F58D74" w14:textId="77777777" w:rsidR="00120BC9" w:rsidRPr="00620F9B" w:rsidRDefault="00120BC9" w:rsidP="00B2105B">
      <w:pPr>
        <w:rPr>
          <w:szCs w:val="24"/>
        </w:rPr>
      </w:pPr>
      <w:r w:rsidRPr="00620F9B">
        <w:rPr>
          <w:szCs w:val="24"/>
        </w:rPr>
        <w:t>Appendix 4: Risk Management of Sexual Exploitation and Abuse (SEA) and/or Sexual Harassment (SH)</w:t>
      </w:r>
    </w:p>
    <w:p w14:paraId="15405151" w14:textId="77777777" w:rsidR="00120BC9" w:rsidRPr="00620F9B" w:rsidRDefault="00120BC9" w:rsidP="00B2105B">
      <w:pPr>
        <w:rPr>
          <w:szCs w:val="24"/>
        </w:rPr>
      </w:pPr>
      <w:r w:rsidRPr="00620F9B">
        <w:rPr>
          <w:szCs w:val="24"/>
        </w:rPr>
        <w:t>In accordance with Section III, Qualification Criteria and Requirements. Form ANT-4</w:t>
      </w:r>
    </w:p>
    <w:p w14:paraId="5F7C506A" w14:textId="77777777" w:rsidR="00120BC9" w:rsidRPr="00620F9B" w:rsidRDefault="00120BC9" w:rsidP="00B2105B">
      <w:pPr>
        <w:rPr>
          <w:szCs w:val="24"/>
        </w:rPr>
      </w:pPr>
      <w:r w:rsidRPr="00620F9B">
        <w:rPr>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620F9B" w:rsidRDefault="00120BC9" w:rsidP="00B2105B">
      <w:pPr>
        <w:rPr>
          <w:szCs w:val="24"/>
        </w:rPr>
      </w:pPr>
    </w:p>
    <w:p w14:paraId="28CF7BFD" w14:textId="77777777" w:rsidR="00120BC9" w:rsidRPr="00620F9B" w:rsidRDefault="00120BC9" w:rsidP="00B2105B">
      <w:pPr>
        <w:rPr>
          <w:szCs w:val="24"/>
        </w:rPr>
      </w:pPr>
      <w:r w:rsidRPr="00620F9B">
        <w:rPr>
          <w:szCs w:val="24"/>
        </w:rPr>
        <w:t>Appendix 5. Codes of Conduct</w:t>
      </w:r>
    </w:p>
    <w:p w14:paraId="3AD458F9" w14:textId="77777777" w:rsidR="00120BC9" w:rsidRPr="00620F9B" w:rsidRDefault="00120BC9" w:rsidP="00B2105B">
      <w:pPr>
        <w:rPr>
          <w:szCs w:val="24"/>
        </w:rPr>
      </w:pPr>
      <w:r w:rsidRPr="00620F9B">
        <w:rPr>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620F9B" w:rsidRDefault="007B1ADA" w:rsidP="00B2105B">
      <w:pPr>
        <w:rPr>
          <w:szCs w:val="24"/>
        </w:rPr>
      </w:pPr>
    </w:p>
    <w:p w14:paraId="0DFC1B3D" w14:textId="77777777" w:rsidR="00120BC9" w:rsidRPr="00620F9B" w:rsidRDefault="00120BC9" w:rsidP="00B2105B">
      <w:pPr>
        <w:rPr>
          <w:szCs w:val="24"/>
        </w:rPr>
      </w:pPr>
      <w:r w:rsidRPr="00620F9B">
        <w:rPr>
          <w:szCs w:val="24"/>
        </w:rPr>
        <w:t xml:space="preserve">(i) </w:t>
      </w:r>
      <w:r w:rsidRPr="00620F9B">
        <w:rPr>
          <w:b/>
          <w:szCs w:val="24"/>
        </w:rPr>
        <w:t>COMPANY CODE OF CONDUCT</w:t>
      </w:r>
    </w:p>
    <w:p w14:paraId="1BADB3AD" w14:textId="77777777" w:rsidR="00120BC9" w:rsidRPr="00620F9B" w:rsidRDefault="00120BC9" w:rsidP="00B2105B">
      <w:pPr>
        <w:rPr>
          <w:b/>
          <w:szCs w:val="24"/>
        </w:rPr>
      </w:pPr>
      <w:r w:rsidRPr="00620F9B">
        <w:rPr>
          <w:b/>
          <w:szCs w:val="24"/>
        </w:rPr>
        <w:t>Commitment</w:t>
      </w:r>
    </w:p>
    <w:p w14:paraId="71D2B662" w14:textId="77777777" w:rsidR="00120BC9" w:rsidRPr="00620F9B" w:rsidRDefault="00120BC9" w:rsidP="00B2105B">
      <w:pPr>
        <w:rPr>
          <w:szCs w:val="24"/>
        </w:rPr>
      </w:pPr>
      <w:r w:rsidRPr="00620F9B">
        <w:rPr>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620F9B" w:rsidRDefault="00120BC9" w:rsidP="00B2105B">
      <w:pPr>
        <w:rPr>
          <w:szCs w:val="24"/>
        </w:rPr>
      </w:pPr>
      <w:r w:rsidRPr="00620F9B">
        <w:rPr>
          <w:szCs w:val="24"/>
        </w:rPr>
        <w:lastRenderedPageBreak/>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3702C22E" w14:textId="77777777" w:rsidR="00D20FAD" w:rsidRDefault="00D20FAD" w:rsidP="00B2105B">
      <w:pPr>
        <w:rPr>
          <w:b/>
          <w:szCs w:val="24"/>
        </w:rPr>
      </w:pPr>
    </w:p>
    <w:p w14:paraId="58CF206B" w14:textId="77777777" w:rsidR="00D20FAD" w:rsidRDefault="00D20FAD" w:rsidP="00B2105B">
      <w:pPr>
        <w:rPr>
          <w:b/>
          <w:szCs w:val="24"/>
        </w:rPr>
      </w:pPr>
    </w:p>
    <w:p w14:paraId="44F85824" w14:textId="7FE03E9E" w:rsidR="00120BC9" w:rsidRPr="00620F9B" w:rsidRDefault="00120BC9" w:rsidP="00B2105B">
      <w:pPr>
        <w:rPr>
          <w:b/>
          <w:szCs w:val="24"/>
        </w:rPr>
      </w:pPr>
      <w:r w:rsidRPr="00620F9B">
        <w:rPr>
          <w:b/>
          <w:szCs w:val="24"/>
        </w:rPr>
        <w:t>DEFINITIONS OF TERMS</w:t>
      </w:r>
    </w:p>
    <w:p w14:paraId="065A30DA" w14:textId="77777777" w:rsidR="00120BC9" w:rsidRPr="00620F9B" w:rsidRDefault="00120BC9" w:rsidP="00B2105B">
      <w:pPr>
        <w:rPr>
          <w:szCs w:val="24"/>
        </w:rPr>
      </w:pPr>
      <w:r w:rsidRPr="00620F9B">
        <w:rPr>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620F9B" w:rsidRDefault="00120BC9" w:rsidP="00B2105B">
      <w:pPr>
        <w:rPr>
          <w:szCs w:val="24"/>
        </w:rPr>
      </w:pPr>
      <w:r w:rsidRPr="00620F9B">
        <w:rPr>
          <w:szCs w:val="24"/>
        </w:rPr>
        <w:t>Perpetrator/Aggressor: The person(s) who commit(s) or threaten(s) to commit an act(s) of GBV/SEA/SH or VAC.</w:t>
      </w:r>
    </w:p>
    <w:p w14:paraId="1942A93F" w14:textId="77777777" w:rsidR="00120BC9" w:rsidRPr="00620F9B" w:rsidRDefault="00120BC9" w:rsidP="00B2105B">
      <w:pPr>
        <w:rPr>
          <w:szCs w:val="24"/>
        </w:rPr>
      </w:pPr>
      <w:r w:rsidRPr="00620F9B">
        <w:rPr>
          <w:szCs w:val="24"/>
        </w:rPr>
        <w:t>Survivor(s): The person(s) negatively affected by GBV, SEA, or SH.</w:t>
      </w:r>
    </w:p>
    <w:p w14:paraId="2D6385C4" w14:textId="77777777" w:rsidR="00120BC9" w:rsidRPr="00620F9B" w:rsidRDefault="00120BC9" w:rsidP="00B2105B">
      <w:pPr>
        <w:rPr>
          <w:szCs w:val="24"/>
        </w:rPr>
      </w:pPr>
    </w:p>
    <w:p w14:paraId="5E0F8CAA" w14:textId="77777777" w:rsidR="00120BC9" w:rsidRPr="00620F9B" w:rsidRDefault="00120BC9" w:rsidP="00B2105B">
      <w:pPr>
        <w:rPr>
          <w:szCs w:val="24"/>
        </w:rPr>
      </w:pPr>
      <w:r w:rsidRPr="00620F9B">
        <w:rPr>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620F9B" w:rsidRDefault="00120BC9" w:rsidP="00B2105B">
      <w:pPr>
        <w:rPr>
          <w:szCs w:val="24"/>
        </w:rPr>
      </w:pPr>
      <w:r w:rsidRPr="00620F9B">
        <w:rPr>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620F9B" w:rsidRDefault="00120BC9" w:rsidP="00B2105B">
      <w:pPr>
        <w:rPr>
          <w:szCs w:val="24"/>
        </w:rPr>
      </w:pPr>
    </w:p>
    <w:p w14:paraId="0ED37CEA" w14:textId="77777777" w:rsidR="00120BC9" w:rsidRPr="00620F9B" w:rsidRDefault="00120BC9" w:rsidP="00B2105B">
      <w:pPr>
        <w:rPr>
          <w:szCs w:val="24"/>
        </w:rPr>
      </w:pPr>
      <w:r w:rsidRPr="00620F9B">
        <w:rPr>
          <w:szCs w:val="24"/>
        </w:rPr>
        <w:t>Consultant: Any organization or individual that has been contracted to provide consulting services for the project and has hired managers and/or employees to perform this work.</w:t>
      </w:r>
    </w:p>
    <w:p w14:paraId="626BE0AB" w14:textId="77777777" w:rsidR="00120BC9" w:rsidRPr="00620F9B" w:rsidRDefault="00120BC9" w:rsidP="00B2105B">
      <w:pPr>
        <w:rPr>
          <w:szCs w:val="24"/>
        </w:rPr>
      </w:pPr>
    </w:p>
    <w:p w14:paraId="5F96DAC8" w14:textId="77777777" w:rsidR="00120BC9" w:rsidRPr="00620F9B" w:rsidRDefault="00120BC9" w:rsidP="00B2105B">
      <w:pPr>
        <w:rPr>
          <w:szCs w:val="24"/>
        </w:rPr>
      </w:pPr>
      <w:r w:rsidRPr="00620F9B">
        <w:rPr>
          <w:szCs w:val="24"/>
        </w:rPr>
        <w:t xml:space="preserve">Employee: Any person who provides labor to the firm or consultant in the country, on the project site, or elsewhere, under a contract or employment agreement for remuneration, whether formally or informally </w:t>
      </w:r>
      <w:r w:rsidRPr="00620F9B">
        <w:rPr>
          <w:szCs w:val="24"/>
        </w:rPr>
        <w:lastRenderedPageBreak/>
        <w:t>(including unpaid interns and volunteers), without management or supervisory responsibility over other employees.</w:t>
      </w:r>
    </w:p>
    <w:p w14:paraId="3954229E" w14:textId="77777777" w:rsidR="00120BC9" w:rsidRPr="00620F9B" w:rsidRDefault="00120BC9" w:rsidP="00B2105B">
      <w:pPr>
        <w:rPr>
          <w:szCs w:val="24"/>
        </w:rPr>
      </w:pPr>
    </w:p>
    <w:p w14:paraId="6BC0D9D1" w14:textId="77777777" w:rsidR="00120BC9" w:rsidRPr="00620F9B" w:rsidRDefault="00120BC9" w:rsidP="00B2105B">
      <w:pPr>
        <w:rPr>
          <w:szCs w:val="24"/>
        </w:rPr>
      </w:pPr>
      <w:r w:rsidRPr="00620F9B">
        <w:rPr>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620F9B" w:rsidRDefault="00120BC9" w:rsidP="00B2105B">
      <w:pPr>
        <w:rPr>
          <w:szCs w:val="24"/>
        </w:rPr>
      </w:pPr>
    </w:p>
    <w:p w14:paraId="6ED77BAA" w14:textId="77777777" w:rsidR="00120BC9" w:rsidRPr="00620F9B" w:rsidRDefault="00120BC9" w:rsidP="00B2105B">
      <w:pPr>
        <w:rPr>
          <w:szCs w:val="24"/>
        </w:rPr>
      </w:pPr>
      <w:r w:rsidRPr="00620F9B">
        <w:rPr>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620F9B" w:rsidRDefault="00120BC9" w:rsidP="00B2105B">
      <w:pPr>
        <w:rPr>
          <w:szCs w:val="24"/>
        </w:rPr>
      </w:pPr>
    </w:p>
    <w:p w14:paraId="0F9EDD03" w14:textId="77777777" w:rsidR="00120BC9" w:rsidRPr="00620F9B" w:rsidRDefault="00120BC9" w:rsidP="00B2105B">
      <w:pPr>
        <w:rPr>
          <w:szCs w:val="24"/>
        </w:rPr>
      </w:pPr>
      <w:r w:rsidRPr="00620F9B">
        <w:rPr>
          <w:szCs w:val="24"/>
        </w:rPr>
        <w:t>Site environment: The "project area of influence," which is any location, urban or rural, directly affected by the project, including human settlements.</w:t>
      </w:r>
    </w:p>
    <w:p w14:paraId="5C9176AF" w14:textId="77777777" w:rsidR="00120BC9" w:rsidRPr="00620F9B" w:rsidRDefault="00120BC9" w:rsidP="00B2105B">
      <w:pPr>
        <w:rPr>
          <w:szCs w:val="24"/>
        </w:rPr>
      </w:pPr>
      <w:r w:rsidRPr="00620F9B">
        <w:rPr>
          <w:szCs w:val="24"/>
        </w:rPr>
        <w:t>Sexual exploitation: This is defined as the abuse of a position of vulnerability, authority, or trust for sexual purposes, particularly for financial, social, or political gain.</w:t>
      </w:r>
    </w:p>
    <w:p w14:paraId="5382F310" w14:textId="77777777" w:rsidR="00120BC9" w:rsidRPr="00620F9B" w:rsidRDefault="00120BC9" w:rsidP="00B2105B">
      <w:pPr>
        <w:rPr>
          <w:szCs w:val="24"/>
        </w:rPr>
      </w:pPr>
    </w:p>
    <w:p w14:paraId="61B37E55" w14:textId="77777777" w:rsidR="00120BC9" w:rsidRPr="00620F9B" w:rsidRDefault="00120BC9" w:rsidP="00B2105B">
      <w:pPr>
        <w:rPr>
          <w:szCs w:val="24"/>
        </w:rPr>
      </w:pPr>
      <w:r w:rsidRPr="00620F9B">
        <w:rPr>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620F9B" w:rsidRDefault="00120BC9" w:rsidP="00B2105B">
      <w:pPr>
        <w:rPr>
          <w:szCs w:val="24"/>
        </w:rPr>
      </w:pPr>
    </w:p>
    <w:p w14:paraId="7F43A721" w14:textId="77777777" w:rsidR="00120BC9" w:rsidRPr="00620F9B" w:rsidRDefault="00120BC9" w:rsidP="00B2105B">
      <w:pPr>
        <w:rPr>
          <w:szCs w:val="24"/>
        </w:rPr>
      </w:pPr>
      <w:r w:rsidRPr="00620F9B">
        <w:rPr>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620F9B" w:rsidRDefault="00120BC9" w:rsidP="00B2105B">
      <w:pPr>
        <w:rPr>
          <w:szCs w:val="24"/>
        </w:rPr>
      </w:pPr>
    </w:p>
    <w:p w14:paraId="0FB50C28" w14:textId="77777777" w:rsidR="00120BC9" w:rsidRPr="00620F9B" w:rsidRDefault="00120BC9" w:rsidP="00B2105B">
      <w:pPr>
        <w:rPr>
          <w:szCs w:val="24"/>
        </w:rPr>
      </w:pPr>
      <w:r w:rsidRPr="00620F9B">
        <w:rPr>
          <w:szCs w:val="24"/>
        </w:rPr>
        <w:t>Grievance and Complaints Management Mechanism (GCM): A process established by a project to receive and address complaints.</w:t>
      </w:r>
    </w:p>
    <w:p w14:paraId="2FA01EDE" w14:textId="77777777" w:rsidR="00120BC9" w:rsidRPr="00620F9B" w:rsidRDefault="00120BC9" w:rsidP="00B2105B">
      <w:pPr>
        <w:rPr>
          <w:szCs w:val="24"/>
        </w:rPr>
      </w:pPr>
    </w:p>
    <w:p w14:paraId="2CCCF74D" w14:textId="77777777" w:rsidR="00120BC9" w:rsidRPr="00620F9B" w:rsidRDefault="00120BC9" w:rsidP="00B2105B">
      <w:pPr>
        <w:rPr>
          <w:szCs w:val="24"/>
        </w:rPr>
      </w:pPr>
      <w:r w:rsidRPr="00620F9B">
        <w:rPr>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620F9B" w:rsidRDefault="00120BC9" w:rsidP="00B2105B">
      <w:pPr>
        <w:rPr>
          <w:szCs w:val="24"/>
        </w:rPr>
      </w:pPr>
      <w:r w:rsidRPr="00620F9B">
        <w:rPr>
          <w:szCs w:val="24"/>
        </w:rPr>
        <w:t>Environmental, Social, Health, and Safety (ESHS) Standards: A general term covering issues related to the project's impact on the environment, communities, and workers.</w:t>
      </w:r>
    </w:p>
    <w:p w14:paraId="58F78F43" w14:textId="77777777" w:rsidR="00120BC9" w:rsidRPr="00620F9B" w:rsidRDefault="00120BC9" w:rsidP="00B2105B">
      <w:pPr>
        <w:rPr>
          <w:szCs w:val="24"/>
        </w:rPr>
      </w:pPr>
    </w:p>
    <w:p w14:paraId="2C3FD65B" w14:textId="77777777" w:rsidR="00120BC9" w:rsidRPr="00620F9B" w:rsidRDefault="00120BC9" w:rsidP="00B2105B">
      <w:pPr>
        <w:rPr>
          <w:szCs w:val="24"/>
        </w:rPr>
      </w:pPr>
      <w:r w:rsidRPr="00620F9B">
        <w:rPr>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620F9B" w:rsidRDefault="00120BC9" w:rsidP="00B2105B">
      <w:pPr>
        <w:rPr>
          <w:szCs w:val="24"/>
        </w:rPr>
      </w:pPr>
    </w:p>
    <w:p w14:paraId="6A1CE931" w14:textId="77777777" w:rsidR="00120BC9" w:rsidRPr="00620F9B" w:rsidRDefault="00120BC9" w:rsidP="00B2105B">
      <w:pPr>
        <w:rPr>
          <w:szCs w:val="24"/>
        </w:rPr>
      </w:pPr>
      <w:r w:rsidRPr="00620F9B">
        <w:rPr>
          <w:szCs w:val="24"/>
        </w:rPr>
        <w:t>GBV/SEA/SH and VAC Allegations Procedure: The prescribed procedure for reporting incidents of GBV/SEA/SH or VAC.</w:t>
      </w:r>
    </w:p>
    <w:p w14:paraId="722AED44" w14:textId="77777777" w:rsidR="00120BC9" w:rsidRPr="00620F9B" w:rsidRDefault="00120BC9" w:rsidP="00B2105B">
      <w:pPr>
        <w:rPr>
          <w:szCs w:val="24"/>
        </w:rPr>
      </w:pPr>
    </w:p>
    <w:p w14:paraId="73DD3C31" w14:textId="77777777" w:rsidR="00120BC9" w:rsidRPr="00620F9B" w:rsidRDefault="00120BC9" w:rsidP="00B2105B">
      <w:pPr>
        <w:rPr>
          <w:szCs w:val="24"/>
        </w:rPr>
      </w:pPr>
      <w:r w:rsidRPr="00620F9B">
        <w:rPr>
          <w:szCs w:val="24"/>
        </w:rPr>
        <w:t>Child Protection: An activity or initiative aimed at protecting children from all forms of harm, particularly those resulting from VAC.</w:t>
      </w:r>
    </w:p>
    <w:p w14:paraId="095B12A0" w14:textId="77777777" w:rsidR="00120BC9" w:rsidRPr="00620F9B" w:rsidRDefault="00120BC9" w:rsidP="00B2105B">
      <w:pPr>
        <w:rPr>
          <w:szCs w:val="24"/>
        </w:rPr>
      </w:pPr>
      <w:r w:rsidRPr="00620F9B">
        <w:rPr>
          <w:szCs w:val="24"/>
        </w:rPr>
        <w:t>Response Protocol: Mechanisms in place to respond to GBV/SEA/SH and VAC incidents.</w:t>
      </w:r>
    </w:p>
    <w:p w14:paraId="05E62A1E" w14:textId="77777777" w:rsidR="00120BC9" w:rsidRPr="00620F9B" w:rsidRDefault="00120BC9" w:rsidP="00B2105B">
      <w:pPr>
        <w:rPr>
          <w:szCs w:val="24"/>
        </w:rPr>
      </w:pPr>
      <w:r w:rsidRPr="00620F9B">
        <w:rPr>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620F9B" w:rsidRDefault="00120BC9" w:rsidP="00B2105B">
      <w:pPr>
        <w:rPr>
          <w:szCs w:val="24"/>
        </w:rPr>
      </w:pPr>
    </w:p>
    <w:p w14:paraId="63067277" w14:textId="77777777" w:rsidR="00120BC9" w:rsidRPr="00620F9B" w:rsidRDefault="00120BC9" w:rsidP="00B2105B">
      <w:pPr>
        <w:rPr>
          <w:szCs w:val="24"/>
        </w:rPr>
      </w:pPr>
      <w:r w:rsidRPr="00620F9B">
        <w:rPr>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620F9B" w:rsidRDefault="00120BC9" w:rsidP="00B2105B">
      <w:pPr>
        <w:rPr>
          <w:szCs w:val="24"/>
        </w:rPr>
      </w:pPr>
      <w:r w:rsidRPr="00620F9B">
        <w:rPr>
          <w:b/>
          <w:szCs w:val="24"/>
        </w:rPr>
        <w:t>Survivors:</w:t>
      </w:r>
      <w:r w:rsidRPr="00620F9B">
        <w:rPr>
          <w:szCs w:val="24"/>
        </w:rPr>
        <w:t xml:space="preserve"> Individuals negatively affected by GBV/SEA/SH or VAC. Women, men, and children can be survivors of GBV/SEA/SH; only children can be survivors of VAC.</w:t>
      </w:r>
    </w:p>
    <w:p w14:paraId="18CF3B02" w14:textId="77777777" w:rsidR="00120BC9" w:rsidRPr="00620F9B" w:rsidRDefault="00120BC9" w:rsidP="00B2105B">
      <w:pPr>
        <w:rPr>
          <w:szCs w:val="24"/>
        </w:rPr>
      </w:pPr>
      <w:r w:rsidRPr="00620F9B">
        <w:rPr>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61177B6A" w14:textId="77777777" w:rsidR="00120BC9" w:rsidRPr="00620F9B" w:rsidRDefault="00120BC9" w:rsidP="00B2105B">
      <w:pPr>
        <w:rPr>
          <w:szCs w:val="24"/>
        </w:rPr>
      </w:pPr>
      <w:r w:rsidRPr="00620F9B">
        <w:rPr>
          <w:szCs w:val="24"/>
        </w:rPr>
        <w:t>The six main types of GBV are:</w:t>
      </w:r>
    </w:p>
    <w:p w14:paraId="5CE67A7B" w14:textId="77777777" w:rsidR="00120BC9" w:rsidRPr="00620F9B" w:rsidRDefault="00120BC9" w:rsidP="00B2105B">
      <w:pPr>
        <w:rPr>
          <w:szCs w:val="24"/>
        </w:rPr>
      </w:pPr>
      <w:r w:rsidRPr="00620F9B">
        <w:rPr>
          <w:szCs w:val="24"/>
        </w:rPr>
        <w:t>- Rape: Non-consensual penetration (however slight) of the vagina, anus, or mouth with a penis, other body part, or an object.</w:t>
      </w:r>
    </w:p>
    <w:p w14:paraId="10F5ACE2" w14:textId="77777777" w:rsidR="00120BC9" w:rsidRPr="00620F9B" w:rsidRDefault="00120BC9" w:rsidP="00B2105B">
      <w:pPr>
        <w:rPr>
          <w:szCs w:val="24"/>
        </w:rPr>
      </w:pPr>
      <w:r w:rsidRPr="00620F9B">
        <w:rPr>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620F9B" w:rsidRDefault="00120BC9" w:rsidP="00B2105B">
      <w:pPr>
        <w:rPr>
          <w:szCs w:val="24"/>
        </w:rPr>
      </w:pPr>
      <w:r w:rsidRPr="00620F9B">
        <w:rPr>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620F9B" w:rsidRDefault="00120BC9" w:rsidP="00B2105B">
      <w:pPr>
        <w:rPr>
          <w:szCs w:val="24"/>
        </w:rPr>
      </w:pPr>
      <w:r w:rsidRPr="00620F9B">
        <w:rPr>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620F9B" w:rsidRDefault="00120BC9" w:rsidP="00B2105B">
      <w:pPr>
        <w:rPr>
          <w:szCs w:val="24"/>
        </w:rPr>
      </w:pPr>
      <w:r w:rsidRPr="00620F9B">
        <w:rPr>
          <w:szCs w:val="24"/>
        </w:rPr>
        <w:t>- Forced marriage: the marriage of an individual against their will.</w:t>
      </w:r>
    </w:p>
    <w:p w14:paraId="45B17D93" w14:textId="77777777" w:rsidR="00120BC9" w:rsidRPr="00620F9B" w:rsidRDefault="00120BC9" w:rsidP="00B2105B">
      <w:pPr>
        <w:rPr>
          <w:szCs w:val="24"/>
        </w:rPr>
      </w:pPr>
      <w:r w:rsidRPr="00620F9B">
        <w:rPr>
          <w:szCs w:val="24"/>
        </w:rPr>
        <w:t>- Deprivation of resources, opportunities, or services: deprivation of legitimate access to economic resources/assets or livelihoods, education, health, or other social services.</w:t>
      </w:r>
    </w:p>
    <w:p w14:paraId="452B5302" w14:textId="77777777" w:rsidR="00120BC9" w:rsidRPr="00620F9B" w:rsidRDefault="00120BC9" w:rsidP="00B2105B">
      <w:pPr>
        <w:rPr>
          <w:szCs w:val="24"/>
        </w:rPr>
      </w:pPr>
      <w:r w:rsidRPr="00620F9B">
        <w:rPr>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620F9B" w:rsidRDefault="00120BC9" w:rsidP="00B2105B">
      <w:pPr>
        <w:rPr>
          <w:szCs w:val="24"/>
        </w:rPr>
      </w:pPr>
      <w:r w:rsidRPr="00620F9B">
        <w:rPr>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620F9B" w:rsidRDefault="00120BC9" w:rsidP="00B2105B">
      <w:pPr>
        <w:rPr>
          <w:szCs w:val="24"/>
        </w:rPr>
      </w:pPr>
      <w:r w:rsidRPr="00620F9B">
        <w:rPr>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41CD4B7D" w14:textId="5094E2F0" w:rsidR="00120BC9" w:rsidRPr="00620F9B" w:rsidRDefault="00120BC9" w:rsidP="00A04525">
      <w:pPr>
        <w:rPr>
          <w:szCs w:val="24"/>
        </w:rPr>
      </w:pPr>
      <w:r w:rsidRPr="00620F9B">
        <w:rPr>
          <w:szCs w:val="24"/>
        </w:rPr>
        <w:lastRenderedPageBreak/>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BD5CC74" w14:textId="77777777" w:rsidR="00120BC9" w:rsidRPr="00620F9B" w:rsidRDefault="00120BC9" w:rsidP="00B2105B">
      <w:pPr>
        <w:rPr>
          <w:szCs w:val="24"/>
        </w:rPr>
      </w:pPr>
      <w:r w:rsidRPr="00620F9B">
        <w:rPr>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A5562E" w:rsidRDefault="00120BC9" w:rsidP="00B2105B">
      <w:pPr>
        <w:rPr>
          <w:b/>
          <w:szCs w:val="24"/>
        </w:rPr>
      </w:pPr>
      <w:r w:rsidRPr="00A5562E">
        <w:rPr>
          <w:b/>
          <w:szCs w:val="24"/>
        </w:rPr>
        <w:t>PRINCIPLES, MORAL VALUES, ETHICS, AND ATTITUDES TO BE RESPECTED</w:t>
      </w:r>
    </w:p>
    <w:p w14:paraId="3D906EA5" w14:textId="77777777" w:rsidR="00120BC9" w:rsidRPr="00620F9B" w:rsidRDefault="00120BC9" w:rsidP="00B2105B">
      <w:pPr>
        <w:rPr>
          <w:szCs w:val="24"/>
        </w:rPr>
      </w:pPr>
      <w:r w:rsidRPr="00620F9B">
        <w:rPr>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620F9B" w:rsidRDefault="00120BC9" w:rsidP="00B2105B">
      <w:pPr>
        <w:rPr>
          <w:szCs w:val="24"/>
        </w:rPr>
      </w:pPr>
      <w:r w:rsidRPr="00620F9B">
        <w:rPr>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620F9B" w:rsidRDefault="00120BC9" w:rsidP="00B2105B">
      <w:pPr>
        <w:rPr>
          <w:szCs w:val="24"/>
        </w:rPr>
      </w:pPr>
      <w:r w:rsidRPr="00620F9B">
        <w:rPr>
          <w:szCs w:val="24"/>
        </w:rPr>
        <w:t>2. Any act of sexual harassment, or inappropriate, harassing, threatening, abusive, sexually provocative, degrading, or culturally inappropriate language or behavior.</w:t>
      </w:r>
    </w:p>
    <w:p w14:paraId="2ABDE664" w14:textId="77777777" w:rsidR="00120BC9" w:rsidRPr="00455141" w:rsidRDefault="00120BC9" w:rsidP="00B2105B">
      <w:pPr>
        <w:rPr>
          <w:sz w:val="22"/>
        </w:rPr>
      </w:pPr>
      <w:r w:rsidRPr="00620F9B">
        <w:rPr>
          <w:szCs w:val="24"/>
        </w:rPr>
        <w:t xml:space="preserve">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w:t>
      </w:r>
      <w:r w:rsidRPr="00455141">
        <w:rPr>
          <w:sz w:val="22"/>
        </w:rPr>
        <w:t>for sex, including sexual favors or other forms of humiliating, degrading, or abusive behavior.</w:t>
      </w:r>
    </w:p>
    <w:p w14:paraId="523C612B" w14:textId="77777777" w:rsidR="00120BC9" w:rsidRPr="00455141" w:rsidRDefault="00120BC9" w:rsidP="00B2105B">
      <w:pPr>
        <w:rPr>
          <w:sz w:val="22"/>
        </w:rPr>
      </w:pPr>
      <w:r w:rsidRPr="00455141">
        <w:rPr>
          <w:sz w:val="22"/>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455141" w:rsidRDefault="00120BC9" w:rsidP="00B2105B">
      <w:pPr>
        <w:rPr>
          <w:sz w:val="22"/>
        </w:rPr>
      </w:pPr>
    </w:p>
    <w:p w14:paraId="55476602" w14:textId="77777777" w:rsidR="00120BC9" w:rsidRPr="00455141" w:rsidRDefault="00120BC9" w:rsidP="00B2105B">
      <w:pPr>
        <w:rPr>
          <w:sz w:val="22"/>
        </w:rPr>
      </w:pPr>
      <w:r w:rsidRPr="00455141">
        <w:rPr>
          <w:sz w:val="22"/>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455141" w:rsidRDefault="00120BC9" w:rsidP="00B2105B">
      <w:pPr>
        <w:rPr>
          <w:sz w:val="22"/>
        </w:rPr>
      </w:pPr>
      <w:r w:rsidRPr="00455141">
        <w:rPr>
          <w:sz w:val="22"/>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455141" w:rsidRDefault="00120BC9" w:rsidP="00B2105B">
      <w:pPr>
        <w:rPr>
          <w:sz w:val="22"/>
        </w:rPr>
      </w:pPr>
      <w:r w:rsidRPr="00455141">
        <w:rPr>
          <w:sz w:val="22"/>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455141" w:rsidRDefault="00120BC9" w:rsidP="00B2105B">
      <w:pPr>
        <w:rPr>
          <w:sz w:val="22"/>
        </w:rPr>
      </w:pPr>
    </w:p>
    <w:p w14:paraId="5B810A78" w14:textId="77777777" w:rsidR="00120BC9" w:rsidRPr="00455141" w:rsidRDefault="00120BC9" w:rsidP="00B2105B">
      <w:pPr>
        <w:rPr>
          <w:sz w:val="22"/>
        </w:rPr>
      </w:pPr>
      <w:r w:rsidRPr="00455141">
        <w:rPr>
          <w:sz w:val="22"/>
        </w:rPr>
        <w:t>General</w:t>
      </w:r>
    </w:p>
    <w:p w14:paraId="007B7C88" w14:textId="77777777" w:rsidR="00120BC9" w:rsidRPr="00455141" w:rsidRDefault="00120BC9" w:rsidP="00B2105B">
      <w:pPr>
        <w:rPr>
          <w:sz w:val="22"/>
        </w:rPr>
      </w:pPr>
      <w:r w:rsidRPr="00455141">
        <w:rPr>
          <w:sz w:val="22"/>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455141" w:rsidRDefault="00120BC9" w:rsidP="00B2105B">
      <w:pPr>
        <w:rPr>
          <w:sz w:val="22"/>
        </w:rPr>
      </w:pPr>
      <w:r w:rsidRPr="00455141">
        <w:rPr>
          <w:sz w:val="22"/>
        </w:rPr>
        <w:lastRenderedPageBreak/>
        <w:t>- The company is committed to fully implementing its "Environmental and Social Management Plan" (PGESE).</w:t>
      </w:r>
    </w:p>
    <w:p w14:paraId="6F776697" w14:textId="77777777" w:rsidR="00120BC9" w:rsidRPr="00455141" w:rsidRDefault="00120BC9" w:rsidP="00B2105B">
      <w:pPr>
        <w:rPr>
          <w:sz w:val="22"/>
        </w:rPr>
      </w:pPr>
      <w:r w:rsidRPr="00455141">
        <w:rPr>
          <w:sz w:val="22"/>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455141" w:rsidRDefault="00120BC9" w:rsidP="00B2105B">
      <w:pPr>
        <w:rPr>
          <w:sz w:val="22"/>
        </w:rPr>
      </w:pPr>
      <w:r w:rsidRPr="00455141">
        <w:rPr>
          <w:sz w:val="22"/>
        </w:rPr>
        <w:t>- The Company ensures that interactions with members of the local community are conducted with respect and without discrimination.</w:t>
      </w:r>
    </w:p>
    <w:p w14:paraId="0400EA9A" w14:textId="77777777" w:rsidR="00120BC9" w:rsidRPr="00455141" w:rsidRDefault="00120BC9" w:rsidP="00B2105B">
      <w:pPr>
        <w:rPr>
          <w:sz w:val="22"/>
        </w:rPr>
      </w:pPr>
      <w:r w:rsidRPr="00455141">
        <w:rPr>
          <w:sz w:val="22"/>
        </w:rPr>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455141" w:rsidRDefault="00120BC9" w:rsidP="00B2105B">
      <w:pPr>
        <w:rPr>
          <w:sz w:val="22"/>
        </w:rPr>
      </w:pPr>
      <w:r w:rsidRPr="00455141">
        <w:rPr>
          <w:sz w:val="22"/>
        </w:rPr>
        <w:t>- The Company will follow all reasonable work instructions (including those regarding environmental and social standards).</w:t>
      </w:r>
    </w:p>
    <w:p w14:paraId="2C7F38A9" w14:textId="77777777" w:rsidR="00120BC9" w:rsidRPr="00455141" w:rsidRDefault="00120BC9" w:rsidP="00B2105B">
      <w:pPr>
        <w:rPr>
          <w:sz w:val="22"/>
        </w:rPr>
      </w:pPr>
      <w:r w:rsidRPr="00455141">
        <w:rPr>
          <w:sz w:val="22"/>
        </w:rPr>
        <w:t>- The company will protect property and ensure its proper use (for example, prohibit theft, negligence or waste).</w:t>
      </w:r>
    </w:p>
    <w:p w14:paraId="27AD7487" w14:textId="77777777" w:rsidR="00120BC9" w:rsidRPr="00455141" w:rsidRDefault="00120BC9" w:rsidP="00B2105B">
      <w:pPr>
        <w:rPr>
          <w:sz w:val="22"/>
        </w:rPr>
      </w:pPr>
      <w:r w:rsidRPr="00455141">
        <w:rPr>
          <w:sz w:val="22"/>
        </w:rPr>
        <w:t>Health and Safety</w:t>
      </w:r>
    </w:p>
    <w:p w14:paraId="445C1D4F" w14:textId="77777777" w:rsidR="00120BC9" w:rsidRPr="00455141" w:rsidRDefault="00120BC9" w:rsidP="00B2105B">
      <w:pPr>
        <w:rPr>
          <w:sz w:val="22"/>
        </w:rPr>
      </w:pPr>
      <w:r w:rsidRPr="00455141">
        <w:rPr>
          <w:sz w:val="22"/>
        </w:rPr>
        <w:t>The Company will ensure that the project's Occupational Health and Safety (OHS) management plan is effectively implemented by Company personnel, as well as subcontractors and suppliers.</w:t>
      </w:r>
    </w:p>
    <w:p w14:paraId="1CDD375E" w14:textId="77777777" w:rsidR="00120BC9" w:rsidRPr="00455141" w:rsidRDefault="00120BC9" w:rsidP="00B2105B">
      <w:pPr>
        <w:rPr>
          <w:sz w:val="22"/>
        </w:rPr>
      </w:pPr>
    </w:p>
    <w:p w14:paraId="6DA1D88D" w14:textId="77777777" w:rsidR="00120BC9" w:rsidRPr="00455141" w:rsidRDefault="00120BC9" w:rsidP="00B2105B">
      <w:pPr>
        <w:rPr>
          <w:sz w:val="22"/>
        </w:rPr>
      </w:pPr>
      <w:r w:rsidRPr="00455141">
        <w:rPr>
          <w:sz w:val="22"/>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455141" w:rsidRDefault="00120BC9" w:rsidP="00B2105B">
      <w:pPr>
        <w:rPr>
          <w:sz w:val="22"/>
        </w:rPr>
      </w:pPr>
      <w:r w:rsidRPr="00455141">
        <w:rPr>
          <w:sz w:val="22"/>
        </w:rPr>
        <w:t>The Company will:</w:t>
      </w:r>
    </w:p>
    <w:p w14:paraId="408C156A" w14:textId="77777777" w:rsidR="00120BC9" w:rsidRPr="00455141" w:rsidRDefault="00120BC9" w:rsidP="00B2105B">
      <w:pPr>
        <w:rPr>
          <w:sz w:val="22"/>
        </w:rPr>
      </w:pPr>
      <w:r w:rsidRPr="00455141">
        <w:rPr>
          <w:sz w:val="22"/>
        </w:rPr>
        <w:t>- Prohibit the consumption of alcohol while working;</w:t>
      </w:r>
    </w:p>
    <w:p w14:paraId="591E68BC" w14:textId="77777777" w:rsidR="00120BC9" w:rsidRPr="00455141" w:rsidRDefault="00120BC9" w:rsidP="00B2105B">
      <w:pPr>
        <w:rPr>
          <w:sz w:val="22"/>
        </w:rPr>
      </w:pPr>
      <w:r w:rsidRPr="00455141">
        <w:rPr>
          <w:sz w:val="22"/>
        </w:rPr>
        <w:t>- Prohibit the use of narcotics or other substances that may impair one's ability to function at any time.</w:t>
      </w:r>
    </w:p>
    <w:p w14:paraId="7EA4DD58" w14:textId="77777777" w:rsidR="00120BC9" w:rsidRPr="00455141" w:rsidRDefault="00120BC9" w:rsidP="00B2105B">
      <w:pPr>
        <w:rPr>
          <w:sz w:val="22"/>
        </w:rPr>
      </w:pPr>
      <w:r w:rsidRPr="00455141">
        <w:rPr>
          <w:sz w:val="22"/>
        </w:rPr>
        <w:t>The Company will ensure that adequate sanitation facilities (licensed, clean, and gender-sensitive) are available to workers on the site and in all project worker accommodations.</w:t>
      </w:r>
    </w:p>
    <w:p w14:paraId="15CC6C23" w14:textId="77777777" w:rsidR="00120BC9" w:rsidRPr="00455141" w:rsidRDefault="00120BC9" w:rsidP="00B2105B">
      <w:pPr>
        <w:rPr>
          <w:sz w:val="22"/>
        </w:rPr>
      </w:pPr>
    </w:p>
    <w:p w14:paraId="5E5D353B" w14:textId="77777777" w:rsidR="00120BC9" w:rsidRPr="00455141" w:rsidRDefault="00120BC9" w:rsidP="00B2105B">
      <w:pPr>
        <w:rPr>
          <w:sz w:val="22"/>
        </w:rPr>
      </w:pPr>
      <w:r w:rsidRPr="00455141">
        <w:rPr>
          <w:sz w:val="22"/>
        </w:rPr>
        <w:t>Gender-Based Violence and Violence Against Children</w:t>
      </w:r>
    </w:p>
    <w:p w14:paraId="38D01351" w14:textId="77777777" w:rsidR="00120BC9" w:rsidRPr="00455141" w:rsidRDefault="00120BC9" w:rsidP="00B2105B">
      <w:pPr>
        <w:rPr>
          <w:sz w:val="22"/>
        </w:rPr>
      </w:pPr>
      <w:r w:rsidRPr="00455141">
        <w:rPr>
          <w:sz w:val="22"/>
        </w:rPr>
        <w:t>Acts of GBV/SEA/HS and VAC constitute serious misconduct and may therefore result in sanctions, including penalties and/or dismissal, and, where appropriate, referral to the police for further action.</w:t>
      </w:r>
    </w:p>
    <w:p w14:paraId="2181E012" w14:textId="77777777" w:rsidR="00120BC9" w:rsidRPr="00455141" w:rsidRDefault="00120BC9" w:rsidP="00B2105B">
      <w:pPr>
        <w:rPr>
          <w:sz w:val="22"/>
        </w:rPr>
      </w:pPr>
      <w:r w:rsidRPr="00455141">
        <w:rPr>
          <w:sz w:val="22"/>
        </w:rPr>
        <w:t>All forms of GBV/SEA/HS and VAC, including the solicitation of children, are unacceptable, whether they occur in the workplace, in the vicinity of the workplace, in worker camps, or in the local community.</w:t>
      </w:r>
    </w:p>
    <w:p w14:paraId="0E7DDD9F" w14:textId="77777777" w:rsidR="00120BC9" w:rsidRPr="00455141" w:rsidRDefault="00120BC9" w:rsidP="00B2105B">
      <w:pPr>
        <w:rPr>
          <w:sz w:val="22"/>
        </w:rPr>
      </w:pPr>
      <w:r w:rsidRPr="00455141">
        <w:rPr>
          <w:sz w:val="22"/>
        </w:rPr>
        <w:t>- Sexual harassment - for example, it is prohibited to make unwanted sexual advances, request sexual favors, or engage in verbal or physical behavior of a sexual nature, including subtle acts.</w:t>
      </w:r>
    </w:p>
    <w:p w14:paraId="0DABD064" w14:textId="77777777" w:rsidR="00120BC9" w:rsidRPr="00455141" w:rsidRDefault="00120BC9" w:rsidP="00B2105B">
      <w:pPr>
        <w:rPr>
          <w:sz w:val="22"/>
        </w:rPr>
      </w:pPr>
      <w:r w:rsidRPr="00455141">
        <w:rPr>
          <w:sz w:val="22"/>
        </w:rPr>
        <w:t>- Sexual favors - for example, it is prohibited to promise or perform favors conditional on sexual acts, or other forms of humiliating, degrading, or exploitative behavior.</w:t>
      </w:r>
    </w:p>
    <w:p w14:paraId="13664594" w14:textId="77777777" w:rsidR="00120BC9" w:rsidRPr="00455141" w:rsidRDefault="00120BC9" w:rsidP="00B2105B">
      <w:pPr>
        <w:rPr>
          <w:sz w:val="22"/>
        </w:rPr>
      </w:pPr>
      <w:r w:rsidRPr="00455141">
        <w:rPr>
          <w:sz w:val="22"/>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620F9B" w:rsidRDefault="00120BC9" w:rsidP="00B2105B">
      <w:pPr>
        <w:rPr>
          <w:szCs w:val="24"/>
        </w:rPr>
      </w:pPr>
      <w:r w:rsidRPr="00455141">
        <w:rPr>
          <w:sz w:val="22"/>
        </w:rPr>
        <w:t xml:space="preserve">Unless there is full consent from all parties involved in the sexual act, sexual interactions between company employees (at any level) and members of the surrounding communities are prohibited. This includes </w:t>
      </w:r>
      <w:r w:rsidRPr="00620F9B">
        <w:rPr>
          <w:szCs w:val="24"/>
        </w:rPr>
        <w:t>relationships involving the withholding/promise of a benefit (monetary or non-monetary) to community members in exchange for sexual activity—such sexual activity is considered "non-consensual" under this Code.</w:t>
      </w:r>
    </w:p>
    <w:p w14:paraId="5A179532" w14:textId="77777777" w:rsidR="00120BC9" w:rsidRPr="00620F9B" w:rsidRDefault="00120BC9" w:rsidP="00B2105B">
      <w:pPr>
        <w:rPr>
          <w:szCs w:val="24"/>
        </w:rPr>
      </w:pPr>
      <w:r w:rsidRPr="00620F9B">
        <w:rPr>
          <w:szCs w:val="24"/>
        </w:rPr>
        <w:t xml:space="preserve">In addition to the sanctions applied by the company, legal action will be taken against perpetrators of GBV/SEA/SH or VAC, as appropriate. All employees, including volunteers and contractors, are strongly </w:t>
      </w:r>
      <w:r w:rsidRPr="00620F9B">
        <w:rPr>
          <w:szCs w:val="24"/>
        </w:rPr>
        <w:lastRenderedPageBreak/>
        <w:t>encouraged to report suspected or actual acts of GBV/SEA/HSV and/or VAC committed by a colleague, whether within the same company or not. Reports must be submitted in accordance with the project's GBV/SEA/HSV and VAC Allegations Procedures.</w:t>
      </w:r>
    </w:p>
    <w:p w14:paraId="55C38A3C" w14:textId="77777777" w:rsidR="00120BC9" w:rsidRPr="00620F9B" w:rsidRDefault="00120BC9" w:rsidP="00B2105B">
      <w:pPr>
        <w:rPr>
          <w:szCs w:val="24"/>
        </w:rPr>
      </w:pPr>
      <w:r w:rsidRPr="00620F9B">
        <w:rPr>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620F9B" w:rsidRDefault="00120BC9" w:rsidP="00B2105B">
      <w:pPr>
        <w:rPr>
          <w:szCs w:val="24"/>
        </w:rPr>
      </w:pPr>
      <w:r w:rsidRPr="00620F9B">
        <w:rPr>
          <w:szCs w:val="24"/>
        </w:rPr>
        <w:t>Managers will ensure that no retaliatory actions (suspension or other sanctions) are taken against individuals who report suspected or actual acts of GBV/SEA/HSV/VC.</w:t>
      </w:r>
    </w:p>
    <w:p w14:paraId="5CA66E83" w14:textId="77777777" w:rsidR="00120BC9" w:rsidRPr="00620F9B" w:rsidRDefault="00120BC9" w:rsidP="00B2105B">
      <w:pPr>
        <w:rPr>
          <w:szCs w:val="24"/>
        </w:rPr>
      </w:pPr>
      <w:r w:rsidRPr="00620F9B">
        <w:rPr>
          <w:szCs w:val="24"/>
        </w:rPr>
        <w:t>III.1.5. Implementation</w:t>
      </w:r>
    </w:p>
    <w:p w14:paraId="77EA6F41" w14:textId="77777777" w:rsidR="00120BC9" w:rsidRPr="00620F9B" w:rsidRDefault="00120BC9" w:rsidP="00B2105B">
      <w:pPr>
        <w:rPr>
          <w:szCs w:val="24"/>
        </w:rPr>
      </w:pPr>
      <w:r w:rsidRPr="00620F9B">
        <w:rPr>
          <w:szCs w:val="24"/>
        </w:rPr>
        <w:t>1. To ensure that the principles set out above are effectively implemented, the company undertakes to ensure that:</w:t>
      </w:r>
    </w:p>
    <w:p w14:paraId="77BAFE61" w14:textId="77777777" w:rsidR="00120BC9" w:rsidRPr="00620F9B" w:rsidRDefault="00120BC9" w:rsidP="00B2105B">
      <w:pPr>
        <w:rPr>
          <w:szCs w:val="24"/>
        </w:rPr>
      </w:pPr>
      <w:r w:rsidRPr="00620F9B">
        <w:rPr>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620F9B" w:rsidRDefault="00120BC9" w:rsidP="00B2105B">
      <w:pPr>
        <w:rPr>
          <w:szCs w:val="24"/>
        </w:rPr>
      </w:pPr>
      <w:r w:rsidRPr="00620F9B">
        <w:rPr>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620F9B" w:rsidRDefault="00120BC9" w:rsidP="00B2105B">
      <w:pPr>
        <w:rPr>
          <w:szCs w:val="24"/>
        </w:rPr>
      </w:pPr>
      <w:r w:rsidRPr="00620F9B">
        <w:rPr>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620F9B" w:rsidRDefault="00120BC9" w:rsidP="00B2105B">
      <w:pPr>
        <w:rPr>
          <w:szCs w:val="24"/>
        </w:rPr>
      </w:pPr>
      <w:r w:rsidRPr="00620F9B">
        <w:rPr>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620F9B" w:rsidRDefault="00120BC9" w:rsidP="00B2105B">
      <w:pPr>
        <w:rPr>
          <w:szCs w:val="24"/>
        </w:rPr>
      </w:pPr>
      <w:r w:rsidRPr="00620F9B">
        <w:rPr>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620F9B" w:rsidRDefault="00120BC9" w:rsidP="00B2105B">
      <w:pPr>
        <w:rPr>
          <w:szCs w:val="24"/>
        </w:rPr>
      </w:pPr>
    </w:p>
    <w:p w14:paraId="2C6CF0F0" w14:textId="77777777" w:rsidR="00120BC9" w:rsidRPr="00620F9B" w:rsidRDefault="00120BC9" w:rsidP="00B2105B">
      <w:pPr>
        <w:rPr>
          <w:szCs w:val="24"/>
        </w:rPr>
      </w:pPr>
      <w:r w:rsidRPr="00620F9B">
        <w:rPr>
          <w:szCs w:val="24"/>
        </w:rPr>
        <w:t>In consultation with the Compliance Team (CT), an effective Action Plan must be developed, including at least the following provisions:</w:t>
      </w:r>
    </w:p>
    <w:p w14:paraId="6A63E587" w14:textId="77777777" w:rsidR="00120BC9" w:rsidRPr="00620F9B" w:rsidRDefault="00120BC9" w:rsidP="00B2105B">
      <w:pPr>
        <w:rPr>
          <w:szCs w:val="24"/>
        </w:rPr>
      </w:pPr>
      <w:r w:rsidRPr="00620F9B">
        <w:rPr>
          <w:szCs w:val="24"/>
        </w:rPr>
        <w:t>- The GBV/SEA/SM and VAC Incident Allegations Procedure: to report GBV/SEA/SM and VAC incidents through the Complaints/Grievances Management Mechanism;</w:t>
      </w:r>
    </w:p>
    <w:p w14:paraId="15694AAE" w14:textId="77777777" w:rsidR="00120BC9" w:rsidRPr="00620F9B" w:rsidRDefault="00120BC9" w:rsidP="00B2105B">
      <w:pPr>
        <w:rPr>
          <w:szCs w:val="24"/>
        </w:rPr>
      </w:pPr>
      <w:r w:rsidRPr="00620F9B">
        <w:rPr>
          <w:szCs w:val="24"/>
        </w:rPr>
        <w:t>- Accountability and Confidentiality Measures: to protect the privacy of all concerned;</w:t>
      </w:r>
    </w:p>
    <w:p w14:paraId="0362B880" w14:textId="77777777" w:rsidR="00120BC9" w:rsidRPr="00620F9B" w:rsidRDefault="00120BC9" w:rsidP="00B2105B">
      <w:pPr>
        <w:rPr>
          <w:szCs w:val="24"/>
        </w:rPr>
      </w:pPr>
      <w:r w:rsidRPr="00620F9B">
        <w:rPr>
          <w:szCs w:val="24"/>
        </w:rPr>
        <w:t>- The Response Protocol: applicable to survivors and perpetrators of GBV/SEA/SM and VAC.</w:t>
      </w:r>
    </w:p>
    <w:p w14:paraId="7D4CBE51" w14:textId="77777777" w:rsidR="00120BC9" w:rsidRPr="00620F9B" w:rsidRDefault="00120BC9" w:rsidP="00B2105B">
      <w:pPr>
        <w:rPr>
          <w:szCs w:val="24"/>
        </w:rPr>
      </w:pPr>
    </w:p>
    <w:p w14:paraId="042E35FF" w14:textId="77777777" w:rsidR="00120BC9" w:rsidRPr="00620F9B" w:rsidRDefault="00120BC9" w:rsidP="00B2105B">
      <w:pPr>
        <w:rPr>
          <w:szCs w:val="24"/>
        </w:rPr>
      </w:pPr>
      <w:r w:rsidRPr="00620F9B">
        <w:rPr>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620F9B" w:rsidRDefault="00120BC9" w:rsidP="00B2105B">
      <w:pPr>
        <w:rPr>
          <w:szCs w:val="24"/>
        </w:rPr>
      </w:pPr>
      <w:r w:rsidRPr="00620F9B">
        <w:rPr>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620F9B" w:rsidRDefault="00990A35" w:rsidP="00B2105B">
      <w:pPr>
        <w:rPr>
          <w:szCs w:val="24"/>
        </w:rPr>
      </w:pPr>
      <w:r w:rsidRPr="00620F9B">
        <w:rPr>
          <w:szCs w:val="24"/>
        </w:rPr>
        <w:t>2. Ensure that:</w:t>
      </w:r>
    </w:p>
    <w:p w14:paraId="777C8559" w14:textId="77777777" w:rsidR="00990A35" w:rsidRPr="00620F9B" w:rsidRDefault="00990A35" w:rsidP="00B2105B">
      <w:pPr>
        <w:rPr>
          <w:szCs w:val="24"/>
        </w:rPr>
      </w:pPr>
      <w:r w:rsidRPr="00620F9B">
        <w:rPr>
          <w:szCs w:val="24"/>
        </w:rPr>
        <w:lastRenderedPageBreak/>
        <w:t>i. Staff lists and signed copies of the code of conduct are provided to the project's Human Resources officers;</w:t>
      </w:r>
    </w:p>
    <w:p w14:paraId="7F14A1D6" w14:textId="77777777" w:rsidR="00990A35" w:rsidRPr="00620F9B" w:rsidRDefault="00990A35" w:rsidP="00B2105B">
      <w:pPr>
        <w:rPr>
          <w:szCs w:val="24"/>
        </w:rPr>
      </w:pPr>
      <w:r w:rsidRPr="00620F9B">
        <w:rPr>
          <w:szCs w:val="24"/>
        </w:rPr>
        <w:t>ii. Staff participate in capacity-</w:t>
      </w:r>
      <w:r w:rsidR="00231B2B">
        <w:rPr>
          <w:szCs w:val="24"/>
        </w:rPr>
        <w:t>Building</w:t>
      </w:r>
      <w:r w:rsidRPr="00620F9B">
        <w:rPr>
          <w:szCs w:val="24"/>
        </w:rPr>
        <w:t xml:space="preserve"> sessions for the implementation of the code of conduct;</w:t>
      </w:r>
    </w:p>
    <w:p w14:paraId="55918E58" w14:textId="77777777" w:rsidR="00990A35" w:rsidRPr="00620F9B" w:rsidRDefault="00990A35" w:rsidP="00B2105B">
      <w:pPr>
        <w:rPr>
          <w:szCs w:val="24"/>
        </w:rPr>
      </w:pPr>
      <w:r w:rsidRPr="00620F9B">
        <w:rPr>
          <w:szCs w:val="24"/>
        </w:rPr>
        <w:t>iii. A reporting mechanism for GBV, SEA, and SH incidents is established and that staff have access to it in complete confidentiality and security;</w:t>
      </w:r>
    </w:p>
    <w:p w14:paraId="4C0EACB2" w14:textId="77777777" w:rsidR="00990A35" w:rsidRPr="00620F9B" w:rsidRDefault="00990A35" w:rsidP="00B2105B">
      <w:pPr>
        <w:rPr>
          <w:szCs w:val="24"/>
        </w:rPr>
      </w:pPr>
      <w:r w:rsidRPr="00620F9B">
        <w:rPr>
          <w:szCs w:val="24"/>
        </w:rPr>
        <w:t>iv. Staff are encouraged to report incidents of GBV, SEA, and SH to the relevant structures or GBV focal points as defined by the MGP;</w:t>
      </w:r>
    </w:p>
    <w:p w14:paraId="6A0403A0" w14:textId="77777777" w:rsidR="00990A35" w:rsidRPr="00620F9B" w:rsidRDefault="00990A35" w:rsidP="00B2105B">
      <w:pPr>
        <w:rPr>
          <w:szCs w:val="24"/>
        </w:rPr>
      </w:pPr>
      <w:r w:rsidRPr="00620F9B">
        <w:rPr>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620F9B" w:rsidRDefault="00990A35" w:rsidP="00B2105B">
      <w:pPr>
        <w:rPr>
          <w:szCs w:val="24"/>
        </w:rPr>
      </w:pPr>
      <w:r w:rsidRPr="00620F9B">
        <w:rPr>
          <w:szCs w:val="24"/>
        </w:rPr>
        <w:t>i. Include as an annex the Codes of Conduct on GBV, SEA, and SH standards;</w:t>
      </w:r>
    </w:p>
    <w:p w14:paraId="6232F584" w14:textId="77777777" w:rsidR="00990A35" w:rsidRPr="00620F9B" w:rsidRDefault="00990A35" w:rsidP="00B2105B">
      <w:pPr>
        <w:rPr>
          <w:szCs w:val="24"/>
        </w:rPr>
      </w:pPr>
      <w:r w:rsidRPr="00620F9B">
        <w:rPr>
          <w:szCs w:val="24"/>
        </w:rPr>
        <w:t>ii. Include appropriate language requiring these contracting entities and contracted individuals, as well as their employees and volunteers, to comply with the Code of Conduct;</w:t>
      </w:r>
    </w:p>
    <w:p w14:paraId="5801C329" w14:textId="77777777" w:rsidR="00990A35" w:rsidRPr="00620F9B" w:rsidRDefault="00990A35" w:rsidP="00B2105B">
      <w:pPr>
        <w:rPr>
          <w:szCs w:val="24"/>
        </w:rPr>
      </w:pPr>
      <w:r w:rsidRPr="00620F9B">
        <w:rPr>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620F9B" w:rsidRDefault="00990A35" w:rsidP="00B2105B">
      <w:pPr>
        <w:rPr>
          <w:szCs w:val="24"/>
        </w:rPr>
      </w:pPr>
      <w:r w:rsidRPr="00620F9B">
        <w:rPr>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620F9B" w:rsidRDefault="00990A35" w:rsidP="00B2105B">
      <w:pPr>
        <w:rPr>
          <w:szCs w:val="24"/>
        </w:rPr>
      </w:pPr>
    </w:p>
    <w:p w14:paraId="187552D6" w14:textId="0E03E104" w:rsidR="00990A35" w:rsidRPr="00620F9B" w:rsidRDefault="00990A35" w:rsidP="00ED0337">
      <w:pPr>
        <w:rPr>
          <w:szCs w:val="24"/>
        </w:rPr>
      </w:pPr>
      <w:r w:rsidRPr="00620F9B">
        <w:rPr>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67F7A685" w14:textId="77777777" w:rsidR="00990A35" w:rsidRPr="00620F9B" w:rsidRDefault="00990A35" w:rsidP="00B2105B">
      <w:pPr>
        <w:rPr>
          <w:szCs w:val="24"/>
        </w:rPr>
      </w:pPr>
      <w:r w:rsidRPr="00620F9B">
        <w:rPr>
          <w:szCs w:val="24"/>
        </w:rPr>
        <w:t>Company Name: _______________________________________________________</w:t>
      </w:r>
    </w:p>
    <w:p w14:paraId="22BC20CC" w14:textId="77777777" w:rsidR="00990A35" w:rsidRPr="00620F9B" w:rsidRDefault="00990A35" w:rsidP="00B2105B">
      <w:pPr>
        <w:rPr>
          <w:szCs w:val="24"/>
        </w:rPr>
      </w:pPr>
    </w:p>
    <w:p w14:paraId="2642FBD7" w14:textId="77777777" w:rsidR="00990A35" w:rsidRPr="00620F9B" w:rsidRDefault="00990A35" w:rsidP="00B2105B">
      <w:pPr>
        <w:rPr>
          <w:szCs w:val="24"/>
        </w:rPr>
      </w:pPr>
      <w:r w:rsidRPr="00620F9B">
        <w:rPr>
          <w:szCs w:val="24"/>
        </w:rPr>
        <w:t>Signature: _______________________________________________________</w:t>
      </w:r>
    </w:p>
    <w:p w14:paraId="72C436C0" w14:textId="77777777" w:rsidR="00990A35" w:rsidRPr="00620F9B" w:rsidRDefault="00990A35" w:rsidP="00B2105B">
      <w:pPr>
        <w:rPr>
          <w:szCs w:val="24"/>
        </w:rPr>
      </w:pPr>
    </w:p>
    <w:p w14:paraId="6C75672C" w14:textId="77777777" w:rsidR="00990A35" w:rsidRPr="00620F9B" w:rsidRDefault="00990A35" w:rsidP="00B2105B">
      <w:pPr>
        <w:rPr>
          <w:szCs w:val="24"/>
        </w:rPr>
      </w:pPr>
      <w:r w:rsidRPr="00620F9B">
        <w:rPr>
          <w:szCs w:val="24"/>
        </w:rPr>
        <w:t>Name in letters: _________________________________________________</w:t>
      </w:r>
    </w:p>
    <w:p w14:paraId="6F03F3E6" w14:textId="77777777" w:rsidR="00990A35" w:rsidRPr="00620F9B" w:rsidRDefault="00990A35" w:rsidP="00B2105B">
      <w:pPr>
        <w:rPr>
          <w:szCs w:val="24"/>
        </w:rPr>
      </w:pPr>
    </w:p>
    <w:p w14:paraId="05B0B492" w14:textId="77777777" w:rsidR="00990A35" w:rsidRPr="00620F9B" w:rsidRDefault="00990A35" w:rsidP="00B2105B">
      <w:pPr>
        <w:rPr>
          <w:szCs w:val="24"/>
        </w:rPr>
      </w:pPr>
      <w:r w:rsidRPr="00620F9B">
        <w:rPr>
          <w:szCs w:val="24"/>
        </w:rPr>
        <w:t>Title: _______________________________________________________</w:t>
      </w:r>
    </w:p>
    <w:p w14:paraId="670BFBCF" w14:textId="77777777" w:rsidR="00990A35" w:rsidRPr="00620F9B" w:rsidRDefault="00990A35" w:rsidP="00B2105B">
      <w:pPr>
        <w:rPr>
          <w:szCs w:val="24"/>
        </w:rPr>
      </w:pPr>
    </w:p>
    <w:p w14:paraId="51C82BEF" w14:textId="77777777" w:rsidR="00120BC9" w:rsidRPr="00620F9B" w:rsidRDefault="00990A35" w:rsidP="00B2105B">
      <w:pPr>
        <w:rPr>
          <w:szCs w:val="24"/>
        </w:rPr>
      </w:pPr>
      <w:r w:rsidRPr="00620F9B">
        <w:rPr>
          <w:szCs w:val="24"/>
        </w:rPr>
        <w:t>Date: _______________________________________________________</w:t>
      </w:r>
    </w:p>
    <w:p w14:paraId="074A53B5" w14:textId="77777777" w:rsidR="00990A35" w:rsidRPr="00620F9B" w:rsidRDefault="00990A35" w:rsidP="00B2105B">
      <w:pPr>
        <w:rPr>
          <w:szCs w:val="24"/>
        </w:rPr>
      </w:pPr>
    </w:p>
    <w:p w14:paraId="24184119" w14:textId="77777777" w:rsidR="00ED0337" w:rsidRDefault="00ED0337" w:rsidP="003636E4">
      <w:pPr>
        <w:ind w:firstLine="0"/>
        <w:rPr>
          <w:szCs w:val="24"/>
        </w:rPr>
      </w:pPr>
    </w:p>
    <w:p w14:paraId="0D5F9D01" w14:textId="77777777" w:rsidR="003636E4" w:rsidRPr="00620F9B" w:rsidRDefault="003636E4" w:rsidP="003636E4">
      <w:pPr>
        <w:ind w:firstLine="0"/>
        <w:rPr>
          <w:szCs w:val="24"/>
        </w:rPr>
      </w:pPr>
    </w:p>
    <w:p w14:paraId="683C52B2" w14:textId="77777777" w:rsidR="00620F9B" w:rsidRPr="00620F9B" w:rsidRDefault="00620F9B" w:rsidP="00B2105B">
      <w:pPr>
        <w:ind w:firstLine="0"/>
        <w:rPr>
          <w:szCs w:val="24"/>
        </w:rPr>
      </w:pPr>
    </w:p>
    <w:p w14:paraId="6D3D7717" w14:textId="77777777" w:rsidR="00990A35" w:rsidRPr="00620F9B" w:rsidRDefault="00620F9B" w:rsidP="00B2105B">
      <w:pPr>
        <w:rPr>
          <w:b/>
        </w:rPr>
      </w:pPr>
      <w:r w:rsidRPr="00620F9B">
        <w:rPr>
          <w:b/>
        </w:rPr>
        <w:t>(ii) MANAGER'S CODE OF CONDUCT</w:t>
      </w:r>
    </w:p>
    <w:p w14:paraId="6A0E93EE" w14:textId="77777777" w:rsidR="00990A35" w:rsidRPr="00620F9B" w:rsidRDefault="00620F9B" w:rsidP="00B2105B">
      <w:pPr>
        <w:rPr>
          <w:b/>
        </w:rPr>
      </w:pPr>
      <w:r w:rsidRPr="00620F9B">
        <w:rPr>
          <w:b/>
        </w:rPr>
        <w:t>DEFINITIONS OF TERMS</w:t>
      </w:r>
    </w:p>
    <w:p w14:paraId="4C4E04ED" w14:textId="77777777" w:rsidR="00990A35" w:rsidRPr="00620F9B" w:rsidRDefault="00990A35" w:rsidP="00B2105B">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620F9B" w:rsidRDefault="00990A35" w:rsidP="00B2105B"/>
    <w:p w14:paraId="273E9BF1" w14:textId="77777777" w:rsidR="00990A35" w:rsidRPr="00620F9B" w:rsidRDefault="00990A35" w:rsidP="00B2105B">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620F9B" w:rsidRDefault="00990A35" w:rsidP="00B2105B"/>
    <w:p w14:paraId="689D1BC1" w14:textId="77777777" w:rsidR="00990A35" w:rsidRPr="00620F9B" w:rsidRDefault="00990A35" w:rsidP="00B2105B">
      <w:r w:rsidRPr="00620F9B">
        <w:t>Perpetrator/Aggressor: The person(s) who commit(s) or threaten(s) to commit an act(s) of GBV/SEA/HS or VAC.</w:t>
      </w:r>
    </w:p>
    <w:p w14:paraId="6E3EB94A" w14:textId="77777777" w:rsidR="00990A35" w:rsidRPr="00620F9B" w:rsidRDefault="00990A35" w:rsidP="00B2105B"/>
    <w:p w14:paraId="77574796" w14:textId="77777777" w:rsidR="00990A35" w:rsidRPr="00620F9B" w:rsidRDefault="00990A35" w:rsidP="00B2105B">
      <w:r w:rsidRPr="00620F9B">
        <w:t>Survivor(s): The person(s) negatively affected by GBV, SEA, or HS.</w:t>
      </w:r>
    </w:p>
    <w:p w14:paraId="6A62417F" w14:textId="77777777" w:rsidR="00990A35" w:rsidRPr="00620F9B" w:rsidRDefault="00990A35" w:rsidP="00B2105B"/>
    <w:p w14:paraId="567796A7" w14:textId="77777777" w:rsidR="00990A35" w:rsidRPr="00620F9B" w:rsidRDefault="00990A35" w:rsidP="00B2105B">
      <w:r w:rsidRPr="00620F9B">
        <w:t>Worksite: The location where infrastructure development work is taking place on behalf of the project. Consulting assignments have the locations/sites where they are carried out as worksite(s).</w:t>
      </w:r>
    </w:p>
    <w:p w14:paraId="44DB65A0" w14:textId="77777777" w:rsidR="00990A35" w:rsidRPr="00620F9B" w:rsidRDefault="00990A35" w:rsidP="00B2105B"/>
    <w:p w14:paraId="2FD6869D" w14:textId="77777777" w:rsidR="00990A35" w:rsidRPr="00620F9B" w:rsidRDefault="00990A35" w:rsidP="00B2105B">
      <w:r w:rsidRPr="00620F9B">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620F9B" w:rsidRDefault="00990A35" w:rsidP="00B2105B"/>
    <w:p w14:paraId="46C36767" w14:textId="77777777" w:rsidR="00990A35" w:rsidRPr="00620F9B" w:rsidRDefault="00990A35" w:rsidP="00B2105B">
      <w:r w:rsidRPr="00620F9B">
        <w:t>Consultant: Any organization or individual that has been contracted to provide consulting services for the project and has hired managers and/or employees to perform this work.</w:t>
      </w:r>
    </w:p>
    <w:p w14:paraId="5162B0E2" w14:textId="77777777" w:rsidR="00990A35" w:rsidRPr="00620F9B" w:rsidRDefault="00990A35" w:rsidP="00B2105B"/>
    <w:p w14:paraId="5228BF78" w14:textId="77777777" w:rsidR="00990A35" w:rsidRPr="00620F9B" w:rsidRDefault="00990A35" w:rsidP="00B2105B">
      <w:r w:rsidRPr="00620F9B">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620F9B" w:rsidRDefault="00990A35" w:rsidP="00B2105B"/>
    <w:p w14:paraId="1FEA37C4" w14:textId="77777777" w:rsidR="00990A35" w:rsidRPr="00620F9B" w:rsidRDefault="00990A35" w:rsidP="00B2105B">
      <w:r w:rsidRPr="00620F9B">
        <w:t>Child: A term used interchangeably with the term "minor," which refers to a person under the age of 18. This is in accordance with Article 1 of the United Nations Convention on the Rights of the Child.</w:t>
      </w:r>
    </w:p>
    <w:p w14:paraId="776A2AF9" w14:textId="77777777" w:rsidR="00990A35" w:rsidRPr="00620F9B" w:rsidRDefault="00990A35" w:rsidP="00B2105B">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620F9B" w:rsidRDefault="00990A35" w:rsidP="00B2105B"/>
    <w:p w14:paraId="6EB862FB" w14:textId="77777777" w:rsidR="00990A35" w:rsidRPr="00620F9B" w:rsidRDefault="00990A35" w:rsidP="00B2105B">
      <w:r w:rsidRPr="00620F9B">
        <w:t>Site environment: The "project area of influence," which is any location, urban or rural, directly affected by the project, including human settlements.</w:t>
      </w:r>
    </w:p>
    <w:p w14:paraId="32BA3A29" w14:textId="77777777" w:rsidR="00990A35" w:rsidRPr="00620F9B" w:rsidRDefault="00990A35" w:rsidP="00B2105B"/>
    <w:p w14:paraId="2D55FDDA" w14:textId="77777777" w:rsidR="00990A35" w:rsidRPr="00620F9B" w:rsidRDefault="00990A35" w:rsidP="00B2105B">
      <w:pPr>
        <w:ind w:firstLine="0"/>
      </w:pPr>
      <w:r w:rsidRPr="00620F9B">
        <w:t>Sexual Exploitation: This is defined as the abuse of a position of vulnerability, authority, or trust for sexual purposes, particularly for financial, social, or political gain.</w:t>
      </w:r>
    </w:p>
    <w:p w14:paraId="56F86E8F" w14:textId="77777777" w:rsidR="00990A35" w:rsidRPr="00620F9B" w:rsidRDefault="00990A35" w:rsidP="00B2105B">
      <w:pPr>
        <w:ind w:firstLine="0"/>
      </w:pPr>
    </w:p>
    <w:p w14:paraId="13B6400A" w14:textId="77777777" w:rsidR="00990A35" w:rsidRPr="00620F9B" w:rsidRDefault="00990A35" w:rsidP="00B2105B">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620F9B" w:rsidRDefault="00990A35" w:rsidP="00B2105B">
      <w:pPr>
        <w:ind w:firstLine="0"/>
      </w:pPr>
    </w:p>
    <w:p w14:paraId="537F9B32" w14:textId="77777777" w:rsidR="00990A35" w:rsidRPr="00620F9B" w:rsidRDefault="00990A35" w:rsidP="00B2105B">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620F9B" w:rsidRDefault="00990A35" w:rsidP="00B2105B">
      <w:pPr>
        <w:ind w:firstLine="0"/>
      </w:pPr>
    </w:p>
    <w:p w14:paraId="601243AE" w14:textId="77777777" w:rsidR="00990A35" w:rsidRPr="00620F9B" w:rsidRDefault="00990A35" w:rsidP="00B2105B">
      <w:pPr>
        <w:ind w:firstLine="0"/>
      </w:pPr>
      <w:r w:rsidRPr="00620F9B">
        <w:t>Complaints and Grievance Mechanism (CGM): A process established by a project to receive and address complaints.</w:t>
      </w:r>
    </w:p>
    <w:p w14:paraId="37BB5835" w14:textId="77777777" w:rsidR="00990A35" w:rsidRPr="00620F9B" w:rsidRDefault="00990A35" w:rsidP="00B2105B">
      <w:pPr>
        <w:ind w:firstLine="0"/>
      </w:pPr>
    </w:p>
    <w:p w14:paraId="2933B59C" w14:textId="77777777" w:rsidR="00990A35" w:rsidRPr="00620F9B" w:rsidRDefault="00990A35" w:rsidP="00B2105B">
      <w:pPr>
        <w:ind w:firstLine="0"/>
      </w:pPr>
      <w:r w:rsidRPr="00620F9B">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620F9B" w:rsidRDefault="00990A35" w:rsidP="00B2105B">
      <w:pPr>
        <w:ind w:firstLine="0"/>
      </w:pPr>
    </w:p>
    <w:p w14:paraId="63E6FE65" w14:textId="77777777" w:rsidR="00990A35" w:rsidRPr="00620F9B" w:rsidRDefault="00990A35" w:rsidP="00B2105B">
      <w:pPr>
        <w:ind w:firstLine="0"/>
      </w:pPr>
      <w:r w:rsidRPr="00620F9B">
        <w:t>Environmental, Social, Health, and Safety (ESHS) Standards: A general term covering issues related to the project's impact on the environment, communities, and workers.</w:t>
      </w:r>
    </w:p>
    <w:p w14:paraId="2FBA6692" w14:textId="77777777" w:rsidR="00990A35" w:rsidRPr="00620F9B" w:rsidRDefault="00990A35" w:rsidP="00B2105B">
      <w:pPr>
        <w:ind w:firstLine="0"/>
      </w:pPr>
    </w:p>
    <w:p w14:paraId="1CFDCEE0" w14:textId="77777777" w:rsidR="00990A35" w:rsidRPr="00620F9B" w:rsidRDefault="00990A35" w:rsidP="00B2105B">
      <w:pPr>
        <w:ind w:firstLine="0"/>
      </w:pPr>
      <w:r w:rsidRPr="00620F9B">
        <w:lastRenderedPageBreak/>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620F9B" w:rsidRDefault="00990A35" w:rsidP="00B2105B">
      <w:pPr>
        <w:ind w:firstLine="0"/>
      </w:pPr>
    </w:p>
    <w:p w14:paraId="314579CA" w14:textId="77777777" w:rsidR="00990A35" w:rsidRPr="00620F9B" w:rsidRDefault="00990A35" w:rsidP="00B2105B">
      <w:pPr>
        <w:ind w:firstLine="0"/>
      </w:pPr>
      <w:r w:rsidRPr="00620F9B">
        <w:t>GBV/SEA/HSV and VAC Allegation Procedure: Prescribed procedure for reporting incidents of GBV/SEA/HSV or VAC.</w:t>
      </w:r>
    </w:p>
    <w:p w14:paraId="515E0037" w14:textId="77777777" w:rsidR="00990A35" w:rsidRPr="00620F9B" w:rsidRDefault="00990A35" w:rsidP="00B2105B">
      <w:pPr>
        <w:ind w:firstLine="0"/>
      </w:pPr>
    </w:p>
    <w:p w14:paraId="1E3B22E9" w14:textId="77777777" w:rsidR="00990A35" w:rsidRPr="00620F9B" w:rsidRDefault="00990A35" w:rsidP="00B2105B">
      <w:pPr>
        <w:ind w:firstLine="0"/>
      </w:pPr>
      <w:r w:rsidRPr="00620F9B">
        <w:t>Child Protection: Activity or initiative aimed at protecting children from all forms of harm, particularly those resulting from VAC.</w:t>
      </w:r>
    </w:p>
    <w:p w14:paraId="5DB711D2" w14:textId="77777777" w:rsidR="00990A35" w:rsidRPr="00620F9B" w:rsidRDefault="00990A35" w:rsidP="00B2105B">
      <w:pPr>
        <w:ind w:firstLine="0"/>
      </w:pPr>
    </w:p>
    <w:p w14:paraId="53338293" w14:textId="77777777" w:rsidR="00990A35" w:rsidRPr="00620F9B" w:rsidRDefault="00990A35" w:rsidP="00B2105B">
      <w:pPr>
        <w:ind w:firstLine="0"/>
      </w:pPr>
      <w:r w:rsidRPr="00620F9B">
        <w:t>Intervention Protocol: Mechanisms in place to respond to incidents of GBV/SEA/HSV and VAC.</w:t>
      </w:r>
    </w:p>
    <w:p w14:paraId="7A2520B5" w14:textId="77777777" w:rsidR="00990A35" w:rsidRPr="00620F9B" w:rsidRDefault="00990A35" w:rsidP="00B2105B">
      <w:pPr>
        <w:ind w:firstLine="0"/>
      </w:pPr>
    </w:p>
    <w:p w14:paraId="7D64C1C0" w14:textId="77777777" w:rsidR="00990A35" w:rsidRPr="00620F9B" w:rsidRDefault="00990A35" w:rsidP="00B2105B">
      <w:pPr>
        <w:ind w:firstLine="0"/>
      </w:pPr>
      <w:r w:rsidRPr="00620F9B">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620F9B" w:rsidRDefault="00990A35" w:rsidP="00B2105B">
      <w:pPr>
        <w:ind w:firstLine="0"/>
      </w:pPr>
    </w:p>
    <w:p w14:paraId="030EF290" w14:textId="77777777" w:rsidR="00990A35" w:rsidRPr="00620F9B" w:rsidRDefault="00990A35" w:rsidP="00B2105B">
      <w:pPr>
        <w:ind w:firstLine="0"/>
      </w:pPr>
      <w:r w:rsidRPr="00620F9B">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620F9B" w:rsidRDefault="00990A35" w:rsidP="00B2105B">
      <w:pPr>
        <w:ind w:firstLine="0"/>
      </w:pPr>
    </w:p>
    <w:p w14:paraId="0A9783AC" w14:textId="77777777" w:rsidR="00990A35" w:rsidRPr="00620F9B" w:rsidRDefault="00990A35" w:rsidP="00B2105B">
      <w:pPr>
        <w:ind w:firstLine="0"/>
      </w:pPr>
      <w:r w:rsidRPr="00620F9B">
        <w:t>Survivors: Person(s) negatively affected by GBV/SEA/SH or VAC. Women, men, and children can be survivors of GBV/SEA/SH; only children can be survivors of VAC.</w:t>
      </w:r>
    </w:p>
    <w:p w14:paraId="71A31B26" w14:textId="77777777" w:rsidR="00990A35" w:rsidRPr="00620F9B" w:rsidRDefault="00990A35" w:rsidP="00B2105B">
      <w:pPr>
        <w:ind w:firstLine="0"/>
      </w:pPr>
    </w:p>
    <w:p w14:paraId="19556D74" w14:textId="77777777" w:rsidR="00990A35" w:rsidRPr="00620F9B" w:rsidRDefault="00990A35" w:rsidP="00B2105B">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620F9B" w:rsidRDefault="00990A35" w:rsidP="00B2105B">
      <w:pPr>
        <w:ind w:firstLine="0"/>
      </w:pPr>
      <w:r w:rsidRPr="00620F9B">
        <w:t>The six main types of GBV are:</w:t>
      </w:r>
    </w:p>
    <w:p w14:paraId="36EF1BB9" w14:textId="77777777" w:rsidR="00990A35" w:rsidRPr="00620F9B" w:rsidRDefault="00990A35" w:rsidP="00B2105B">
      <w:pPr>
        <w:ind w:firstLine="0"/>
      </w:pPr>
      <w:r w:rsidRPr="00620F9B">
        <w:t>- Rape: Non-consensual penetration (however slight) of the vagina, anus, or mouth with a penis, other body part, or an object.</w:t>
      </w:r>
    </w:p>
    <w:p w14:paraId="0E075FA7" w14:textId="77777777" w:rsidR="00990A35" w:rsidRPr="00620F9B" w:rsidRDefault="00990A35" w:rsidP="00B2105B">
      <w:pPr>
        <w:ind w:firstLine="0"/>
      </w:pPr>
      <w:r w:rsidRPr="00620F9B">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620F9B" w:rsidRDefault="00990A35" w:rsidP="00B2105B">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620F9B" w:rsidRDefault="00990A35" w:rsidP="00B2105B">
      <w:pPr>
        <w:ind w:firstLine="0"/>
      </w:pPr>
      <w:r w:rsidRPr="00620F9B">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620F9B" w:rsidRDefault="00990A35" w:rsidP="00B2105B">
      <w:pPr>
        <w:ind w:firstLine="0"/>
      </w:pPr>
      <w:r w:rsidRPr="00620F9B">
        <w:t>- Forced marriage: the marriage of an individual against their will.</w:t>
      </w:r>
    </w:p>
    <w:p w14:paraId="203342B0" w14:textId="77777777" w:rsidR="00990A35" w:rsidRPr="00620F9B" w:rsidRDefault="00990A35" w:rsidP="00B2105B">
      <w:pPr>
        <w:ind w:firstLine="0"/>
      </w:pPr>
      <w:r w:rsidRPr="00620F9B">
        <w:t>- Deprivation of resources, opportunities, or services: deprivation of legitimate access to economic resources/assets or livelihoods, education, health, or other social services.</w:t>
      </w:r>
    </w:p>
    <w:p w14:paraId="69922D1B" w14:textId="77777777" w:rsidR="00990A35" w:rsidRPr="00620F9B" w:rsidRDefault="00990A35" w:rsidP="00B2105B">
      <w:pPr>
        <w:ind w:firstLine="0"/>
      </w:pPr>
      <w:r w:rsidRPr="00620F9B">
        <w:lastRenderedPageBreak/>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620F9B" w:rsidRDefault="00990A35" w:rsidP="00B2105B">
      <w:pPr>
        <w:ind w:firstLine="0"/>
      </w:pPr>
      <w:r w:rsidRPr="00620F9B">
        <w:t>- Child: A term used interchangeably with the term "minor," which refers to a person under the age of 18. This is in accordance with Article 1 of the United Nations Convention on the Rights of the Child.</w:t>
      </w:r>
    </w:p>
    <w:p w14:paraId="57D74EDA" w14:textId="77777777" w:rsidR="00990A35" w:rsidRPr="00620F9B" w:rsidRDefault="00990A35" w:rsidP="00B2105B">
      <w:pPr>
        <w:ind w:firstLine="0"/>
      </w:pPr>
      <w:r w:rsidRPr="00620F9B">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620F9B" w:rsidRDefault="00990A35" w:rsidP="00B2105B">
      <w:pPr>
        <w:ind w:firstLine="0"/>
      </w:pPr>
      <w:r w:rsidRPr="00620F9B">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A5562E" w:rsidRDefault="00990A35" w:rsidP="00B2105B">
      <w:pPr>
        <w:ind w:firstLine="0"/>
        <w:rPr>
          <w:b/>
        </w:rPr>
      </w:pPr>
    </w:p>
    <w:p w14:paraId="0470C5B7" w14:textId="77777777" w:rsidR="00990A35" w:rsidRPr="00A5562E" w:rsidRDefault="00990A35" w:rsidP="00B2105B">
      <w:pPr>
        <w:ind w:firstLine="0"/>
        <w:rPr>
          <w:b/>
        </w:rPr>
      </w:pPr>
      <w:r w:rsidRPr="00A5562E">
        <w:rPr>
          <w:b/>
        </w:rPr>
        <w:t>PRINCIPLES, MORAL VALUES, ETHICS, AND ATTITUDES TO BE RESPECTED</w:t>
      </w:r>
    </w:p>
    <w:p w14:paraId="755DB8AC" w14:textId="77777777" w:rsidR="00990A35" w:rsidRPr="00620F9B" w:rsidRDefault="00990A35" w:rsidP="00B2105B">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620F9B" w:rsidRDefault="00990A35" w:rsidP="00B2105B">
      <w:pPr>
        <w:ind w:firstLine="0"/>
      </w:pPr>
      <w:r w:rsidRPr="00620F9B">
        <w:t>The acts of discrimination, harassment, and violence listed below are strictly prohibited and severely punished for all project stakeholders (members of the educational community).</w:t>
      </w:r>
    </w:p>
    <w:p w14:paraId="5628F90D" w14:textId="77777777" w:rsidR="00990A35" w:rsidRPr="00620F9B" w:rsidRDefault="00990A35" w:rsidP="00B2105B">
      <w:pPr>
        <w:ind w:firstLine="0"/>
      </w:pPr>
      <w:r w:rsidRPr="00620F9B">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620F9B" w:rsidRDefault="00990A35" w:rsidP="00B2105B">
      <w:pPr>
        <w:ind w:firstLine="0"/>
      </w:pPr>
      <w:r w:rsidRPr="00620F9B">
        <w:t>2. Any act of sexual harassment, or inappropriate, harassing, threatening, abusive, sexually provocative, degrading, or culturally inappropriate language or behavior.</w:t>
      </w:r>
    </w:p>
    <w:p w14:paraId="4E216A9D" w14:textId="77777777" w:rsidR="00990A35" w:rsidRPr="00620F9B" w:rsidRDefault="00990A35" w:rsidP="00B2105B">
      <w:pPr>
        <w:ind w:firstLine="0"/>
      </w:pPr>
      <w:r w:rsidRPr="00620F9B">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620F9B" w:rsidRDefault="00990A35" w:rsidP="00B2105B">
      <w:pPr>
        <w:ind w:firstLine="0"/>
      </w:pPr>
      <w:r w:rsidRPr="00620F9B">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620F9B" w:rsidRDefault="00990A35" w:rsidP="00B2105B">
      <w:pPr>
        <w:ind w:firstLine="0"/>
      </w:pPr>
      <w:r w:rsidRPr="00620F9B">
        <w:lastRenderedPageBreak/>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620F9B" w:rsidRDefault="00990A35" w:rsidP="00B2105B">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620F9B" w:rsidRDefault="00990A35" w:rsidP="00B2105B">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620F9B" w:rsidRDefault="00990A35" w:rsidP="00B2105B">
      <w:pPr>
        <w:ind w:firstLine="0"/>
      </w:pPr>
    </w:p>
    <w:p w14:paraId="3ECC70F5" w14:textId="77777777" w:rsidR="00990A35" w:rsidRPr="00620F9B" w:rsidRDefault="00990A35" w:rsidP="00B2105B">
      <w:pPr>
        <w:ind w:firstLine="0"/>
        <w:rPr>
          <w:b/>
        </w:rPr>
      </w:pPr>
      <w:r w:rsidRPr="00620F9B">
        <w:rPr>
          <w:b/>
        </w:rPr>
        <w:t>Commitment</w:t>
      </w:r>
    </w:p>
    <w:p w14:paraId="44164903" w14:textId="77777777" w:rsidR="00990A35" w:rsidRPr="00620F9B" w:rsidRDefault="00990A35" w:rsidP="00B2105B">
      <w:pPr>
        <w:ind w:firstLine="0"/>
      </w:pPr>
      <w:r w:rsidRPr="00620F9B">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620F9B" w:rsidRDefault="00990A35" w:rsidP="00B2105B">
      <w:pPr>
        <w:ind w:firstLine="0"/>
      </w:pPr>
      <w:r w:rsidRPr="00620F9B">
        <w:t>Implementation</w:t>
      </w:r>
    </w:p>
    <w:p w14:paraId="4650048D" w14:textId="77777777" w:rsidR="00990A35" w:rsidRPr="00620F9B" w:rsidRDefault="00990A35" w:rsidP="00B2105B">
      <w:pPr>
        <w:ind w:firstLine="0"/>
      </w:pPr>
      <w:r w:rsidRPr="00620F9B">
        <w:t>Ensure maximum effectiveness of the Corporate Code of Conduct and the Individual Code of Conduct:</w:t>
      </w:r>
    </w:p>
    <w:p w14:paraId="06CB65ED" w14:textId="77777777" w:rsidR="00990A35" w:rsidRPr="00620F9B" w:rsidRDefault="00990A35" w:rsidP="00B2105B">
      <w:pPr>
        <w:ind w:firstLine="0"/>
      </w:pPr>
      <w:r w:rsidRPr="00620F9B">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620F9B" w:rsidRDefault="00990A35" w:rsidP="00B2105B">
      <w:pPr>
        <w:ind w:firstLine="0"/>
      </w:pPr>
      <w:r w:rsidRPr="00620F9B">
        <w:t>- Ensure that all posted and distributed copies of the Corporate Code of Conduct and the Individual Code of Conduct are translated into the appropriate language used in the workplace.</w:t>
      </w:r>
    </w:p>
    <w:p w14:paraId="7BEF19C6" w14:textId="77777777" w:rsidR="00990A35" w:rsidRPr="00620F9B" w:rsidRDefault="00990A35" w:rsidP="00B2105B">
      <w:pPr>
        <w:ind w:firstLine="0"/>
      </w:pPr>
      <w:r w:rsidRPr="00620F9B">
        <w:t>- Explain the Corporate Code of Conduct and the Individual Code of Conduct to all staff, both orally and in writing.</w:t>
      </w:r>
    </w:p>
    <w:p w14:paraId="1EBCAE2D" w14:textId="77777777" w:rsidR="00990A35" w:rsidRPr="00620F9B" w:rsidRDefault="00990A35" w:rsidP="00B2105B">
      <w:pPr>
        <w:ind w:firstLine="0"/>
      </w:pPr>
      <w:r w:rsidRPr="00620F9B">
        <w:t>- Ensure that:</w:t>
      </w:r>
    </w:p>
    <w:p w14:paraId="4772C7E4" w14:textId="77777777" w:rsidR="00990A35" w:rsidRPr="00620F9B" w:rsidRDefault="00990A35" w:rsidP="00B2105B">
      <w:pPr>
        <w:ind w:firstLine="0"/>
      </w:pPr>
      <w:r w:rsidRPr="00620F9B">
        <w:t>o All direct reports sign the "Individual Code of Conduct," confirming that they have read and agree to it;</w:t>
      </w:r>
    </w:p>
    <w:p w14:paraId="196B63FA" w14:textId="77777777" w:rsidR="00990A35" w:rsidRPr="00620F9B" w:rsidRDefault="00990A35" w:rsidP="00B2105B">
      <w:pPr>
        <w:ind w:firstLine="0"/>
      </w:pPr>
      <w:r w:rsidRPr="00620F9B">
        <w:t>o Staff rosters and signed copies of the Individual Code of Conduct are provided to the HST manager, the Compliance Team (CT), and the client;</w:t>
      </w:r>
    </w:p>
    <w:p w14:paraId="47E721BF" w14:textId="77777777" w:rsidR="00990A35" w:rsidRPr="00620F9B" w:rsidRDefault="00990A35" w:rsidP="00B2105B">
      <w:pPr>
        <w:ind w:firstLine="0"/>
      </w:pPr>
      <w:r w:rsidRPr="00620F9B">
        <w:t>- Participate in and ensure staff participate in training, as outlined below;</w:t>
      </w:r>
    </w:p>
    <w:p w14:paraId="09067182" w14:textId="77777777" w:rsidR="00990A35" w:rsidRPr="00620F9B" w:rsidRDefault="00990A35" w:rsidP="00B2105B">
      <w:pPr>
        <w:ind w:firstLine="0"/>
      </w:pPr>
      <w:r w:rsidRPr="00620F9B">
        <w:t>- Establish a mechanism for staff to:</w:t>
      </w:r>
    </w:p>
    <w:p w14:paraId="573D48E3" w14:textId="77777777" w:rsidR="00990A35" w:rsidRPr="00620F9B" w:rsidRDefault="00990A35" w:rsidP="00B2105B">
      <w:pPr>
        <w:ind w:firstLine="0"/>
      </w:pPr>
      <w:r w:rsidRPr="00620F9B">
        <w:t>- Report concerns related to compliance with ESHS standards or HST requirements; and</w:t>
      </w:r>
    </w:p>
    <w:p w14:paraId="6522234D" w14:textId="77777777" w:rsidR="00990A35" w:rsidRPr="00620F9B" w:rsidRDefault="00990A35" w:rsidP="00B2105B">
      <w:pPr>
        <w:ind w:firstLine="0"/>
      </w:pPr>
      <w:r w:rsidRPr="00620F9B">
        <w:lastRenderedPageBreak/>
        <w:t>- Confidentially report incidents related to GBV/SEA/HS or VCE through the Complaints/Grievances Management Mechanism</w:t>
      </w:r>
    </w:p>
    <w:p w14:paraId="69B11DF5" w14:textId="77777777" w:rsidR="00990A35" w:rsidRPr="00620F9B" w:rsidRDefault="00990A35" w:rsidP="00B2105B">
      <w:pPr>
        <w:ind w:firstLine="0"/>
      </w:pPr>
      <w:r w:rsidRPr="00620F9B">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620F9B" w:rsidRDefault="00990A35" w:rsidP="00B2105B">
      <w:pPr>
        <w:ind w:firstLine="0"/>
      </w:pPr>
      <w:r w:rsidRPr="00620F9B">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620F9B" w:rsidRDefault="00990A35" w:rsidP="00B2105B">
      <w:pPr>
        <w:ind w:firstLine="0"/>
      </w:pPr>
      <w:r w:rsidRPr="00620F9B">
        <w:t>- Ensure that when entering into partnership, subcontracting, supplier, or similar agreements, these agreements:</w:t>
      </w:r>
    </w:p>
    <w:p w14:paraId="278A6A2E" w14:textId="77777777" w:rsidR="00990A35" w:rsidRPr="00620F9B" w:rsidRDefault="00990A35" w:rsidP="00B2105B">
      <w:pPr>
        <w:ind w:firstLine="0"/>
      </w:pPr>
      <w:r w:rsidRPr="00620F9B">
        <w:t>o Include as annexes the codes of conduct on ESHS standards, HST requirements, GBV/SEA/HS, and VAC;</w:t>
      </w:r>
    </w:p>
    <w:p w14:paraId="04183803" w14:textId="77777777" w:rsidR="00990A35" w:rsidRPr="00620F9B" w:rsidRDefault="00990A35" w:rsidP="00B2105B">
      <w:pPr>
        <w:ind w:firstLine="0"/>
      </w:pPr>
      <w:r w:rsidRPr="00620F9B">
        <w:t>o Include appropriate language requiring these contracting entities and contracted individuals, as well as their employees and volunteers, to comply with the Individual Code of Conduct;</w:t>
      </w:r>
    </w:p>
    <w:p w14:paraId="302981A4" w14:textId="77777777" w:rsidR="00990A35" w:rsidRPr="00620F9B" w:rsidRDefault="00990A35" w:rsidP="00B2105B">
      <w:pPr>
        <w:ind w:firstLine="0"/>
      </w:pPr>
      <w:r w:rsidRPr="00620F9B">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620F9B" w:rsidRDefault="00990A35" w:rsidP="00B2105B">
      <w:pPr>
        <w:ind w:firstLine="0"/>
      </w:pPr>
      <w:r w:rsidRPr="00620F9B">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620F9B" w:rsidRDefault="00990A35" w:rsidP="00B2105B">
      <w:pPr>
        <w:ind w:firstLine="0"/>
      </w:pPr>
      <w:r w:rsidRPr="00620F9B">
        <w:t>- Ensure that any GBV/SEA/HSV or VAC issues warranting police intervention are immediately reported to the police, the client, and the World Bank, while respecting the wishes of the victim.</w:t>
      </w:r>
    </w:p>
    <w:p w14:paraId="5699D4BF" w14:textId="77777777" w:rsidR="00990A35" w:rsidRPr="00620F9B" w:rsidRDefault="00990A35" w:rsidP="00B2105B">
      <w:pPr>
        <w:ind w:firstLine="0"/>
      </w:pPr>
      <w:r w:rsidRPr="00620F9B">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620F9B" w:rsidRDefault="00990A35" w:rsidP="00B2105B">
      <w:pPr>
        <w:ind w:firstLine="0"/>
      </w:pPr>
      <w:r w:rsidRPr="00620F9B">
        <w:t>- Ensure that any major incident related to ESHS standards or HST requirements is immediately reported to the client and the engineer overseeing the work.</w:t>
      </w:r>
    </w:p>
    <w:p w14:paraId="5CA75468" w14:textId="77777777" w:rsidR="00990A35" w:rsidRPr="00620F9B" w:rsidRDefault="00990A35" w:rsidP="00B2105B">
      <w:pPr>
        <w:ind w:firstLine="0"/>
      </w:pPr>
      <w:r w:rsidRPr="00620F9B">
        <w:t>- Managers will ensure that no retaliation (suspension or other sanctions) is taken against individuals who report suspected or actual acts of GBV/SEA/HS/VCE.</w:t>
      </w:r>
    </w:p>
    <w:p w14:paraId="1A5DFABE" w14:textId="77777777" w:rsidR="00990A35" w:rsidRPr="00620F9B" w:rsidRDefault="00990A35" w:rsidP="00B2105B">
      <w:pPr>
        <w:ind w:firstLine="0"/>
        <w:rPr>
          <w:b/>
        </w:rPr>
      </w:pPr>
      <w:r w:rsidRPr="00620F9B">
        <w:rPr>
          <w:b/>
        </w:rPr>
        <w:t>Training</w:t>
      </w:r>
    </w:p>
    <w:p w14:paraId="22690026" w14:textId="77777777" w:rsidR="00990A35" w:rsidRPr="00620F9B" w:rsidRDefault="00990A35" w:rsidP="00B2105B">
      <w:pPr>
        <w:ind w:firstLine="0"/>
        <w:rPr>
          <w:b/>
        </w:rPr>
      </w:pPr>
      <w:r w:rsidRPr="00620F9B">
        <w:rPr>
          <w:b/>
        </w:rPr>
        <w:t>Managers are responsible for:</w:t>
      </w:r>
    </w:p>
    <w:p w14:paraId="31378354" w14:textId="77777777" w:rsidR="00990A35" w:rsidRPr="00620F9B" w:rsidRDefault="00990A35" w:rsidP="00B2105B">
      <w:pPr>
        <w:ind w:firstLine="0"/>
      </w:pPr>
      <w:r w:rsidRPr="00620F9B">
        <w:t>- Ensuring that the OSH Standards Management Plan is implemented, accompanied by appropriate training for all staff, including subcontractors and suppliers;</w:t>
      </w:r>
    </w:p>
    <w:p w14:paraId="39B5F8F8" w14:textId="77777777" w:rsidR="00990A35" w:rsidRPr="00620F9B" w:rsidRDefault="00990A35" w:rsidP="00B2105B">
      <w:pPr>
        <w:ind w:firstLine="0"/>
      </w:pPr>
      <w:r w:rsidRPr="00620F9B">
        <w:t>- Ensuring that staff have an adequate understanding of the OSHMP and receive the necessary training to implement its requirements.</w:t>
      </w:r>
    </w:p>
    <w:p w14:paraId="151D1890" w14:textId="77777777" w:rsidR="00990A35" w:rsidRPr="00620F9B" w:rsidRDefault="00990A35" w:rsidP="00B2105B">
      <w:pPr>
        <w:ind w:firstLine="0"/>
      </w:pPr>
      <w:r w:rsidRPr="00620F9B">
        <w:t xml:space="preserve">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w:t>
      </w:r>
      <w:r w:rsidRPr="00620F9B">
        <w:lastRenderedPageBreak/>
        <w:t>present the training and self-assessments, including encouraging the compilation of satisfaction surveys to assess satisfaction with the training and to provide advice on how to improve its effectiveness.</w:t>
      </w:r>
    </w:p>
    <w:p w14:paraId="18441752" w14:textId="77777777" w:rsidR="00990A35" w:rsidRPr="00620F9B" w:rsidRDefault="00990A35" w:rsidP="00B2105B">
      <w:pPr>
        <w:ind w:firstLine="0"/>
      </w:pPr>
      <w:r w:rsidRPr="00620F9B">
        <w:t>Ensure that time is allocated during working hours for staff, before commencing work on site, to attend the mandatory induction training provided within the project, covering the following topics:</w:t>
      </w:r>
    </w:p>
    <w:p w14:paraId="073F5173" w14:textId="77777777" w:rsidR="00990A35" w:rsidRPr="00620F9B" w:rsidRDefault="00990A35" w:rsidP="00B2105B">
      <w:pPr>
        <w:ind w:firstLine="0"/>
      </w:pPr>
      <w:r w:rsidRPr="00620F9B">
        <w:t>- OHS requirements and ESHS standards; and</w:t>
      </w:r>
    </w:p>
    <w:p w14:paraId="23246625" w14:textId="77777777" w:rsidR="00990A35" w:rsidRPr="00620F9B" w:rsidRDefault="00990A35" w:rsidP="00B2105B">
      <w:pPr>
        <w:ind w:firstLine="0"/>
      </w:pPr>
      <w:r w:rsidRPr="00620F9B">
        <w:t>- GBV/SEA/HS and VCE.</w:t>
      </w:r>
    </w:p>
    <w:p w14:paraId="3B4A927A" w14:textId="324CED7C" w:rsidR="00990A35" w:rsidRPr="00620F9B" w:rsidRDefault="00990A35" w:rsidP="00B2105B">
      <w:pPr>
        <w:ind w:firstLine="0"/>
      </w:pPr>
      <w:r w:rsidRPr="00620F9B">
        <w:t>During civil works, ensure that staff receive ongoing training on OHS requirements and ESHS standards, as well as the mandatory monthly refresher course required for all employees to address the increa</w:t>
      </w:r>
      <w:r w:rsidR="00B74FC6">
        <w:t>sed risk of GBV/SEA/HS and VCE.</w:t>
      </w:r>
    </w:p>
    <w:p w14:paraId="36E22BA3" w14:textId="77777777" w:rsidR="00990A35" w:rsidRPr="00620F9B" w:rsidRDefault="00990A35" w:rsidP="00B2105B">
      <w:pPr>
        <w:ind w:firstLine="0"/>
      </w:pPr>
      <w:r w:rsidRPr="00620F9B">
        <w:t>Response</w:t>
      </w:r>
    </w:p>
    <w:p w14:paraId="1DB0D379" w14:textId="77777777" w:rsidR="00990A35" w:rsidRPr="00620F9B" w:rsidRDefault="00990A35" w:rsidP="00B2105B">
      <w:pPr>
        <w:ind w:firstLine="0"/>
      </w:pPr>
      <w:r w:rsidRPr="00620F9B">
        <w:t>Managers must take appropriate action to respond to any incident related to ESHS standards or HST requirements.</w:t>
      </w:r>
    </w:p>
    <w:p w14:paraId="23AD98D5" w14:textId="77777777" w:rsidR="00990A35" w:rsidRPr="00620F9B" w:rsidRDefault="00990A35" w:rsidP="00B2105B">
      <w:pPr>
        <w:ind w:firstLine="0"/>
      </w:pPr>
      <w:r w:rsidRPr="00620F9B">
        <w:t>Regarding GBV/SEA/HS and VAC:</w:t>
      </w:r>
    </w:p>
    <w:p w14:paraId="55CCEEFB" w14:textId="77777777" w:rsidR="00990A35" w:rsidRPr="00620F9B" w:rsidRDefault="00990A35" w:rsidP="00B2105B">
      <w:pPr>
        <w:ind w:firstLine="0"/>
      </w:pPr>
      <w:r w:rsidRPr="00620F9B">
        <w:t>- Provide input into the GBV/SEA/HS and VAC Allegations Procedures and Response Protocol developed by the Compliance Team (CT) as part of the approved GBV/SEA/HS and VAC Action Plan;</w:t>
      </w:r>
    </w:p>
    <w:p w14:paraId="31F8F797" w14:textId="77777777" w:rsidR="00990A35" w:rsidRPr="00620F9B" w:rsidRDefault="00990A35" w:rsidP="00B2105B">
      <w:pPr>
        <w:ind w:firstLine="0"/>
      </w:pPr>
      <w:r w:rsidRPr="00620F9B">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620F9B" w:rsidRDefault="00990A35" w:rsidP="00B2105B">
      <w:pPr>
        <w:ind w:firstLine="0"/>
      </w:pPr>
      <w:r w:rsidRPr="00620F9B">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3E30B94F" w14:textId="241501CC" w:rsidR="00990A35" w:rsidRPr="00620F9B" w:rsidRDefault="00990A35" w:rsidP="00B2105B">
      <w:pPr>
        <w:ind w:firstLine="0"/>
      </w:pPr>
      <w:r w:rsidRPr="00620F9B">
        <w:t>- Once a sanction has been determined, the managers concerned are expected to be personally responsible for ensuring that it is effectively implemented, within a maximum of 14 days following the date on which th</w:t>
      </w:r>
      <w:r w:rsidR="00B74FC6">
        <w:t>e sanction decision was issued;</w:t>
      </w:r>
    </w:p>
    <w:p w14:paraId="6F46A55D" w14:textId="2739D797" w:rsidR="00990A35" w:rsidRPr="00620F9B" w:rsidRDefault="00990A35" w:rsidP="00B2105B">
      <w:pPr>
        <w:ind w:firstLine="0"/>
      </w:pPr>
      <w:r w:rsidRPr="00620F9B">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w:t>
      </w:r>
      <w:r w:rsidR="00B74FC6">
        <w:t xml:space="preserve"> interest to handle complaints;</w:t>
      </w:r>
    </w:p>
    <w:p w14:paraId="0442E3B0" w14:textId="77777777" w:rsidR="00990A35" w:rsidRPr="00620F9B" w:rsidRDefault="00990A35" w:rsidP="00B2105B">
      <w:pPr>
        <w:ind w:firstLine="0"/>
      </w:pPr>
      <w:r w:rsidRPr="00620F9B">
        <w:t>- Ensure that any GBV/SEA/HSV or VAC issues that warrant police intervention (after obtaining the survivor's consent) are immediately reported to the police, the client, and the World Bank.</w:t>
      </w:r>
    </w:p>
    <w:p w14:paraId="15259701" w14:textId="77777777" w:rsidR="00990A35" w:rsidRPr="00620F9B" w:rsidRDefault="00990A35" w:rsidP="00B2105B">
      <w:pPr>
        <w:ind w:firstLine="0"/>
      </w:pPr>
      <w:r w:rsidRPr="00620F9B">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620F9B" w:rsidRDefault="00990A35" w:rsidP="00B2105B">
      <w:pPr>
        <w:ind w:firstLine="0"/>
      </w:pPr>
      <w:r w:rsidRPr="00620F9B">
        <w:t>- Informal warning;</w:t>
      </w:r>
    </w:p>
    <w:p w14:paraId="5CC9F9BB" w14:textId="77777777" w:rsidR="00990A35" w:rsidRPr="00620F9B" w:rsidRDefault="00990A35" w:rsidP="00B2105B">
      <w:pPr>
        <w:ind w:firstLine="0"/>
      </w:pPr>
      <w:r w:rsidRPr="00620F9B">
        <w:t>- Formal warning;</w:t>
      </w:r>
    </w:p>
    <w:p w14:paraId="4B7E61BC" w14:textId="77777777" w:rsidR="00990A35" w:rsidRPr="00620F9B" w:rsidRDefault="00990A35" w:rsidP="00B2105B">
      <w:pPr>
        <w:ind w:firstLine="0"/>
      </w:pPr>
      <w:r w:rsidRPr="00620F9B">
        <w:t>- Additional training;</w:t>
      </w:r>
    </w:p>
    <w:p w14:paraId="4A784B3A" w14:textId="77777777" w:rsidR="00990A35" w:rsidRPr="00620F9B" w:rsidRDefault="00990A35" w:rsidP="00B2105B">
      <w:pPr>
        <w:ind w:firstLine="0"/>
      </w:pPr>
      <w:r w:rsidRPr="00620F9B">
        <w:t>- Loss of up to one week's pay;</w:t>
      </w:r>
    </w:p>
    <w:p w14:paraId="03EAD96C" w14:textId="77777777" w:rsidR="00990A35" w:rsidRPr="00620F9B" w:rsidRDefault="00990A35" w:rsidP="00B2105B">
      <w:pPr>
        <w:ind w:firstLine="0"/>
      </w:pPr>
      <w:r w:rsidRPr="00620F9B">
        <w:t>- Suspension from employment (without pay), for a minimum period of one month and a maximum period of six months;</w:t>
      </w:r>
    </w:p>
    <w:p w14:paraId="63A3C68B" w14:textId="77777777" w:rsidR="00990A35" w:rsidRPr="00620F9B" w:rsidRDefault="00990A35" w:rsidP="00B2105B">
      <w:pPr>
        <w:ind w:firstLine="0"/>
      </w:pPr>
      <w:r w:rsidRPr="00620F9B">
        <w:lastRenderedPageBreak/>
        <w:t>- Referral to the police or other authorities, if necessary, only with the survivor's consent.</w:t>
      </w:r>
    </w:p>
    <w:p w14:paraId="59410F1F" w14:textId="263A2B4F" w:rsidR="00990A35" w:rsidRPr="00620F9B" w:rsidRDefault="00B74FC6" w:rsidP="00B2105B">
      <w:pPr>
        <w:ind w:firstLine="0"/>
      </w:pPr>
      <w:r>
        <w:t>- Termination of employment.</w:t>
      </w:r>
    </w:p>
    <w:p w14:paraId="5A0E1758" w14:textId="37F7530F" w:rsidR="00990A35" w:rsidRPr="00620F9B" w:rsidRDefault="00990A35" w:rsidP="00B2105B">
      <w:pPr>
        <w:ind w:firstLine="0"/>
      </w:pPr>
      <w:r w:rsidRPr="00620F9B">
        <w:t>Finally, failure by company managers or the CEO to effectively address ESHS and STI non-compliance, and to address GBV/SEA/STI and VCE in the workplace, may result in legal action before na</w:t>
      </w:r>
      <w:r w:rsidR="00B74FC6">
        <w:t>tional authorities.</w:t>
      </w:r>
    </w:p>
    <w:p w14:paraId="69A26FF8" w14:textId="77777777" w:rsidR="00990A35" w:rsidRPr="00620F9B" w:rsidRDefault="00990A35" w:rsidP="00B2105B">
      <w:pPr>
        <w:ind w:firstLine="0"/>
      </w:pPr>
      <w:r w:rsidRPr="00620F9B">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620F9B" w:rsidRDefault="00990A35" w:rsidP="00B2105B">
      <w:pPr>
        <w:ind w:firstLine="0"/>
      </w:pPr>
    </w:p>
    <w:p w14:paraId="1B2F281D" w14:textId="77777777" w:rsidR="00990A35" w:rsidRPr="00620F9B" w:rsidRDefault="00990A35" w:rsidP="00B2105B">
      <w:pPr>
        <w:ind w:firstLine="0"/>
      </w:pPr>
      <w:r w:rsidRPr="00620F9B">
        <w:t>Signature: _______________________________________________________</w:t>
      </w:r>
    </w:p>
    <w:p w14:paraId="7B2299DA" w14:textId="77777777" w:rsidR="00990A35" w:rsidRPr="00620F9B" w:rsidRDefault="00990A35" w:rsidP="00B2105B">
      <w:pPr>
        <w:ind w:firstLine="0"/>
      </w:pPr>
    </w:p>
    <w:p w14:paraId="79753EAC" w14:textId="77777777" w:rsidR="00990A35" w:rsidRPr="00620F9B" w:rsidRDefault="00990A35" w:rsidP="00B2105B">
      <w:pPr>
        <w:ind w:firstLine="0"/>
      </w:pPr>
      <w:r w:rsidRPr="00620F9B">
        <w:t>Name (all)letters: _________________________________________________</w:t>
      </w:r>
    </w:p>
    <w:p w14:paraId="21F23DB4" w14:textId="77777777" w:rsidR="00990A35" w:rsidRPr="00620F9B" w:rsidRDefault="00990A35" w:rsidP="00B2105B">
      <w:pPr>
        <w:ind w:firstLine="0"/>
      </w:pPr>
    </w:p>
    <w:p w14:paraId="6535E78C" w14:textId="77777777" w:rsidR="00990A35" w:rsidRPr="00620F9B" w:rsidRDefault="00990A35" w:rsidP="00B2105B">
      <w:pPr>
        <w:ind w:firstLine="0"/>
      </w:pPr>
      <w:r w:rsidRPr="00620F9B">
        <w:t>Title: _________________________________________________________</w:t>
      </w:r>
    </w:p>
    <w:p w14:paraId="6000D8CC" w14:textId="77777777" w:rsidR="00990A35" w:rsidRPr="00620F9B" w:rsidRDefault="00990A35" w:rsidP="00B2105B">
      <w:pPr>
        <w:ind w:firstLine="0"/>
      </w:pPr>
    </w:p>
    <w:p w14:paraId="47FC4951" w14:textId="54F2A3C8" w:rsidR="00CA204D" w:rsidRDefault="00990A35" w:rsidP="00B2105B">
      <w:pPr>
        <w:ind w:firstLine="0"/>
      </w:pPr>
      <w:r w:rsidRPr="00620F9B">
        <w:t xml:space="preserve">Date : </w:t>
      </w:r>
      <w:r w:rsidRPr="00620F9B">
        <w:tab/>
        <w:t>_______________________________________________________</w:t>
      </w:r>
    </w:p>
    <w:p w14:paraId="682EAB4D" w14:textId="77777777" w:rsidR="00CA204D" w:rsidRDefault="00CA204D" w:rsidP="00B2105B">
      <w:pPr>
        <w:ind w:firstLine="0"/>
      </w:pPr>
    </w:p>
    <w:p w14:paraId="5E0B48C4" w14:textId="77777777" w:rsidR="004C3882" w:rsidRDefault="004C3882" w:rsidP="00B2105B">
      <w:pPr>
        <w:ind w:firstLine="0"/>
      </w:pPr>
    </w:p>
    <w:p w14:paraId="24E9861D" w14:textId="77777777" w:rsidR="004C3882" w:rsidRDefault="004C3882" w:rsidP="00B2105B">
      <w:pPr>
        <w:ind w:firstLine="0"/>
      </w:pPr>
    </w:p>
    <w:p w14:paraId="5726418D" w14:textId="77777777" w:rsidR="004C3882" w:rsidRDefault="004C3882" w:rsidP="00B2105B">
      <w:pPr>
        <w:ind w:firstLine="0"/>
      </w:pPr>
    </w:p>
    <w:p w14:paraId="2DD196EA" w14:textId="77777777" w:rsidR="004C3882" w:rsidRDefault="004C3882" w:rsidP="00B2105B">
      <w:pPr>
        <w:ind w:firstLine="0"/>
      </w:pPr>
    </w:p>
    <w:p w14:paraId="35313A70" w14:textId="77777777" w:rsidR="004C3882" w:rsidRDefault="004C3882" w:rsidP="00B2105B">
      <w:pPr>
        <w:ind w:firstLine="0"/>
      </w:pPr>
    </w:p>
    <w:p w14:paraId="3D83240B" w14:textId="77777777" w:rsidR="004C3882" w:rsidRDefault="004C3882" w:rsidP="00B2105B">
      <w:pPr>
        <w:ind w:firstLine="0"/>
      </w:pPr>
    </w:p>
    <w:p w14:paraId="0CBCEE1D" w14:textId="77777777" w:rsidR="004C3882" w:rsidRDefault="004C3882" w:rsidP="00B2105B">
      <w:pPr>
        <w:ind w:firstLine="0"/>
      </w:pPr>
    </w:p>
    <w:p w14:paraId="04029690" w14:textId="77777777" w:rsidR="004C3882" w:rsidRDefault="004C3882" w:rsidP="00B2105B">
      <w:pPr>
        <w:ind w:firstLine="0"/>
      </w:pPr>
    </w:p>
    <w:p w14:paraId="0484785B" w14:textId="77777777" w:rsidR="004C3882" w:rsidRDefault="004C3882" w:rsidP="00B2105B">
      <w:pPr>
        <w:ind w:firstLine="0"/>
      </w:pPr>
    </w:p>
    <w:p w14:paraId="3A536EFF" w14:textId="77777777" w:rsidR="004C3882" w:rsidRDefault="004C3882" w:rsidP="00B2105B">
      <w:pPr>
        <w:ind w:firstLine="0"/>
      </w:pPr>
    </w:p>
    <w:p w14:paraId="07E87ACE" w14:textId="77777777" w:rsidR="004C3882" w:rsidRDefault="004C3882" w:rsidP="00B2105B">
      <w:pPr>
        <w:ind w:firstLine="0"/>
      </w:pPr>
    </w:p>
    <w:p w14:paraId="4F60A0AA" w14:textId="77777777" w:rsidR="004C3882" w:rsidRDefault="004C3882" w:rsidP="00B2105B">
      <w:pPr>
        <w:ind w:firstLine="0"/>
      </w:pPr>
    </w:p>
    <w:p w14:paraId="32F1F426" w14:textId="77777777" w:rsidR="004C3882" w:rsidRDefault="004C3882" w:rsidP="00B2105B">
      <w:pPr>
        <w:ind w:firstLine="0"/>
      </w:pPr>
    </w:p>
    <w:p w14:paraId="5E55E1F9" w14:textId="77777777" w:rsidR="004C3882" w:rsidRDefault="004C3882" w:rsidP="00B2105B">
      <w:pPr>
        <w:ind w:firstLine="0"/>
      </w:pPr>
    </w:p>
    <w:p w14:paraId="4A95EC8D" w14:textId="77777777" w:rsidR="004C3882" w:rsidRDefault="004C3882" w:rsidP="00B2105B">
      <w:pPr>
        <w:ind w:firstLine="0"/>
      </w:pPr>
    </w:p>
    <w:p w14:paraId="54B87131" w14:textId="77777777" w:rsidR="004C3882" w:rsidRDefault="004C3882" w:rsidP="00B2105B">
      <w:pPr>
        <w:ind w:firstLine="0"/>
      </w:pPr>
    </w:p>
    <w:p w14:paraId="6F8070F0" w14:textId="77777777" w:rsidR="004C3882" w:rsidRDefault="004C3882" w:rsidP="00B2105B">
      <w:pPr>
        <w:ind w:firstLine="0"/>
      </w:pPr>
    </w:p>
    <w:p w14:paraId="2D73CBF5" w14:textId="77777777" w:rsidR="004C3882" w:rsidRDefault="004C3882" w:rsidP="00B2105B">
      <w:pPr>
        <w:ind w:firstLine="0"/>
      </w:pPr>
    </w:p>
    <w:p w14:paraId="78804CD6" w14:textId="77777777" w:rsidR="004C3882" w:rsidRDefault="004C3882" w:rsidP="00B2105B">
      <w:pPr>
        <w:ind w:firstLine="0"/>
      </w:pPr>
    </w:p>
    <w:p w14:paraId="34300BC3" w14:textId="77777777" w:rsidR="004C3882" w:rsidRDefault="004C3882" w:rsidP="00B2105B">
      <w:pPr>
        <w:ind w:firstLine="0"/>
      </w:pPr>
    </w:p>
    <w:p w14:paraId="53C4B7D5" w14:textId="77777777" w:rsidR="004C3882" w:rsidRDefault="004C3882" w:rsidP="00B2105B">
      <w:pPr>
        <w:ind w:firstLine="0"/>
      </w:pPr>
    </w:p>
    <w:p w14:paraId="126BA974" w14:textId="77777777" w:rsidR="00990A35" w:rsidRPr="00620F9B" w:rsidRDefault="00033DFE" w:rsidP="00B2105B">
      <w:pPr>
        <w:ind w:firstLine="0"/>
        <w:rPr>
          <w:b/>
        </w:rPr>
      </w:pPr>
      <w:r w:rsidRPr="00620F9B">
        <w:t xml:space="preserve"> </w:t>
      </w:r>
      <w:r w:rsidR="00990A35" w:rsidRPr="00620F9B">
        <w:t>(</w:t>
      </w:r>
      <w:r w:rsidR="00990A35" w:rsidRPr="00620F9B">
        <w:rPr>
          <w:b/>
        </w:rPr>
        <w:t xml:space="preserve">iii) </w:t>
      </w:r>
      <w:r w:rsidR="00BD47E4" w:rsidRPr="00620F9B">
        <w:rPr>
          <w:b/>
        </w:rPr>
        <w:t>INDIVIDUALS (WORKERS AND VISITORS)</w:t>
      </w:r>
      <w:r w:rsidR="00990A35" w:rsidRPr="00620F9B">
        <w:rPr>
          <w:b/>
        </w:rPr>
        <w:t xml:space="preserve"> CODE OF CONDUCT</w:t>
      </w:r>
    </w:p>
    <w:p w14:paraId="47506F61" w14:textId="77777777" w:rsidR="00990A35" w:rsidRPr="00620F9B" w:rsidRDefault="00990A35" w:rsidP="00B2105B">
      <w:pPr>
        <w:ind w:firstLine="0"/>
        <w:rPr>
          <w:b/>
        </w:rPr>
      </w:pPr>
    </w:p>
    <w:p w14:paraId="73CDAFF8" w14:textId="77777777" w:rsidR="00990A35" w:rsidRPr="00620F9B" w:rsidRDefault="00990A35" w:rsidP="00B2105B">
      <w:pPr>
        <w:ind w:firstLine="0"/>
        <w:rPr>
          <w:b/>
        </w:rPr>
      </w:pPr>
      <w:r w:rsidRPr="00620F9B">
        <w:rPr>
          <w:b/>
        </w:rPr>
        <w:t>DEFINITIONS OF TERMS</w:t>
      </w:r>
    </w:p>
    <w:p w14:paraId="34E4A971" w14:textId="77777777" w:rsidR="00990A35" w:rsidRPr="00620F9B" w:rsidRDefault="00990A35" w:rsidP="00B2105B">
      <w:pPr>
        <w:ind w:firstLine="0"/>
      </w:pPr>
    </w:p>
    <w:p w14:paraId="434520B4" w14:textId="77777777" w:rsidR="00990A35" w:rsidRPr="00620F9B" w:rsidRDefault="00990A35" w:rsidP="00B2105B">
      <w:pPr>
        <w:ind w:firstLine="0"/>
      </w:pPr>
      <w:r w:rsidRPr="00620F9B">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620F9B" w:rsidRDefault="00990A35" w:rsidP="00B2105B">
      <w:pPr>
        <w:ind w:firstLine="0"/>
      </w:pPr>
    </w:p>
    <w:p w14:paraId="1ABA1C23" w14:textId="77777777" w:rsidR="00990A35" w:rsidRPr="00620F9B" w:rsidRDefault="00990A35" w:rsidP="00B2105B">
      <w:pPr>
        <w:ind w:firstLine="0"/>
      </w:pPr>
      <w:r w:rsidRPr="00620F9B">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620F9B" w:rsidRDefault="00990A35" w:rsidP="00B2105B">
      <w:pPr>
        <w:ind w:firstLine="0"/>
      </w:pPr>
    </w:p>
    <w:p w14:paraId="613170E5" w14:textId="77777777" w:rsidR="00990A35" w:rsidRPr="00620F9B" w:rsidRDefault="00990A35" w:rsidP="00B2105B">
      <w:pPr>
        <w:ind w:firstLine="0"/>
      </w:pPr>
      <w:r w:rsidRPr="00620F9B">
        <w:t>Perpetrator/Aggressor: The person(s) who commit(s) or threaten(s) to commit an act(s) of GBV/SEA/HS or VAC.</w:t>
      </w:r>
    </w:p>
    <w:p w14:paraId="40C4E1A0" w14:textId="77777777" w:rsidR="00990A35" w:rsidRPr="00620F9B" w:rsidRDefault="00990A35" w:rsidP="00B2105B">
      <w:pPr>
        <w:ind w:firstLine="0"/>
      </w:pPr>
    </w:p>
    <w:p w14:paraId="5C108832" w14:textId="77777777" w:rsidR="00990A35" w:rsidRPr="00620F9B" w:rsidRDefault="00990A35" w:rsidP="00B2105B">
      <w:pPr>
        <w:ind w:firstLine="0"/>
      </w:pPr>
      <w:r w:rsidRPr="00620F9B">
        <w:t>Survivor(s): The person(s) negatively affected by GBV, SEA, or HS.</w:t>
      </w:r>
    </w:p>
    <w:p w14:paraId="0145D48A" w14:textId="77777777" w:rsidR="00990A35" w:rsidRPr="00620F9B" w:rsidRDefault="00990A35" w:rsidP="00B2105B">
      <w:pPr>
        <w:ind w:firstLine="0"/>
      </w:pPr>
    </w:p>
    <w:p w14:paraId="6EF75499" w14:textId="77777777" w:rsidR="00990A35" w:rsidRPr="00620F9B" w:rsidRDefault="00990A35" w:rsidP="00B2105B">
      <w:pPr>
        <w:ind w:firstLine="0"/>
      </w:pPr>
      <w:r w:rsidRPr="00620F9B">
        <w:t>Site: The location where infrastructure development work is taking place for the project. The site of consultancy assignments is the location/sites where they are carried out.</w:t>
      </w:r>
    </w:p>
    <w:p w14:paraId="217560B4" w14:textId="77777777" w:rsidR="00990A35" w:rsidRPr="00620F9B" w:rsidRDefault="00990A35" w:rsidP="00B2105B">
      <w:pPr>
        <w:ind w:firstLine="0"/>
      </w:pPr>
      <w:r w:rsidRPr="00620F9B">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620F9B" w:rsidRDefault="00990A35" w:rsidP="00B2105B">
      <w:pPr>
        <w:ind w:firstLine="0"/>
      </w:pPr>
    </w:p>
    <w:p w14:paraId="6D0A8592" w14:textId="77777777" w:rsidR="00990A35" w:rsidRPr="00620F9B" w:rsidRDefault="00990A35" w:rsidP="00B2105B">
      <w:pPr>
        <w:ind w:firstLine="0"/>
      </w:pPr>
      <w:r w:rsidRPr="00620F9B">
        <w:t>Consultant: Any organization or individual that has been contracted to provide consulting services for the project and has hired managers and/or employees to perform this work.</w:t>
      </w:r>
    </w:p>
    <w:p w14:paraId="47B32B59" w14:textId="77777777" w:rsidR="00990A35" w:rsidRPr="00620F9B" w:rsidRDefault="00990A35" w:rsidP="00B2105B">
      <w:pPr>
        <w:ind w:firstLine="0"/>
      </w:pPr>
    </w:p>
    <w:p w14:paraId="3F92D22B" w14:textId="77777777" w:rsidR="00990A35" w:rsidRPr="00620F9B" w:rsidRDefault="00990A35" w:rsidP="00B2105B">
      <w:pPr>
        <w:ind w:firstLine="0"/>
      </w:pPr>
      <w:r w:rsidRPr="00620F9B">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620F9B" w:rsidRDefault="00990A35" w:rsidP="00B2105B">
      <w:pPr>
        <w:ind w:firstLine="0"/>
      </w:pPr>
    </w:p>
    <w:p w14:paraId="4BE13E0C" w14:textId="77777777" w:rsidR="00990A35" w:rsidRPr="00620F9B" w:rsidRDefault="00990A35" w:rsidP="00B2105B">
      <w:pPr>
        <w:ind w:firstLine="0"/>
      </w:pPr>
      <w:r w:rsidRPr="00620F9B">
        <w:t>Child: A term used interchangeably with the term "minor," which refers to a person under the age of 18. This is in accordance with Article 1 of the United Nations Convention on the Rights of the Child.</w:t>
      </w:r>
    </w:p>
    <w:p w14:paraId="1B162FA6" w14:textId="77777777" w:rsidR="00990A35" w:rsidRPr="00620F9B" w:rsidRDefault="00990A35" w:rsidP="00B2105B">
      <w:pPr>
        <w:ind w:firstLine="0"/>
      </w:pPr>
    </w:p>
    <w:p w14:paraId="3D2EAC40" w14:textId="77777777" w:rsidR="00990A35" w:rsidRPr="00620F9B" w:rsidRDefault="00990A35" w:rsidP="00B2105B">
      <w:pPr>
        <w:ind w:firstLine="0"/>
      </w:pPr>
      <w:r w:rsidRPr="00620F9B">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620F9B" w:rsidRDefault="00990A35" w:rsidP="00B2105B">
      <w:pPr>
        <w:ind w:firstLine="0"/>
      </w:pPr>
    </w:p>
    <w:p w14:paraId="19E359ED" w14:textId="77777777" w:rsidR="00990A35" w:rsidRPr="00620F9B" w:rsidRDefault="00990A35" w:rsidP="00B2105B">
      <w:pPr>
        <w:ind w:firstLine="0"/>
      </w:pPr>
      <w:r w:rsidRPr="00620F9B">
        <w:t>Site environment: The "project area of influence," which is any location, urban or rural, directly affected by the project, including human settlements.</w:t>
      </w:r>
    </w:p>
    <w:p w14:paraId="41FD9C4F" w14:textId="77777777" w:rsidR="00990A35" w:rsidRPr="00620F9B" w:rsidRDefault="00990A35" w:rsidP="00B2105B">
      <w:pPr>
        <w:ind w:firstLine="0"/>
      </w:pPr>
    </w:p>
    <w:p w14:paraId="396259EB" w14:textId="77777777" w:rsidR="00990A35" w:rsidRPr="00620F9B" w:rsidRDefault="00990A35" w:rsidP="00B2105B">
      <w:pPr>
        <w:ind w:firstLine="0"/>
      </w:pPr>
      <w:r w:rsidRPr="00620F9B">
        <w:t>Sexual Exploitation: This is defined as the abuse of a position of vulnerability, authority, or trust for sexual purposes, particularly for financial, social, or political gain.</w:t>
      </w:r>
    </w:p>
    <w:p w14:paraId="0D205056" w14:textId="77777777" w:rsidR="00990A35" w:rsidRPr="00620F9B" w:rsidRDefault="00990A35" w:rsidP="00B2105B">
      <w:pPr>
        <w:ind w:firstLine="0"/>
      </w:pPr>
    </w:p>
    <w:p w14:paraId="2BB69D0E" w14:textId="77777777" w:rsidR="00990A35" w:rsidRPr="00620F9B" w:rsidRDefault="00990A35" w:rsidP="00B2105B">
      <w:pPr>
        <w:ind w:firstLine="0"/>
      </w:pPr>
      <w:r w:rsidRPr="00620F9B">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620F9B" w:rsidRDefault="00990A35" w:rsidP="00B2105B">
      <w:pPr>
        <w:ind w:firstLine="0"/>
      </w:pPr>
      <w:r w:rsidRPr="00620F9B">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620F9B" w:rsidRDefault="00990A35" w:rsidP="00B2105B">
      <w:pPr>
        <w:ind w:firstLine="0"/>
      </w:pPr>
    </w:p>
    <w:p w14:paraId="4331D30A" w14:textId="77777777" w:rsidR="00990A35" w:rsidRPr="00620F9B" w:rsidRDefault="00990A35" w:rsidP="00B2105B">
      <w:pPr>
        <w:ind w:firstLine="0"/>
      </w:pPr>
      <w:r w:rsidRPr="00620F9B">
        <w:t>Complaints and Grievance Mechanism (CGM): A process established by a project to receive and address complaints.</w:t>
      </w:r>
    </w:p>
    <w:p w14:paraId="6979EC64" w14:textId="77777777" w:rsidR="00990A35" w:rsidRPr="00620F9B" w:rsidRDefault="00990A35" w:rsidP="00B2105B">
      <w:pPr>
        <w:ind w:firstLine="0"/>
      </w:pPr>
    </w:p>
    <w:p w14:paraId="056E964B" w14:textId="77777777" w:rsidR="00990A35" w:rsidRPr="00620F9B" w:rsidRDefault="00990A35" w:rsidP="00B2105B">
      <w:pPr>
        <w:ind w:firstLine="0"/>
      </w:pPr>
      <w:r w:rsidRPr="00620F9B">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620F9B" w:rsidRDefault="00990A35" w:rsidP="00B2105B">
      <w:pPr>
        <w:ind w:firstLine="0"/>
      </w:pPr>
    </w:p>
    <w:p w14:paraId="51C4CF9F" w14:textId="77777777" w:rsidR="00990A35" w:rsidRPr="00620F9B" w:rsidRDefault="00990A35" w:rsidP="00B2105B">
      <w:pPr>
        <w:ind w:firstLine="0"/>
      </w:pPr>
      <w:r w:rsidRPr="00620F9B">
        <w:t>Environmental, Social, Health, and Safety (ESHS) Standards: A general term covering issues related to the project's impact on the environment, communities, and workers.</w:t>
      </w:r>
    </w:p>
    <w:p w14:paraId="065DE999" w14:textId="77777777" w:rsidR="00990A35" w:rsidRPr="00620F9B" w:rsidRDefault="00990A35" w:rsidP="00B2105B">
      <w:pPr>
        <w:ind w:firstLine="0"/>
      </w:pPr>
    </w:p>
    <w:p w14:paraId="5BD73619" w14:textId="77777777" w:rsidR="00990A35" w:rsidRPr="00620F9B" w:rsidRDefault="00990A35" w:rsidP="00B2105B">
      <w:pPr>
        <w:ind w:firstLine="0"/>
      </w:pPr>
      <w:r w:rsidRPr="00620F9B">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620F9B" w:rsidRDefault="00990A35" w:rsidP="00B2105B">
      <w:pPr>
        <w:ind w:firstLine="0"/>
      </w:pPr>
    </w:p>
    <w:p w14:paraId="302E86F1" w14:textId="77777777" w:rsidR="00990A35" w:rsidRPr="00620F9B" w:rsidRDefault="00990A35" w:rsidP="00B2105B">
      <w:pPr>
        <w:ind w:firstLine="0"/>
      </w:pPr>
      <w:r w:rsidRPr="00620F9B">
        <w:t>GBV/SEA/HS and VAC Allegations Procedure: The prescribed procedure for reporting GBV/SEA/HS or VAC incidents.</w:t>
      </w:r>
    </w:p>
    <w:p w14:paraId="03FB96B5" w14:textId="77777777" w:rsidR="00990A35" w:rsidRPr="00620F9B" w:rsidRDefault="00990A35" w:rsidP="00B2105B">
      <w:pPr>
        <w:ind w:firstLine="0"/>
      </w:pPr>
    </w:p>
    <w:p w14:paraId="65D15859" w14:textId="77777777" w:rsidR="00990A35" w:rsidRPr="00620F9B" w:rsidRDefault="00990A35" w:rsidP="00B2105B">
      <w:pPr>
        <w:ind w:firstLine="0"/>
      </w:pPr>
      <w:r w:rsidRPr="00620F9B">
        <w:t>Child Protection: An activity or initiative aimed at protecting children from all forms of harm, particularly those resulting from VAC.</w:t>
      </w:r>
    </w:p>
    <w:p w14:paraId="2B3729D2" w14:textId="77777777" w:rsidR="00990A35" w:rsidRPr="00620F9B" w:rsidRDefault="00990A35" w:rsidP="00B2105B">
      <w:pPr>
        <w:ind w:firstLine="0"/>
      </w:pPr>
    </w:p>
    <w:p w14:paraId="7E4C2ECF" w14:textId="77777777" w:rsidR="00990A35" w:rsidRPr="00620F9B" w:rsidRDefault="00990A35" w:rsidP="00B2105B">
      <w:pPr>
        <w:ind w:firstLine="0"/>
      </w:pPr>
      <w:r w:rsidRPr="00620F9B">
        <w:t>Intervention Protocol: Mechanisms in place to respond to GBV/SEA/HS and VAC incidents.</w:t>
      </w:r>
    </w:p>
    <w:p w14:paraId="4BACAD04" w14:textId="77777777" w:rsidR="00990A35" w:rsidRPr="00620F9B" w:rsidRDefault="00990A35" w:rsidP="00B2105B">
      <w:pPr>
        <w:ind w:firstLine="0"/>
      </w:pPr>
    </w:p>
    <w:p w14:paraId="3A7648FF" w14:textId="77777777" w:rsidR="00990A35" w:rsidRPr="00620F9B" w:rsidRDefault="00990A35" w:rsidP="00B2105B">
      <w:pPr>
        <w:ind w:firstLine="0"/>
      </w:pPr>
      <w:r w:rsidRPr="00620F9B">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620F9B" w:rsidRDefault="00990A35" w:rsidP="00B2105B">
      <w:pPr>
        <w:ind w:firstLine="0"/>
      </w:pPr>
      <w:r w:rsidRPr="00620F9B">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620F9B" w:rsidRDefault="00990A35" w:rsidP="00B2105B">
      <w:pPr>
        <w:ind w:firstLine="0"/>
      </w:pPr>
    </w:p>
    <w:p w14:paraId="3ACA8825" w14:textId="77777777" w:rsidR="00990A35" w:rsidRPr="00620F9B" w:rsidRDefault="00990A35" w:rsidP="00B2105B">
      <w:pPr>
        <w:ind w:firstLine="0"/>
      </w:pPr>
      <w:r w:rsidRPr="00620F9B">
        <w:t>Survivors: Individual(s) negatively affected by GBV/SEA/SH or VAC. Women, men, and children can be survivors of GBV/SEA/SH; only children can be survivors of VAC.</w:t>
      </w:r>
    </w:p>
    <w:p w14:paraId="06D5C0B3" w14:textId="77777777" w:rsidR="00990A35" w:rsidRPr="00620F9B" w:rsidRDefault="00990A35" w:rsidP="00B2105B">
      <w:pPr>
        <w:ind w:firstLine="0"/>
      </w:pPr>
    </w:p>
    <w:p w14:paraId="514E418F" w14:textId="77777777" w:rsidR="00990A35" w:rsidRPr="00620F9B" w:rsidRDefault="00990A35" w:rsidP="00B2105B">
      <w:pPr>
        <w:ind w:firstLine="0"/>
      </w:pPr>
      <w:r w:rsidRPr="00620F9B">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620F9B" w:rsidRDefault="00990A35" w:rsidP="00B2105B">
      <w:pPr>
        <w:ind w:firstLine="0"/>
      </w:pPr>
      <w:r w:rsidRPr="00620F9B">
        <w:t>The six main types of GBV are:</w:t>
      </w:r>
    </w:p>
    <w:p w14:paraId="276ED861" w14:textId="77777777" w:rsidR="00990A35" w:rsidRPr="00620F9B" w:rsidRDefault="00990A35" w:rsidP="00B2105B">
      <w:pPr>
        <w:ind w:firstLine="0"/>
      </w:pPr>
      <w:r w:rsidRPr="00620F9B">
        <w:t>- Rape: Nonconsensual penetration (however slight) of the vagina, anus, or mouth with a penis, other body part, or an object.</w:t>
      </w:r>
    </w:p>
    <w:p w14:paraId="626FB6BC" w14:textId="77777777" w:rsidR="00990A35" w:rsidRPr="00620F9B" w:rsidRDefault="00990A35" w:rsidP="00B2105B">
      <w:pPr>
        <w:ind w:firstLine="0"/>
      </w:pPr>
      <w:r w:rsidRPr="00620F9B">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620F9B" w:rsidRDefault="00990A35" w:rsidP="00B2105B">
      <w:pPr>
        <w:ind w:firstLine="0"/>
      </w:pPr>
      <w:r w:rsidRPr="00620F9B">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620F9B" w:rsidRDefault="00990A35" w:rsidP="00B2105B">
      <w:pPr>
        <w:ind w:firstLine="0"/>
      </w:pPr>
      <w:r w:rsidRPr="00620F9B">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620F9B" w:rsidRDefault="00990A35" w:rsidP="00B2105B">
      <w:pPr>
        <w:ind w:firstLine="0"/>
      </w:pPr>
      <w:r w:rsidRPr="00620F9B">
        <w:t>- Forced marriage: the marriage of an individual against their will.</w:t>
      </w:r>
    </w:p>
    <w:p w14:paraId="3C933010" w14:textId="77777777" w:rsidR="00990A35" w:rsidRPr="00620F9B" w:rsidRDefault="00990A35" w:rsidP="00B2105B">
      <w:pPr>
        <w:ind w:firstLine="0"/>
      </w:pPr>
      <w:r w:rsidRPr="00620F9B">
        <w:t>- Deprivation of resources, opportunities, or services: deprivation of legitimate access to economic resources/assets or livelihoods, education, health, or other social services.</w:t>
      </w:r>
    </w:p>
    <w:p w14:paraId="75A7B4E5" w14:textId="77777777" w:rsidR="00990A35" w:rsidRPr="00620F9B" w:rsidRDefault="00990A35" w:rsidP="00B2105B">
      <w:pPr>
        <w:ind w:firstLine="0"/>
      </w:pPr>
      <w:r w:rsidRPr="00620F9B">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620F9B" w:rsidRDefault="00990A35" w:rsidP="00B2105B">
      <w:pPr>
        <w:ind w:firstLine="0"/>
      </w:pPr>
      <w:r w:rsidRPr="00620F9B">
        <w:lastRenderedPageBreak/>
        <w:t>Child: a term used interchangeably with the term "minor," which refers to a person under the age of 18. This is in accordance with Article 1 of the United Nations Convention on the Rights of the Child.</w:t>
      </w:r>
    </w:p>
    <w:p w14:paraId="7B05B657" w14:textId="77777777" w:rsidR="00990A35" w:rsidRPr="00620F9B" w:rsidRDefault="00990A35" w:rsidP="00B2105B">
      <w:pPr>
        <w:ind w:firstLine="0"/>
      </w:pPr>
      <w:r w:rsidRPr="00620F9B">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620F9B" w:rsidRDefault="00990A35" w:rsidP="00B2105B">
      <w:pPr>
        <w:ind w:firstLine="0"/>
      </w:pPr>
    </w:p>
    <w:p w14:paraId="6641CB04" w14:textId="77777777" w:rsidR="00990A35" w:rsidRPr="00620F9B" w:rsidRDefault="00990A35" w:rsidP="00B2105B">
      <w:pPr>
        <w:ind w:firstLine="0"/>
      </w:pPr>
      <w:r w:rsidRPr="00620F9B">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051641CE" w14:textId="77777777" w:rsidR="00990A35" w:rsidRPr="00620F9B" w:rsidRDefault="00990A35" w:rsidP="00B2105B">
      <w:pPr>
        <w:ind w:firstLine="0"/>
      </w:pPr>
    </w:p>
    <w:p w14:paraId="41E73E26" w14:textId="77777777" w:rsidR="00990A35" w:rsidRPr="00620F9B" w:rsidRDefault="00990A35" w:rsidP="00B2105B">
      <w:pPr>
        <w:ind w:firstLine="0"/>
      </w:pPr>
      <w:r w:rsidRPr="00620F9B">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620F9B" w:rsidRDefault="00990A35" w:rsidP="00B2105B">
      <w:pPr>
        <w:ind w:firstLine="0"/>
      </w:pPr>
    </w:p>
    <w:p w14:paraId="696CA909" w14:textId="77777777" w:rsidR="00990A35" w:rsidRPr="00A5562E" w:rsidRDefault="00990A35" w:rsidP="00B2105B">
      <w:pPr>
        <w:ind w:firstLine="0"/>
        <w:rPr>
          <w:b/>
        </w:rPr>
      </w:pPr>
      <w:r w:rsidRPr="00A5562E">
        <w:rPr>
          <w:b/>
        </w:rPr>
        <w:t>PRINCIPLES, MORAL VALUES, ETHICS, AND ATTITUDES TO BE RESPECTED</w:t>
      </w:r>
    </w:p>
    <w:p w14:paraId="089DB050" w14:textId="77777777" w:rsidR="00990A35" w:rsidRPr="00620F9B" w:rsidRDefault="00990A35" w:rsidP="00B2105B">
      <w:pPr>
        <w:ind w:firstLine="0"/>
      </w:pPr>
      <w:r w:rsidRPr="00620F9B">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620F9B" w:rsidRDefault="00990A35" w:rsidP="00B2105B">
      <w:pPr>
        <w:ind w:firstLine="0"/>
      </w:pPr>
      <w:r w:rsidRPr="00620F9B">
        <w:t>The following acts of discrimination, harassment, and violence are strictly prohibited and severely punished for all project stakeholders (members of the educational community).</w:t>
      </w:r>
    </w:p>
    <w:p w14:paraId="1E99418B" w14:textId="77777777" w:rsidR="00990A35" w:rsidRPr="00620F9B" w:rsidRDefault="00990A35" w:rsidP="00B2105B">
      <w:pPr>
        <w:ind w:firstLine="0"/>
      </w:pPr>
      <w:r w:rsidRPr="00620F9B">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620F9B" w:rsidRDefault="00990A35" w:rsidP="00B2105B">
      <w:pPr>
        <w:ind w:firstLine="0"/>
      </w:pPr>
      <w:r w:rsidRPr="00620F9B">
        <w:t>3. Any act of violence, including sexual and/or gender-based violence, that may cause physical, psychological, or sexual harm, the threat of such acts, coercion, and deprivation of liberty.</w:t>
      </w:r>
    </w:p>
    <w:p w14:paraId="1FA07DBF" w14:textId="77777777" w:rsidR="00990A35" w:rsidRPr="00620F9B" w:rsidRDefault="00990A35" w:rsidP="00B2105B">
      <w:pPr>
        <w:ind w:firstLine="0"/>
      </w:pPr>
      <w:r w:rsidRPr="00620F9B">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620F9B" w:rsidRDefault="00990A35" w:rsidP="00B2105B">
      <w:pPr>
        <w:ind w:firstLine="0"/>
      </w:pPr>
      <w:r w:rsidRPr="00620F9B">
        <w:lastRenderedPageBreak/>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620F9B" w:rsidRDefault="00990A35" w:rsidP="00B2105B">
      <w:pPr>
        <w:ind w:firstLine="0"/>
      </w:pPr>
      <w:r w:rsidRPr="00620F9B">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620F9B" w:rsidRDefault="00990A35" w:rsidP="00B2105B">
      <w:pPr>
        <w:ind w:firstLine="0"/>
      </w:pPr>
      <w:r w:rsidRPr="00620F9B">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620F9B" w:rsidRDefault="00990A35" w:rsidP="00B2105B">
      <w:pPr>
        <w:ind w:firstLine="0"/>
      </w:pPr>
      <w:r w:rsidRPr="00620F9B">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620F9B" w:rsidRDefault="00990A35" w:rsidP="00B2105B">
      <w:pPr>
        <w:ind w:firstLine="0"/>
      </w:pPr>
    </w:p>
    <w:p w14:paraId="5E77B586" w14:textId="77777777" w:rsidR="00620F9B" w:rsidRDefault="00620F9B" w:rsidP="00B2105B">
      <w:pPr>
        <w:ind w:firstLine="0"/>
        <w:rPr>
          <w:sz w:val="28"/>
        </w:rPr>
      </w:pPr>
    </w:p>
    <w:p w14:paraId="317BABEC" w14:textId="77777777" w:rsidR="00990A35" w:rsidRPr="00620F9B" w:rsidRDefault="00990A35" w:rsidP="00B2105B">
      <w:pPr>
        <w:ind w:firstLine="0"/>
        <w:rPr>
          <w:b/>
        </w:rPr>
      </w:pPr>
      <w:r w:rsidRPr="00620F9B">
        <w:rPr>
          <w:b/>
        </w:rPr>
        <w:t>Commitment</w:t>
      </w:r>
    </w:p>
    <w:p w14:paraId="707F5931" w14:textId="77777777" w:rsidR="00990A35" w:rsidRPr="00620F9B" w:rsidRDefault="00990A35" w:rsidP="00B2105B">
      <w:pPr>
        <w:ind w:firstLine="0"/>
      </w:pPr>
      <w:r w:rsidRPr="00620F9B">
        <w:t>I</w:t>
      </w:r>
      <w:r w:rsidR="00620F9B" w:rsidRPr="00620F9B">
        <w:t>, the undersigned,</w:t>
      </w:r>
      <w:r w:rsidRPr="00620F9B">
        <w:t>______________________________________________________,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620F9B" w:rsidRDefault="00990A35" w:rsidP="00B2105B">
      <w:pPr>
        <w:ind w:firstLine="0"/>
      </w:pPr>
      <w:r w:rsidRPr="00620F9B">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620F9B" w:rsidRDefault="00990A35" w:rsidP="00B2105B">
      <w:pPr>
        <w:ind w:firstLine="0"/>
      </w:pPr>
    </w:p>
    <w:p w14:paraId="36E79B71" w14:textId="77777777" w:rsidR="00990A35" w:rsidRPr="00620F9B" w:rsidRDefault="00990A35" w:rsidP="00B2105B">
      <w:pPr>
        <w:ind w:firstLine="0"/>
      </w:pPr>
      <w:r w:rsidRPr="00620F9B">
        <w:t>While working on the project, I agree to:</w:t>
      </w:r>
    </w:p>
    <w:p w14:paraId="6E42FD83" w14:textId="77777777" w:rsidR="00990A35" w:rsidRPr="00620F9B" w:rsidRDefault="00990A35" w:rsidP="00B2105B">
      <w:pPr>
        <w:ind w:firstLine="0"/>
      </w:pPr>
    </w:p>
    <w:p w14:paraId="1B048506" w14:textId="77777777" w:rsidR="00990A35" w:rsidRPr="00620F9B" w:rsidRDefault="00990A35" w:rsidP="00B2105B">
      <w:pPr>
        <w:ind w:firstLine="0"/>
      </w:pPr>
      <w:r w:rsidRPr="00620F9B">
        <w:t>- Attend and actively participate in training courses related to ESHS standards, occupational health and safety (OHS), HIV/AIDS, GBV/SEA/HS, and VCE requirements, as required by my employer;</w:t>
      </w:r>
    </w:p>
    <w:p w14:paraId="17700987" w14:textId="77777777" w:rsidR="00990A35" w:rsidRPr="00620F9B" w:rsidRDefault="00990A35" w:rsidP="00B2105B">
      <w:pPr>
        <w:ind w:firstLine="0"/>
      </w:pPr>
      <w:r w:rsidRPr="00620F9B">
        <w:t>- Wear my Personal Protective Equipment (PPE) at all times in the workplace or during project-related activities;</w:t>
      </w:r>
    </w:p>
    <w:p w14:paraId="402A4B6C" w14:textId="77777777" w:rsidR="00990A35" w:rsidRPr="00620F9B" w:rsidRDefault="00990A35" w:rsidP="00B2105B">
      <w:pPr>
        <w:ind w:firstLine="0"/>
      </w:pPr>
      <w:r w:rsidRPr="00620F9B">
        <w:t>- Take all practical steps to implement the Corporate Environmental and Social Management Plan (CESMP);</w:t>
      </w:r>
    </w:p>
    <w:p w14:paraId="319C3DBC" w14:textId="77777777" w:rsidR="00990A35" w:rsidRPr="00620F9B" w:rsidRDefault="00990A35" w:rsidP="00B2105B">
      <w:pPr>
        <w:ind w:firstLine="0"/>
      </w:pPr>
      <w:r w:rsidRPr="00620F9B">
        <w:t>- Implement the HST Management Plan;</w:t>
      </w:r>
    </w:p>
    <w:p w14:paraId="51F9246C" w14:textId="77777777" w:rsidR="00990A35" w:rsidRPr="00620F9B" w:rsidRDefault="00990A35" w:rsidP="00B2105B">
      <w:pPr>
        <w:ind w:firstLine="0"/>
      </w:pPr>
      <w:r w:rsidRPr="00620F9B">
        <w:t>- Adhere to a zero-tolerance policy regarding the consumption of alcohol while on the job and refrain from using narcotics or other substances that may impair my ability to drive at any time;</w:t>
      </w:r>
    </w:p>
    <w:p w14:paraId="5DF715E1" w14:textId="77777777" w:rsidR="00990A35" w:rsidRPr="00620F9B" w:rsidRDefault="00990A35" w:rsidP="00B2105B">
      <w:pPr>
        <w:ind w:firstLine="0"/>
      </w:pPr>
      <w:r w:rsidRPr="00620F9B">
        <w:t>- Allow the police to conduct background checks on me;</w:t>
      </w:r>
    </w:p>
    <w:p w14:paraId="6B0F3FFD" w14:textId="77777777" w:rsidR="00990A35" w:rsidRPr="00620F9B" w:rsidRDefault="00990A35" w:rsidP="00B2105B">
      <w:pPr>
        <w:ind w:firstLine="0"/>
      </w:pPr>
      <w:r w:rsidRPr="00620F9B">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620F9B" w:rsidRDefault="00990A35" w:rsidP="00B2105B">
      <w:pPr>
        <w:ind w:firstLine="0"/>
      </w:pPr>
      <w:r w:rsidRPr="00620F9B">
        <w:t>- Refrain from addressing women, children, or men with language or behavior that is inappropriate, harassing, abusive, sexually provocative, degrading, or culturally inappropriate;</w:t>
      </w:r>
    </w:p>
    <w:p w14:paraId="58C29194" w14:textId="77777777" w:rsidR="00990A35" w:rsidRPr="00620F9B" w:rsidRDefault="00990A35" w:rsidP="00B2105B">
      <w:pPr>
        <w:ind w:firstLine="0"/>
      </w:pPr>
      <w:r w:rsidRPr="00620F9B">
        <w:lastRenderedPageBreak/>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620F9B" w:rsidRDefault="00990A35" w:rsidP="00B2105B">
      <w:pPr>
        <w:ind w:firstLine="0"/>
      </w:pPr>
      <w:r w:rsidRPr="00620F9B">
        <w:t>- Not engage in sexual favors (e.g., making promises or conditioning favorable treatment on sexual acts) or other forms of humiliating, degrading, or abusive behavior;</w:t>
      </w:r>
    </w:p>
    <w:p w14:paraId="32532678" w14:textId="77777777" w:rsidR="00990A35" w:rsidRPr="00620F9B" w:rsidRDefault="00990A35" w:rsidP="00B2105B">
      <w:pPr>
        <w:ind w:firstLine="0"/>
      </w:pPr>
      <w:r w:rsidRPr="00620F9B">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620F9B" w:rsidRDefault="00990A35" w:rsidP="00B2105B">
      <w:pPr>
        <w:ind w:firstLine="0"/>
      </w:pPr>
      <w:r w:rsidRPr="00620F9B">
        <w:t>- Not engage in relationships with children under the age of 18, including marrying a girl under the age of 18;</w:t>
      </w:r>
    </w:p>
    <w:p w14:paraId="466E6BB7" w14:textId="77777777" w:rsidR="00990A35" w:rsidRPr="00620F9B" w:rsidRDefault="00990A35" w:rsidP="00B2105B">
      <w:pPr>
        <w:ind w:firstLine="0"/>
      </w:pPr>
      <w:r w:rsidRPr="00620F9B">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620F9B" w:rsidRDefault="00990A35" w:rsidP="00B2105B">
      <w:pPr>
        <w:ind w:firstLine="0"/>
      </w:pPr>
      <w:r w:rsidRPr="00620F9B">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620F9B" w:rsidRDefault="00990A35" w:rsidP="00B2105B">
      <w:pPr>
        <w:ind w:firstLine="0"/>
      </w:pPr>
    </w:p>
    <w:p w14:paraId="67AD8CF6" w14:textId="77777777" w:rsidR="00990A35" w:rsidRPr="00620F9B" w:rsidRDefault="00990A35" w:rsidP="00B2105B">
      <w:pPr>
        <w:ind w:firstLine="0"/>
      </w:pPr>
      <w:r w:rsidRPr="00620F9B">
        <w:t>With respect to children under the age of 18:</w:t>
      </w:r>
    </w:p>
    <w:p w14:paraId="0805A771" w14:textId="77777777" w:rsidR="00990A35" w:rsidRPr="00620F9B" w:rsidRDefault="00990A35" w:rsidP="00B2105B">
      <w:pPr>
        <w:ind w:firstLine="0"/>
      </w:pPr>
      <w:r w:rsidRPr="00620F9B">
        <w:t>- Where possible, ensure the presence of another adult when working near children.</w:t>
      </w:r>
    </w:p>
    <w:p w14:paraId="5BF54702" w14:textId="77777777" w:rsidR="00990A35" w:rsidRPr="00620F9B" w:rsidRDefault="00990A35" w:rsidP="00B2105B">
      <w:pPr>
        <w:ind w:firstLine="0"/>
      </w:pPr>
      <w:r w:rsidRPr="00620F9B">
        <w:t>- Do not invite unaccompanied, unrelated children into my home unless they are at immediate risk of injury or physical danger;</w:t>
      </w:r>
    </w:p>
    <w:p w14:paraId="6BB1F0F7" w14:textId="77777777" w:rsidR="00990A35" w:rsidRPr="00620F9B" w:rsidRDefault="00990A35" w:rsidP="00B2105B">
      <w:pPr>
        <w:ind w:firstLine="0"/>
      </w:pPr>
      <w:r w:rsidRPr="00620F9B">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620F9B" w:rsidRDefault="00990A35" w:rsidP="00B2105B">
      <w:pPr>
        <w:ind w:firstLine="0"/>
      </w:pPr>
      <w:r w:rsidRPr="00620F9B">
        <w:t>- Refrain from corporal punishment or disciplinary measures against children;</w:t>
      </w:r>
    </w:p>
    <w:p w14:paraId="61DEF5BF" w14:textId="77777777" w:rsidR="00990A35" w:rsidRPr="00620F9B" w:rsidRDefault="00990A35" w:rsidP="00B2105B">
      <w:pPr>
        <w:ind w:firstLine="0"/>
      </w:pPr>
      <w:r w:rsidRPr="00620F9B">
        <w:t>- Refrain from hiring children under the age of 14 for domestic work or any other work, unless national law sets a higher age or exposes them to a significant risk of injury;</w:t>
      </w:r>
    </w:p>
    <w:p w14:paraId="4186798D" w14:textId="77777777" w:rsidR="00990A35" w:rsidRPr="00620F9B" w:rsidRDefault="00990A35" w:rsidP="00B2105B">
      <w:pPr>
        <w:ind w:firstLine="0"/>
      </w:pPr>
      <w:r w:rsidRPr="00620F9B">
        <w:t>- Comply with all local laws, including labor laws related to child labor and the World Bank's child labor standards and Minimum age;</w:t>
      </w:r>
    </w:p>
    <w:p w14:paraId="5EF1F5E8" w14:textId="77777777" w:rsidR="00990A35" w:rsidRPr="00620F9B" w:rsidRDefault="00990A35" w:rsidP="00B2105B">
      <w:pPr>
        <w:ind w:firstLine="0"/>
      </w:pPr>
      <w:r w:rsidRPr="00620F9B">
        <w:t>- Take the necessary precautions when photographing or filming children.</w:t>
      </w:r>
    </w:p>
    <w:p w14:paraId="03739D67" w14:textId="77777777" w:rsidR="00990A35" w:rsidRPr="00620F9B" w:rsidRDefault="00990A35" w:rsidP="00B2105B">
      <w:pPr>
        <w:ind w:firstLine="0"/>
      </w:pPr>
      <w:r w:rsidRPr="00620F9B">
        <w:t>Use of Images of Children for Professional Purposes</w:t>
      </w:r>
    </w:p>
    <w:p w14:paraId="056A1CE9" w14:textId="77777777" w:rsidR="00990A35" w:rsidRPr="00620F9B" w:rsidRDefault="00990A35" w:rsidP="00B2105B">
      <w:pPr>
        <w:ind w:firstLine="0"/>
      </w:pPr>
      <w:r w:rsidRPr="00620F9B">
        <w:t>When photographing or filming a child for professional purposes, I must:</w:t>
      </w:r>
    </w:p>
    <w:p w14:paraId="52E3DBBA" w14:textId="77777777" w:rsidR="00990A35" w:rsidRPr="00620F9B" w:rsidRDefault="00990A35" w:rsidP="00B2105B">
      <w:pPr>
        <w:ind w:firstLine="0"/>
      </w:pPr>
      <w:r w:rsidRPr="00620F9B">
        <w:t>- Before photographing or filming a child, assess and strive to respect local traditions or restrictions regarding the reproduction of personal images;</w:t>
      </w:r>
    </w:p>
    <w:p w14:paraId="0A715A8C" w14:textId="77777777" w:rsidR="00990A35" w:rsidRPr="00620F9B" w:rsidRDefault="00990A35" w:rsidP="00B2105B">
      <w:pPr>
        <w:ind w:firstLine="0"/>
      </w:pPr>
      <w:r w:rsidRPr="00620F9B">
        <w:t>- Before photographing or filming a child, obtain the informed consent of the child and a parent or guardian; to do this, I must explain how the photograph or film will be used;</w:t>
      </w:r>
    </w:p>
    <w:p w14:paraId="39AB5685" w14:textId="77777777" w:rsidR="00990A35" w:rsidRPr="00620F9B" w:rsidRDefault="00990A35" w:rsidP="00B2105B">
      <w:pPr>
        <w:ind w:firstLine="0"/>
      </w:pPr>
      <w:r w:rsidRPr="00620F9B">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620F9B" w:rsidRDefault="00990A35" w:rsidP="00B2105B">
      <w:pPr>
        <w:ind w:firstLine="0"/>
      </w:pPr>
      <w:r w:rsidRPr="00620F9B">
        <w:lastRenderedPageBreak/>
        <w:t>- Ensure that images are honest representations of the context and facts;</w:t>
      </w:r>
    </w:p>
    <w:p w14:paraId="189E42DF" w14:textId="427B939E" w:rsidR="00990A35" w:rsidRPr="00620F9B" w:rsidRDefault="00990A35" w:rsidP="00B2105B">
      <w:pPr>
        <w:ind w:firstLine="0"/>
      </w:pPr>
      <w:r w:rsidRPr="00620F9B">
        <w:t>- Ensure that file labels do not reveal information that could identify a child when sending images electronically.</w:t>
      </w:r>
    </w:p>
    <w:p w14:paraId="3C6FE3A9" w14:textId="19DAD9A3" w:rsidR="00990A35" w:rsidRPr="00620F9B" w:rsidRDefault="00990A35" w:rsidP="00B2105B">
      <w:pPr>
        <w:ind w:firstLine="0"/>
      </w:pPr>
      <w:r w:rsidRPr="00620F9B">
        <w:t>Sanctions</w:t>
      </w:r>
    </w:p>
    <w:p w14:paraId="0CF5D047" w14:textId="7BDBEF65" w:rsidR="00990A35" w:rsidRPr="00620F9B" w:rsidRDefault="00990A35" w:rsidP="00B2105B">
      <w:pPr>
        <w:ind w:firstLine="0"/>
      </w:pPr>
      <w:r w:rsidRPr="00620F9B">
        <w:t>I understand that if I violate this Individual Code of Conduct, my employer will take disciplinary action, which may include:</w:t>
      </w:r>
    </w:p>
    <w:p w14:paraId="4D43D8CF" w14:textId="77777777" w:rsidR="00990A35" w:rsidRPr="00620F9B" w:rsidRDefault="00990A35" w:rsidP="00B2105B">
      <w:pPr>
        <w:ind w:firstLine="0"/>
      </w:pPr>
      <w:r w:rsidRPr="00620F9B">
        <w:t>- Informal warning;</w:t>
      </w:r>
    </w:p>
    <w:p w14:paraId="3EE14CB3" w14:textId="77777777" w:rsidR="00990A35" w:rsidRPr="00620F9B" w:rsidRDefault="00990A35" w:rsidP="00B2105B">
      <w:pPr>
        <w:ind w:firstLine="0"/>
      </w:pPr>
      <w:r w:rsidRPr="00620F9B">
        <w:t>- Formal warning;</w:t>
      </w:r>
    </w:p>
    <w:p w14:paraId="64483E26" w14:textId="77777777" w:rsidR="00990A35" w:rsidRPr="00620F9B" w:rsidRDefault="00990A35" w:rsidP="00B2105B">
      <w:pPr>
        <w:ind w:firstLine="0"/>
      </w:pPr>
      <w:r w:rsidRPr="00620F9B">
        <w:t>- Additional training;</w:t>
      </w:r>
    </w:p>
    <w:p w14:paraId="428530D0" w14:textId="77777777" w:rsidR="00990A35" w:rsidRPr="00620F9B" w:rsidRDefault="00990A35" w:rsidP="00B2105B">
      <w:pPr>
        <w:ind w:firstLine="0"/>
      </w:pPr>
      <w:r w:rsidRPr="00620F9B">
        <w:t>- Loss of up to one week's pay;</w:t>
      </w:r>
    </w:p>
    <w:p w14:paraId="0AAE82D1" w14:textId="77777777" w:rsidR="00990A35" w:rsidRPr="00620F9B" w:rsidRDefault="00990A35" w:rsidP="00B2105B">
      <w:pPr>
        <w:ind w:firstLine="0"/>
      </w:pPr>
      <w:r w:rsidRPr="00620F9B">
        <w:t>- Suspension of the employment relationship (without pay), for a minimum period of one month and a maximum period of six months;</w:t>
      </w:r>
    </w:p>
    <w:p w14:paraId="63DD4AF0" w14:textId="77777777" w:rsidR="00990A35" w:rsidRPr="00620F9B" w:rsidRDefault="00990A35" w:rsidP="00B2105B">
      <w:pPr>
        <w:ind w:firstLine="0"/>
      </w:pPr>
      <w:r w:rsidRPr="00620F9B">
        <w:t>- Dismissal.</w:t>
      </w:r>
    </w:p>
    <w:p w14:paraId="3D8F12E8" w14:textId="3F7BE3D6" w:rsidR="00990A35" w:rsidRPr="00620F9B" w:rsidRDefault="00990A35" w:rsidP="00B2105B">
      <w:pPr>
        <w:ind w:firstLine="0"/>
      </w:pPr>
      <w:r w:rsidRPr="00620F9B">
        <w:t>- Reporting to the police, if applicable.</w:t>
      </w:r>
    </w:p>
    <w:p w14:paraId="34D52FD7" w14:textId="77777777" w:rsidR="00990A35" w:rsidRPr="00620F9B" w:rsidRDefault="00990A35" w:rsidP="00B2105B">
      <w:pPr>
        <w:ind w:firstLine="0"/>
      </w:pPr>
      <w:r w:rsidRPr="00620F9B">
        <w:t>Final Commitment</w:t>
      </w:r>
    </w:p>
    <w:p w14:paraId="7199119C" w14:textId="77777777" w:rsidR="00990A35" w:rsidRPr="00620F9B" w:rsidRDefault="00990A35" w:rsidP="00B2105B">
      <w:pPr>
        <w:ind w:firstLine="0"/>
      </w:pPr>
      <w:r w:rsidRPr="00620F9B">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620F9B" w:rsidRDefault="00990A35" w:rsidP="00B2105B">
      <w:pPr>
        <w:ind w:firstLine="0"/>
      </w:pPr>
    </w:p>
    <w:p w14:paraId="3EF08117" w14:textId="77777777" w:rsidR="00990A35" w:rsidRPr="00620F9B" w:rsidRDefault="00990A35" w:rsidP="00B2105B">
      <w:pPr>
        <w:ind w:firstLine="0"/>
      </w:pPr>
      <w:r w:rsidRPr="00620F9B">
        <w:t>Signature: _______________________________________________________</w:t>
      </w:r>
    </w:p>
    <w:p w14:paraId="2B953004" w14:textId="77777777" w:rsidR="00990A35" w:rsidRPr="00620F9B" w:rsidRDefault="00990A35" w:rsidP="00B2105B">
      <w:pPr>
        <w:ind w:firstLine="0"/>
      </w:pPr>
    </w:p>
    <w:p w14:paraId="155FC912" w14:textId="77777777" w:rsidR="00990A35" w:rsidRPr="00620F9B" w:rsidRDefault="00990A35" w:rsidP="00B2105B">
      <w:pPr>
        <w:ind w:firstLine="0"/>
      </w:pPr>
      <w:r w:rsidRPr="00620F9B">
        <w:t>Name : _________________________________________________</w:t>
      </w:r>
    </w:p>
    <w:p w14:paraId="16B1732F" w14:textId="77777777" w:rsidR="00990A35" w:rsidRPr="00620F9B" w:rsidRDefault="00990A35" w:rsidP="00B2105B">
      <w:pPr>
        <w:ind w:firstLine="0"/>
      </w:pPr>
    </w:p>
    <w:p w14:paraId="309C9C08" w14:textId="77777777" w:rsidR="00990A35" w:rsidRPr="00620F9B" w:rsidRDefault="00990A35" w:rsidP="00B2105B">
      <w:pPr>
        <w:ind w:firstLine="0"/>
      </w:pPr>
      <w:r w:rsidRPr="00620F9B">
        <w:t>Title: _______________________________________________________</w:t>
      </w:r>
    </w:p>
    <w:p w14:paraId="031A9D1A" w14:textId="77777777" w:rsidR="00990A35" w:rsidRPr="00620F9B" w:rsidRDefault="00990A35" w:rsidP="00B2105B">
      <w:pPr>
        <w:ind w:firstLine="0"/>
      </w:pPr>
    </w:p>
    <w:p w14:paraId="05C1A704" w14:textId="33365E43" w:rsidR="004A7BE5" w:rsidRPr="00420AE5" w:rsidRDefault="00990A35" w:rsidP="00B2105B">
      <w:pPr>
        <w:ind w:firstLine="0"/>
      </w:pPr>
      <w:r w:rsidRPr="00620F9B">
        <w:t>Date: _______________________________________________________</w:t>
      </w:r>
    </w:p>
    <w:p w14:paraId="6A607826" w14:textId="77777777" w:rsidR="00620F9B" w:rsidRPr="00620F9B" w:rsidRDefault="00620F9B" w:rsidP="00B2105B">
      <w:pPr>
        <w:ind w:firstLine="0"/>
        <w:rPr>
          <w:sz w:val="28"/>
        </w:rPr>
      </w:pPr>
    </w:p>
    <w:p w14:paraId="7B822417" w14:textId="77777777" w:rsidR="00B74FC6" w:rsidRDefault="00B74FC6" w:rsidP="00B2105B">
      <w:pPr>
        <w:spacing w:after="160" w:line="276" w:lineRule="auto"/>
        <w:ind w:hanging="142"/>
        <w:rPr>
          <w:b/>
          <w:bCs/>
          <w:sz w:val="28"/>
          <w:szCs w:val="24"/>
        </w:rPr>
      </w:pPr>
    </w:p>
    <w:p w14:paraId="4AAF90E6" w14:textId="77777777" w:rsidR="00B74FC6" w:rsidRDefault="00B74FC6" w:rsidP="00B2105B">
      <w:pPr>
        <w:spacing w:after="160" w:line="276" w:lineRule="auto"/>
        <w:ind w:hanging="142"/>
        <w:rPr>
          <w:b/>
          <w:bCs/>
          <w:sz w:val="28"/>
          <w:szCs w:val="24"/>
        </w:rPr>
      </w:pPr>
    </w:p>
    <w:p w14:paraId="4C569BD9" w14:textId="77777777" w:rsidR="00B74FC6" w:rsidRDefault="00B74FC6" w:rsidP="00B2105B">
      <w:pPr>
        <w:spacing w:after="160" w:line="276" w:lineRule="auto"/>
        <w:ind w:hanging="142"/>
        <w:rPr>
          <w:b/>
          <w:bCs/>
          <w:sz w:val="28"/>
          <w:szCs w:val="24"/>
        </w:rPr>
      </w:pPr>
    </w:p>
    <w:p w14:paraId="02FC0F3D" w14:textId="77777777" w:rsidR="00986ECD" w:rsidRDefault="00986ECD" w:rsidP="00B2105B">
      <w:pPr>
        <w:spacing w:after="160" w:line="276" w:lineRule="auto"/>
        <w:ind w:hanging="142"/>
        <w:rPr>
          <w:b/>
          <w:bCs/>
          <w:sz w:val="28"/>
          <w:szCs w:val="24"/>
        </w:rPr>
      </w:pPr>
    </w:p>
    <w:p w14:paraId="31A5BAEF" w14:textId="77777777" w:rsidR="00B74FC6" w:rsidRDefault="00B74FC6" w:rsidP="00B2105B">
      <w:pPr>
        <w:spacing w:after="160" w:line="276" w:lineRule="auto"/>
        <w:ind w:hanging="142"/>
        <w:rPr>
          <w:b/>
          <w:bCs/>
          <w:sz w:val="28"/>
          <w:szCs w:val="24"/>
        </w:rPr>
      </w:pPr>
    </w:p>
    <w:p w14:paraId="3E013A44" w14:textId="77777777" w:rsidR="00B74FC6" w:rsidRDefault="00B74FC6" w:rsidP="00B2105B">
      <w:pPr>
        <w:spacing w:after="160" w:line="276" w:lineRule="auto"/>
        <w:ind w:hanging="142"/>
        <w:rPr>
          <w:b/>
          <w:bCs/>
          <w:sz w:val="28"/>
          <w:szCs w:val="24"/>
        </w:rPr>
      </w:pPr>
    </w:p>
    <w:p w14:paraId="11EE4BBC" w14:textId="77777777" w:rsidR="000033F8" w:rsidRPr="00620F9B" w:rsidRDefault="000033F8" w:rsidP="00B2105B">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B2105B">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B2105B">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B2105B">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B2105B">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B2105B">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B2105B">
            <w:pPr>
              <w:spacing w:after="160" w:line="276" w:lineRule="auto"/>
              <w:ind w:left="298" w:hanging="142"/>
              <w:rPr>
                <w:b/>
                <w:bCs/>
              </w:rPr>
            </w:pPr>
            <w:r w:rsidRPr="00620F9B">
              <w:rPr>
                <w:b/>
                <w:bCs/>
              </w:rPr>
              <w:t>Provide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000000" w:rsidP="00B2105B">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B2105B">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000000" w:rsidP="00B2105B">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B2105B">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000000" w:rsidP="00B2105B">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B2105B">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B2105B">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B2105B">
            <w:pPr>
              <w:rPr>
                <w:b/>
              </w:rPr>
            </w:pPr>
            <w:r w:rsidRPr="00620F9B">
              <w:rPr>
                <w:b/>
              </w:rPr>
              <w:t>Place of occurrence:</w:t>
            </w:r>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B2105B">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B2105B">
            <w:r w:rsidRPr="00620F9B">
              <w:t>Source of incident/accident information:</w:t>
            </w:r>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B2105B">
            <w:pPr>
              <w:rPr>
                <w:lang w:val="en-US"/>
              </w:rPr>
            </w:pPr>
            <w:r w:rsidRPr="00267E43">
              <w:rPr>
                <w:lang w:val="en-US"/>
              </w:rPr>
              <w:t>Appendix: Documents relating to the event/incident:</w:t>
            </w:r>
          </w:p>
          <w:p w14:paraId="15A21B25" w14:textId="77777777" w:rsidR="007328E1" w:rsidRPr="00267E43" w:rsidRDefault="007328E1" w:rsidP="00B2105B">
            <w:pPr>
              <w:rPr>
                <w:lang w:val="en-US"/>
              </w:rPr>
            </w:pPr>
            <w:r w:rsidRPr="00267E43">
              <w:rPr>
                <w:lang w:val="en-US"/>
              </w:rPr>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B2105B">
            <w:pPr>
              <w:spacing w:after="160" w:line="276" w:lineRule="auto"/>
              <w:ind w:left="298" w:hanging="142"/>
              <w:rPr>
                <w:b/>
                <w:bCs/>
              </w:rPr>
            </w:pPr>
            <w:r w:rsidRPr="00620F9B">
              <w:rPr>
                <w:b/>
                <w:bCs/>
              </w:rPr>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B2105B">
            <w:pPr>
              <w:spacing w:after="160" w:line="276" w:lineRule="auto"/>
              <w:ind w:left="298" w:hanging="142"/>
              <w:rPr>
                <w:b/>
                <w:bCs/>
              </w:rPr>
            </w:pPr>
            <w:r w:rsidRPr="00620F9B">
              <w:rPr>
                <w:b/>
                <w:bCs/>
              </w:rPr>
              <w:t>Incident severity level</w:t>
            </w:r>
          </w:p>
          <w:p w14:paraId="3270A304" w14:textId="77777777" w:rsidR="000033F8" w:rsidRPr="00620F9B" w:rsidRDefault="000033F8" w:rsidP="00B2105B">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B2105B">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B2105B">
            <w:pPr>
              <w:spacing w:after="160" w:line="276" w:lineRule="auto"/>
              <w:ind w:left="298" w:hanging="142"/>
              <w:rPr>
                <w:b/>
                <w:bCs/>
              </w:rPr>
            </w:pPr>
            <w:r w:rsidRPr="00620F9B">
              <w:rPr>
                <w:b/>
                <w:bCs/>
              </w:rPr>
              <w:t>Relationship to the project</w:t>
            </w:r>
          </w:p>
          <w:p w14:paraId="5871FB98" w14:textId="77777777" w:rsidR="000033F8" w:rsidRPr="00620F9B" w:rsidRDefault="000033F8" w:rsidP="00B2105B">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000000" w:rsidP="00B2105B">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B2105B">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000000" w:rsidP="00B2105B">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000000" w:rsidP="00B2105B">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Content>
                <w:r w:rsidR="000033F8" w:rsidRPr="00620F9B">
                  <w:rPr>
                    <w:rFonts w:ascii="Segoe UI Symbol" w:hAnsi="Segoe UI Symbol" w:cs="Segoe UI Symbol"/>
                    <w:bCs/>
                  </w:rPr>
                  <w:t>☐</w:t>
                </w:r>
              </w:sdtContent>
            </w:sdt>
            <w:r w:rsidR="000033F8" w:rsidRPr="00620F9B">
              <w:rPr>
                <w:bCs/>
              </w:rPr>
              <w:t xml:space="preserve"> </w:t>
            </w:r>
            <w:r w:rsidR="007328E1" w:rsidRPr="00620F9B">
              <w:rPr>
                <w:bCs/>
              </w:rPr>
              <w:t>Related to the project</w:t>
            </w:r>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000000" w:rsidP="00B2105B">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B2105B">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000000" w:rsidP="00B2105B">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000000" w:rsidP="00B2105B">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000000" w:rsidP="00B2105B">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B2105B">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B2105B">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B2105B">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B2105B">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B2105B">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B2105B">
            <w:pPr>
              <w:spacing w:after="160" w:line="276" w:lineRule="auto"/>
              <w:ind w:left="298" w:hanging="142"/>
              <w:rPr>
                <w:b/>
              </w:rPr>
            </w:pPr>
            <w:r w:rsidRPr="00620F9B">
              <w:rPr>
                <w:b/>
              </w:rPr>
              <w:lastRenderedPageBreak/>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B2105B">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B2105B">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B2105B">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000000" w:rsidP="00B2105B">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B2105B">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000000" w:rsidP="00B2105B">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B2105B">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000000" w:rsidP="00B2105B">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B2105B">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000000" w:rsidP="00B2105B">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B2105B">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000000" w:rsidP="00B2105B">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B2105B">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B2105B">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B2105B">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B2105B">
            <w:pPr>
              <w:spacing w:after="160" w:line="276" w:lineRule="auto"/>
              <w:ind w:left="298" w:hanging="142"/>
              <w:rPr>
                <w:b/>
              </w:rPr>
            </w:pPr>
            <w:r w:rsidRPr="00620F9B">
              <w:rPr>
                <w:b/>
              </w:rPr>
              <w:t>Description including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B2105B">
            <w:pPr>
              <w:spacing w:after="160" w:line="276" w:lineRule="auto"/>
              <w:ind w:left="298" w:hanging="142"/>
              <w:rPr>
                <w:b/>
              </w:rPr>
            </w:pPr>
          </w:p>
          <w:p w14:paraId="1FD6E1B3" w14:textId="77777777" w:rsidR="000033F8" w:rsidRPr="00620F9B" w:rsidRDefault="00EB35C3" w:rsidP="00B2105B">
            <w:pPr>
              <w:spacing w:after="160" w:line="276" w:lineRule="auto"/>
              <w:ind w:left="298" w:hanging="142"/>
              <w:rPr>
                <w:b/>
              </w:rPr>
            </w:pPr>
            <w:r w:rsidRPr="00620F9B">
              <w:rPr>
                <w:b/>
              </w:rPr>
              <w:t>Measures taken by whom</w:t>
            </w:r>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B2105B">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B2105B">
            <w:r w:rsidRPr="00620F9B">
              <w:t>a. Emergency measures</w:t>
            </w:r>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B2105B">
            <w:pPr>
              <w:spacing w:after="160" w:line="276" w:lineRule="auto"/>
              <w:ind w:left="298" w:hanging="142"/>
              <w:rPr>
                <w:bCs/>
              </w:rPr>
            </w:pPr>
          </w:p>
          <w:p w14:paraId="13F9F423" w14:textId="77777777" w:rsidR="00EB35C3" w:rsidRPr="00620F9B" w:rsidRDefault="00EB35C3" w:rsidP="00B2105B">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B2105B">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B2105B">
            <w:r w:rsidRPr="00620F9B">
              <w:t>b. Follow-up measures</w:t>
            </w:r>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B2105B">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B2105B">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B2105B">
            <w:r w:rsidRPr="00620F9B">
              <w:t>c. Other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B2105B">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B2105B">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B2105B">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B2105B">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B2105B">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B2105B">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B2105B">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B2105B">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B2105B">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B2105B">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B2105B">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B2105B">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B2105B">
            <w:r w:rsidRPr="00620F9B">
              <w:t>d. Follow-up measures</w:t>
            </w:r>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B2105B">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B2105B">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B2105B">
            <w:r w:rsidRPr="00620F9B">
              <w:t>e. Other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B2105B">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B2105B">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B2105B">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B2105B">
            <w:pPr>
              <w:spacing w:after="160" w:line="276" w:lineRule="auto"/>
              <w:ind w:left="298" w:hanging="142"/>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B2105B">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000000" w:rsidP="00B2105B">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000000" w:rsidP="00B2105B">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000000" w:rsidP="00B2105B">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000000" w:rsidP="00B2105B">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000000" w:rsidP="00B2105B">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B2105B">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B2105B">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FDC03D" w14:textId="77777777" w:rsidR="000033F8" w:rsidRPr="00620F9B" w:rsidRDefault="00000000" w:rsidP="00B2105B">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tcMar>
              <w:top w:w="0" w:type="dxa"/>
              <w:left w:w="57" w:type="dxa"/>
              <w:bottom w:w="0" w:type="dxa"/>
              <w:right w:w="57" w:type="dxa"/>
            </w:tcMar>
            <w:vAlign w:val="center"/>
          </w:tcPr>
          <w:p w14:paraId="78B1380F" w14:textId="77777777" w:rsidR="00EB35C3" w:rsidRPr="00620F9B" w:rsidRDefault="00000000" w:rsidP="00B2105B">
            <w:pPr>
              <w:spacing w:after="160" w:line="276" w:lineRule="auto"/>
              <w:ind w:left="298" w:hanging="142"/>
              <w:rPr>
                <w:b/>
              </w:rPr>
            </w:pPr>
            <w:sdt>
              <w:sdtPr>
                <w:id w:val="-238639718"/>
                <w14:checkbox>
                  <w14:checked w14:val="0"/>
                  <w14:checkedState w14:val="2612" w14:font="MS Gothic"/>
                  <w14:uncheckedState w14:val="2610" w14:font="MS Gothic"/>
                </w14:checkbox>
              </w:sdt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tcPr>
          <w:p w14:paraId="41C07D34" w14:textId="77777777" w:rsidR="00EB35C3" w:rsidRPr="00267E43" w:rsidRDefault="00EB35C3" w:rsidP="00B2105B">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tcMar>
              <w:top w:w="0" w:type="dxa"/>
              <w:left w:w="57" w:type="dxa"/>
              <w:bottom w:w="0" w:type="dxa"/>
              <w:right w:w="57" w:type="dxa"/>
            </w:tcMar>
            <w:vAlign w:val="center"/>
          </w:tcPr>
          <w:p w14:paraId="7F88A654" w14:textId="77777777" w:rsidR="00EB35C3" w:rsidRPr="00267E43" w:rsidRDefault="00EB35C3" w:rsidP="00B2105B">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tcPr>
          <w:p w14:paraId="3861E611" w14:textId="77777777" w:rsidR="00EB35C3" w:rsidRPr="00267E43" w:rsidRDefault="00EB35C3" w:rsidP="00B2105B">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B2105B">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E185C3" w14:textId="77777777" w:rsidR="000033F8" w:rsidRPr="00620F9B" w:rsidRDefault="000033F8" w:rsidP="00B2105B">
            <w:pPr>
              <w:spacing w:after="160" w:line="276" w:lineRule="auto"/>
              <w:ind w:left="298" w:hanging="142"/>
              <w:rPr>
                <w:b/>
                <w:lang w:val="pt-BR"/>
              </w:rPr>
            </w:pPr>
          </w:p>
          <w:p w14:paraId="3ED55F09" w14:textId="77777777" w:rsidR="000033F8" w:rsidRPr="00620F9B" w:rsidRDefault="000033F8" w:rsidP="00B2105B">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B2105B">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B2105B">
            <w:pPr>
              <w:spacing w:after="160" w:line="276" w:lineRule="auto"/>
              <w:ind w:left="298" w:hanging="142"/>
              <w:rPr>
                <w:bCs/>
                <w:i/>
                <w:iCs/>
              </w:rPr>
            </w:pPr>
            <w:r w:rsidRPr="00620F9B">
              <w:rPr>
                <w:b/>
              </w:rPr>
              <w:t>Add the necessary lines</w:t>
            </w:r>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B2105B">
            <w:pPr>
              <w:spacing w:after="160" w:line="276" w:lineRule="auto"/>
              <w:ind w:left="118" w:firstLine="0"/>
              <w:rPr>
                <w:lang w:val="pt-BR"/>
              </w:rPr>
            </w:pPr>
            <w:r w:rsidRPr="00267E43">
              <w:rPr>
                <w:b/>
                <w:lang w:val="en-US"/>
              </w:rPr>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B2105B">
            <w:pPr>
              <w:spacing w:after="160" w:line="276" w:lineRule="auto"/>
              <w:rPr>
                <w:lang w:val="pt-BR"/>
              </w:rPr>
            </w:pPr>
            <w:r w:rsidRPr="00620F9B">
              <w:rPr>
                <w:b/>
              </w:rPr>
              <w:t>C</w:t>
            </w:r>
            <w:r w:rsidR="000033F8" w:rsidRPr="00620F9B">
              <w:rPr>
                <w:b/>
              </w:rPr>
              <w:t>orrective</w:t>
            </w:r>
            <w:r w:rsidRPr="00620F9B">
              <w:rPr>
                <w:b/>
              </w:rPr>
              <w:t xml:space="preserve"> measures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B2105B">
            <w:pPr>
              <w:spacing w:after="160" w:line="276" w:lineRule="auto"/>
              <w:ind w:left="388" w:hanging="142"/>
            </w:pPr>
            <w:r w:rsidRPr="00620F9B">
              <w:rPr>
                <w:b/>
              </w:rPr>
              <w:t>Implementation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B2105B">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B2105B">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B2105B">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B2105B">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B2105B">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B2105B">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B2105B">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B2105B">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B2105B">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B2105B">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B2105B">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B2105B">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B2105B">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B2105B">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B2105B">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B2105B">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B2105B">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B2105B">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B2105B">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B2105B">
            <w:pPr>
              <w:spacing w:after="160" w:line="276" w:lineRule="auto"/>
              <w:ind w:left="388" w:hanging="142"/>
              <w:rPr>
                <w:b/>
                <w:bCs/>
              </w:rPr>
            </w:pPr>
            <w:r w:rsidRPr="00620F9B">
              <w:rPr>
                <w:b/>
                <w:bCs/>
              </w:rPr>
              <w:t>Date</w:t>
            </w:r>
          </w:p>
        </w:tc>
      </w:tr>
    </w:tbl>
    <w:p w14:paraId="13BA95EF" w14:textId="77777777" w:rsidR="00DC4673" w:rsidRDefault="00DC4673" w:rsidP="00B2105B">
      <w:pPr>
        <w:spacing w:after="0" w:line="259" w:lineRule="auto"/>
        <w:ind w:firstLine="0"/>
        <w:rPr>
          <w:sz w:val="28"/>
          <w:szCs w:val="24"/>
        </w:rPr>
      </w:pPr>
    </w:p>
    <w:p w14:paraId="6D6FF1C8" w14:textId="77777777" w:rsidR="00501779" w:rsidRDefault="00501779" w:rsidP="00B2105B">
      <w:pPr>
        <w:ind w:firstLine="0"/>
        <w:rPr>
          <w:b/>
          <w:bCs/>
          <w:sz w:val="32"/>
          <w:szCs w:val="32"/>
          <w:lang w:val="en-GB"/>
        </w:rPr>
      </w:pPr>
    </w:p>
    <w:p w14:paraId="59EF255D" w14:textId="77777777" w:rsidR="00E90E38" w:rsidRDefault="00E90E38" w:rsidP="00B2105B">
      <w:pPr>
        <w:ind w:firstLine="0"/>
        <w:rPr>
          <w:b/>
          <w:bCs/>
          <w:sz w:val="32"/>
          <w:szCs w:val="32"/>
          <w:lang w:val="en-GB"/>
        </w:rPr>
      </w:pPr>
    </w:p>
    <w:p w14:paraId="391275EE" w14:textId="77777777" w:rsidR="009A58D6" w:rsidRDefault="009A58D6" w:rsidP="00B2105B">
      <w:pPr>
        <w:ind w:left="-426" w:firstLine="142"/>
        <w:rPr>
          <w:b/>
          <w:bCs/>
          <w:sz w:val="32"/>
          <w:szCs w:val="32"/>
          <w:lang w:val="en-GB"/>
        </w:rPr>
      </w:pPr>
    </w:p>
    <w:p w14:paraId="561D5997" w14:textId="77777777" w:rsidR="00D91E60" w:rsidRDefault="00D91E60" w:rsidP="00B2105B">
      <w:pPr>
        <w:ind w:left="-426" w:firstLine="142"/>
        <w:rPr>
          <w:b/>
          <w:bCs/>
          <w:sz w:val="32"/>
          <w:szCs w:val="32"/>
          <w:lang w:val="en-GB"/>
        </w:rPr>
      </w:pPr>
    </w:p>
    <w:p w14:paraId="69BE7325" w14:textId="77777777" w:rsidR="00D91E60" w:rsidRDefault="00D91E60" w:rsidP="00B2105B">
      <w:pPr>
        <w:ind w:left="-426" w:firstLine="142"/>
        <w:rPr>
          <w:b/>
          <w:bCs/>
          <w:sz w:val="32"/>
          <w:szCs w:val="32"/>
          <w:lang w:val="en-GB"/>
        </w:rPr>
      </w:pPr>
    </w:p>
    <w:p w14:paraId="3BB6FF6E" w14:textId="752992BC" w:rsidR="000652A3" w:rsidRPr="006F53CC" w:rsidRDefault="00351860" w:rsidP="00B2105B">
      <w:pPr>
        <w:ind w:left="-426" w:firstLine="142"/>
        <w:rPr>
          <w:b/>
          <w:bCs/>
          <w:sz w:val="32"/>
          <w:szCs w:val="32"/>
          <w:lang w:val="en-GB"/>
        </w:rPr>
      </w:pPr>
      <w:r w:rsidRPr="00986ECD">
        <w:rPr>
          <w:b/>
          <w:bCs/>
          <w:sz w:val="32"/>
          <w:szCs w:val="32"/>
          <w:lang w:val="en-GB"/>
        </w:rPr>
        <w:lastRenderedPageBreak/>
        <w:t>UNIT PRICE SCHEDULE (BPU)</w:t>
      </w:r>
    </w:p>
    <w:tbl>
      <w:tblPr>
        <w:tblW w:w="4844" w:type="pct"/>
        <w:tblInd w:w="159" w:type="dxa"/>
        <w:tblLook w:val="04A0" w:firstRow="1" w:lastRow="0" w:firstColumn="1" w:lastColumn="0" w:noHBand="0" w:noVBand="1"/>
      </w:tblPr>
      <w:tblGrid>
        <w:gridCol w:w="685"/>
        <w:gridCol w:w="5352"/>
        <w:gridCol w:w="616"/>
        <w:gridCol w:w="294"/>
        <w:gridCol w:w="1408"/>
        <w:gridCol w:w="2011"/>
      </w:tblGrid>
      <w:tr w:rsidR="00AA33F5" w14:paraId="75CC40BA" w14:textId="77777777" w:rsidTr="00AA33F5">
        <w:trPr>
          <w:trHeight w:val="53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44010291" w14:textId="1BCFAE7B" w:rsidR="00AA33F5" w:rsidRDefault="00B97A3F" w:rsidP="00B2105B">
            <w:pPr>
              <w:rPr>
                <w:rFonts w:ascii="Calibri" w:hAnsi="Calibri" w:cs="Calibri"/>
                <w:b/>
                <w:bCs/>
              </w:rPr>
            </w:pPr>
            <w:r w:rsidRPr="00B97A3F">
              <w:rPr>
                <w:rFonts w:ascii="Calibri" w:hAnsi="Calibri" w:cs="Calibri"/>
                <w:b/>
                <w:bCs/>
              </w:rPr>
              <w:t xml:space="preserve">UNIT PRICE SCHEDULE </w:t>
            </w:r>
            <w:r>
              <w:rPr>
                <w:rFonts w:ascii="Calibri" w:hAnsi="Calibri" w:cs="Calibri"/>
                <w:b/>
                <w:bCs/>
              </w:rPr>
              <w:t xml:space="preserve"> </w:t>
            </w:r>
            <w:r w:rsidR="00AA33F5">
              <w:rPr>
                <w:rFonts w:ascii="Calibri" w:hAnsi="Calibri" w:cs="Calibri"/>
                <w:b/>
                <w:bCs/>
              </w:rPr>
              <w:t xml:space="preserve">FOR THE CONSTRUCTION OF A  BRIDGE LINKING NTANAANAH AND INDUSTRIAL ZONE IN BAMBILI, TUBAH SUBDIVISION, MEZAM DIVISION OF THE NORTH WEST REGION. </w:t>
            </w:r>
          </w:p>
        </w:tc>
      </w:tr>
      <w:tr w:rsidR="00AA33F5" w14:paraId="13759633" w14:textId="77777777" w:rsidTr="00AA33F5">
        <w:trPr>
          <w:trHeight w:val="390"/>
        </w:trPr>
        <w:tc>
          <w:tcPr>
            <w:tcW w:w="330" w:type="pct"/>
            <w:tcBorders>
              <w:top w:val="nil"/>
              <w:left w:val="single" w:sz="4" w:space="0" w:color="auto"/>
              <w:bottom w:val="single" w:sz="4" w:space="0" w:color="auto"/>
              <w:right w:val="single" w:sz="4" w:space="0" w:color="auto"/>
            </w:tcBorders>
            <w:noWrap/>
            <w:vAlign w:val="center"/>
            <w:hideMark/>
          </w:tcPr>
          <w:p w14:paraId="37DC076C" w14:textId="77777777" w:rsidR="00AA33F5" w:rsidRDefault="00AA33F5" w:rsidP="00B2105B">
            <w:pPr>
              <w:rPr>
                <w:rFonts w:ascii="Calibri" w:hAnsi="Calibri" w:cs="Calibri"/>
                <w:b/>
                <w:bCs/>
                <w:sz w:val="22"/>
              </w:rPr>
            </w:pPr>
            <w:r>
              <w:rPr>
                <w:rFonts w:ascii="Calibri" w:hAnsi="Calibri" w:cs="Calibri"/>
                <w:b/>
                <w:bCs/>
                <w:sz w:val="22"/>
              </w:rPr>
              <w:t>S/No</w:t>
            </w:r>
          </w:p>
        </w:tc>
        <w:tc>
          <w:tcPr>
            <w:tcW w:w="2582" w:type="pct"/>
            <w:tcBorders>
              <w:top w:val="single" w:sz="4" w:space="0" w:color="auto"/>
              <w:left w:val="nil"/>
              <w:bottom w:val="single" w:sz="4" w:space="0" w:color="auto"/>
              <w:right w:val="single" w:sz="4" w:space="0" w:color="auto"/>
            </w:tcBorders>
            <w:noWrap/>
            <w:vAlign w:val="center"/>
            <w:hideMark/>
          </w:tcPr>
          <w:p w14:paraId="0F158AC9" w14:textId="77777777" w:rsidR="00AA33F5" w:rsidRDefault="00AA33F5" w:rsidP="00B2105B">
            <w:pPr>
              <w:rPr>
                <w:rFonts w:ascii="Calibri" w:hAnsi="Calibri" w:cs="Calibri"/>
                <w:b/>
                <w:bCs/>
                <w:sz w:val="22"/>
              </w:rPr>
            </w:pPr>
            <w:r>
              <w:rPr>
                <w:rFonts w:ascii="Calibri" w:hAnsi="Calibri" w:cs="Calibri"/>
                <w:b/>
                <w:bCs/>
                <w:sz w:val="22"/>
              </w:rPr>
              <w:t>DESCRIPTION</w:t>
            </w:r>
          </w:p>
        </w:tc>
        <w:tc>
          <w:tcPr>
            <w:tcW w:w="297" w:type="pct"/>
            <w:tcBorders>
              <w:top w:val="nil"/>
              <w:left w:val="nil"/>
              <w:bottom w:val="single" w:sz="4" w:space="0" w:color="auto"/>
              <w:right w:val="single" w:sz="4" w:space="0" w:color="auto"/>
            </w:tcBorders>
            <w:noWrap/>
            <w:vAlign w:val="center"/>
            <w:hideMark/>
          </w:tcPr>
          <w:p w14:paraId="4879FE9C" w14:textId="77777777" w:rsidR="00AA33F5" w:rsidRDefault="00AA33F5" w:rsidP="00B2105B">
            <w:pPr>
              <w:rPr>
                <w:rFonts w:ascii="Calibri" w:hAnsi="Calibri" w:cs="Calibri"/>
                <w:b/>
                <w:bCs/>
                <w:sz w:val="22"/>
              </w:rPr>
            </w:pPr>
            <w:r>
              <w:rPr>
                <w:rFonts w:ascii="Calibri" w:hAnsi="Calibri" w:cs="Calibri"/>
                <w:b/>
                <w:bCs/>
                <w:sz w:val="22"/>
              </w:rPr>
              <w:t>Unit</w:t>
            </w:r>
          </w:p>
        </w:tc>
        <w:tc>
          <w:tcPr>
            <w:tcW w:w="142" w:type="pct"/>
            <w:tcBorders>
              <w:top w:val="nil"/>
              <w:left w:val="nil"/>
              <w:bottom w:val="single" w:sz="4" w:space="0" w:color="auto"/>
              <w:right w:val="single" w:sz="4" w:space="0" w:color="auto"/>
            </w:tcBorders>
            <w:vAlign w:val="center"/>
          </w:tcPr>
          <w:p w14:paraId="0B298C5A" w14:textId="17C20959" w:rsidR="00AA33F5" w:rsidRDefault="00AA33F5" w:rsidP="00B2105B">
            <w:pPr>
              <w:rPr>
                <w:rFonts w:ascii="Calibri" w:hAnsi="Calibri" w:cs="Calibri"/>
                <w:b/>
                <w:bCs/>
                <w:sz w:val="22"/>
              </w:rPr>
            </w:pPr>
          </w:p>
        </w:tc>
        <w:tc>
          <w:tcPr>
            <w:tcW w:w="679" w:type="pct"/>
            <w:tcBorders>
              <w:top w:val="nil"/>
              <w:left w:val="nil"/>
              <w:bottom w:val="single" w:sz="4" w:space="0" w:color="auto"/>
              <w:right w:val="single" w:sz="4" w:space="0" w:color="auto"/>
            </w:tcBorders>
            <w:noWrap/>
            <w:vAlign w:val="center"/>
            <w:hideMark/>
          </w:tcPr>
          <w:p w14:paraId="53FA1ED4" w14:textId="18C2DBE5" w:rsidR="00AA33F5" w:rsidRDefault="00AA33F5" w:rsidP="00B2105B">
            <w:pPr>
              <w:rPr>
                <w:rFonts w:ascii="Calibri" w:hAnsi="Calibri" w:cs="Calibri"/>
                <w:b/>
                <w:bCs/>
                <w:sz w:val="22"/>
              </w:rPr>
            </w:pPr>
            <w:r>
              <w:rPr>
                <w:rFonts w:ascii="Calibri" w:hAnsi="Calibri" w:cs="Calibri"/>
                <w:b/>
                <w:bCs/>
                <w:sz w:val="22"/>
              </w:rPr>
              <w:t>UP in figures</w:t>
            </w:r>
          </w:p>
        </w:tc>
        <w:tc>
          <w:tcPr>
            <w:tcW w:w="970" w:type="pct"/>
            <w:tcBorders>
              <w:top w:val="nil"/>
              <w:left w:val="nil"/>
              <w:bottom w:val="single" w:sz="4" w:space="0" w:color="auto"/>
              <w:right w:val="single" w:sz="4" w:space="0" w:color="auto"/>
            </w:tcBorders>
            <w:vAlign w:val="center"/>
            <w:hideMark/>
          </w:tcPr>
          <w:p w14:paraId="3D7D8574" w14:textId="32449FFD" w:rsidR="00AA33F5" w:rsidRDefault="00AA33F5" w:rsidP="00B2105B">
            <w:pPr>
              <w:rPr>
                <w:rFonts w:ascii="Calibri" w:hAnsi="Calibri" w:cs="Calibri"/>
                <w:b/>
                <w:bCs/>
                <w:sz w:val="22"/>
              </w:rPr>
            </w:pPr>
            <w:r>
              <w:rPr>
                <w:rFonts w:ascii="Calibri" w:hAnsi="Calibri" w:cs="Calibri"/>
                <w:b/>
                <w:bCs/>
                <w:sz w:val="22"/>
              </w:rPr>
              <w:t xml:space="preserve">UP in words </w:t>
            </w:r>
          </w:p>
        </w:tc>
      </w:tr>
      <w:tr w:rsidR="00AA33F5" w14:paraId="7D6A98BD" w14:textId="77777777" w:rsidTr="00AA33F5">
        <w:trPr>
          <w:trHeight w:val="300"/>
        </w:trPr>
        <w:tc>
          <w:tcPr>
            <w:tcW w:w="330" w:type="pct"/>
            <w:tcBorders>
              <w:top w:val="nil"/>
              <w:left w:val="single" w:sz="4" w:space="0" w:color="auto"/>
              <w:bottom w:val="single" w:sz="4" w:space="0" w:color="auto"/>
              <w:right w:val="single" w:sz="4" w:space="0" w:color="auto"/>
            </w:tcBorders>
            <w:shd w:val="clear" w:color="000000" w:fill="D9D9D9"/>
            <w:noWrap/>
            <w:vAlign w:val="bottom"/>
            <w:hideMark/>
          </w:tcPr>
          <w:p w14:paraId="210FDAF3" w14:textId="77777777" w:rsidR="00AA33F5" w:rsidRDefault="00AA33F5" w:rsidP="00B2105B">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shd w:val="clear" w:color="000000" w:fill="D9D9D9"/>
            <w:noWrap/>
            <w:vAlign w:val="bottom"/>
            <w:hideMark/>
          </w:tcPr>
          <w:p w14:paraId="784F6D7F" w14:textId="77777777" w:rsidR="00AA33F5" w:rsidRDefault="00AA33F5" w:rsidP="00B2105B">
            <w:pPr>
              <w:rPr>
                <w:rFonts w:ascii="Calibri" w:hAnsi="Calibri" w:cs="Calibri"/>
                <w:b/>
                <w:bCs/>
                <w:sz w:val="22"/>
              </w:rPr>
            </w:pPr>
            <w:r>
              <w:rPr>
                <w:rFonts w:ascii="Calibri" w:hAnsi="Calibri" w:cs="Calibri"/>
                <w:b/>
                <w:bCs/>
                <w:sz w:val="22"/>
              </w:rPr>
              <w:t>Series 000-Installation</w:t>
            </w:r>
          </w:p>
        </w:tc>
        <w:tc>
          <w:tcPr>
            <w:tcW w:w="297" w:type="pct"/>
            <w:tcBorders>
              <w:top w:val="nil"/>
              <w:left w:val="nil"/>
              <w:bottom w:val="single" w:sz="4" w:space="0" w:color="auto"/>
              <w:right w:val="single" w:sz="4" w:space="0" w:color="auto"/>
            </w:tcBorders>
            <w:shd w:val="clear" w:color="000000" w:fill="D9D9D9"/>
            <w:noWrap/>
            <w:vAlign w:val="bottom"/>
            <w:hideMark/>
          </w:tcPr>
          <w:p w14:paraId="1A289D72" w14:textId="77777777" w:rsidR="00AA33F5" w:rsidRDefault="00AA33F5" w:rsidP="00B2105B">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232CDF14" w14:textId="09ED564E"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shd w:val="clear" w:color="000000" w:fill="D9D9D9"/>
            <w:noWrap/>
            <w:vAlign w:val="bottom"/>
            <w:hideMark/>
          </w:tcPr>
          <w:p w14:paraId="0B76D2BE" w14:textId="77777777" w:rsidR="00AA33F5" w:rsidRDefault="00AA33F5" w:rsidP="00B2105B">
            <w:pPr>
              <w:rPr>
                <w:rFonts w:ascii="Calibri" w:hAnsi="Calibri" w:cs="Calibri"/>
                <w:sz w:val="22"/>
              </w:rPr>
            </w:pPr>
            <w:r>
              <w:rPr>
                <w:rFonts w:ascii="Calibri" w:hAnsi="Calibri" w:cs="Calibri"/>
                <w:sz w:val="22"/>
              </w:rPr>
              <w:t> </w:t>
            </w:r>
          </w:p>
        </w:tc>
        <w:tc>
          <w:tcPr>
            <w:tcW w:w="970" w:type="pct"/>
            <w:tcBorders>
              <w:top w:val="nil"/>
              <w:left w:val="nil"/>
              <w:bottom w:val="single" w:sz="4" w:space="0" w:color="auto"/>
              <w:right w:val="single" w:sz="4" w:space="0" w:color="auto"/>
            </w:tcBorders>
            <w:shd w:val="clear" w:color="000000" w:fill="D9D9D9"/>
            <w:noWrap/>
            <w:vAlign w:val="bottom"/>
            <w:hideMark/>
          </w:tcPr>
          <w:p w14:paraId="687F79A5" w14:textId="77777777" w:rsidR="00AA33F5" w:rsidRDefault="00AA33F5" w:rsidP="00B2105B">
            <w:pPr>
              <w:rPr>
                <w:rFonts w:ascii="Calibri" w:hAnsi="Calibri" w:cs="Calibri"/>
                <w:sz w:val="22"/>
              </w:rPr>
            </w:pPr>
            <w:r>
              <w:rPr>
                <w:rFonts w:ascii="Calibri" w:hAnsi="Calibri" w:cs="Calibri"/>
                <w:sz w:val="22"/>
              </w:rPr>
              <w:t> </w:t>
            </w:r>
          </w:p>
        </w:tc>
      </w:tr>
      <w:tr w:rsidR="00AA33F5" w14:paraId="32F518B6"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7D7276C7" w14:textId="77777777" w:rsidR="00AA33F5" w:rsidRDefault="00AA33F5" w:rsidP="00B2105B">
            <w:pPr>
              <w:rPr>
                <w:rFonts w:ascii="Calibri" w:hAnsi="Calibri" w:cs="Calibri"/>
                <w:b/>
                <w:bCs/>
                <w:sz w:val="22"/>
              </w:rPr>
            </w:pPr>
            <w:r>
              <w:rPr>
                <w:rFonts w:ascii="Calibri" w:hAnsi="Calibri" w:cs="Calibri"/>
                <w:b/>
                <w:bCs/>
                <w:sz w:val="22"/>
              </w:rPr>
              <w:t>1</w:t>
            </w:r>
          </w:p>
        </w:tc>
        <w:tc>
          <w:tcPr>
            <w:tcW w:w="2582" w:type="pct"/>
            <w:tcBorders>
              <w:top w:val="single" w:sz="4" w:space="0" w:color="auto"/>
              <w:left w:val="nil"/>
              <w:bottom w:val="single" w:sz="4" w:space="0" w:color="auto"/>
              <w:right w:val="single" w:sz="4" w:space="0" w:color="auto"/>
            </w:tcBorders>
            <w:vAlign w:val="center"/>
            <w:hideMark/>
          </w:tcPr>
          <w:p w14:paraId="2B43B4B1" w14:textId="77777777" w:rsidR="00AA33F5" w:rsidRDefault="00AA33F5" w:rsidP="00B2105B">
            <w:pPr>
              <w:rPr>
                <w:rFonts w:ascii="Calibri" w:hAnsi="Calibri" w:cs="Calibri"/>
                <w:sz w:val="22"/>
              </w:rPr>
            </w:pPr>
            <w:r>
              <w:rPr>
                <w:rFonts w:ascii="Calibri" w:hAnsi="Calibri" w:cs="Calibri"/>
                <w:sz w:val="22"/>
              </w:rPr>
              <w:t>Site installations</w:t>
            </w:r>
          </w:p>
        </w:tc>
        <w:tc>
          <w:tcPr>
            <w:tcW w:w="297" w:type="pct"/>
            <w:tcBorders>
              <w:top w:val="nil"/>
              <w:left w:val="nil"/>
              <w:bottom w:val="single" w:sz="4" w:space="0" w:color="auto"/>
              <w:right w:val="single" w:sz="4" w:space="0" w:color="auto"/>
            </w:tcBorders>
            <w:noWrap/>
            <w:vAlign w:val="bottom"/>
            <w:hideMark/>
          </w:tcPr>
          <w:p w14:paraId="5F77C2A4" w14:textId="77777777" w:rsidR="00AA33F5" w:rsidRDefault="00AA33F5" w:rsidP="00B2105B">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1072ED57" w14:textId="71149FF0"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407DB54"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5C75EC3F" w14:textId="77777777" w:rsidR="00AA33F5" w:rsidRDefault="00AA33F5" w:rsidP="00B2105B">
            <w:pPr>
              <w:rPr>
                <w:rFonts w:ascii="Calibri" w:hAnsi="Calibri" w:cs="Calibri"/>
                <w:sz w:val="22"/>
              </w:rPr>
            </w:pPr>
          </w:p>
        </w:tc>
      </w:tr>
      <w:tr w:rsidR="00AA33F5" w14:paraId="31701594"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7FC1C033" w14:textId="77777777" w:rsidR="00AA33F5" w:rsidRDefault="00AA33F5" w:rsidP="00B2105B">
            <w:pPr>
              <w:rPr>
                <w:rFonts w:ascii="Calibri" w:hAnsi="Calibri" w:cs="Calibri"/>
                <w:b/>
                <w:bCs/>
                <w:sz w:val="22"/>
              </w:rPr>
            </w:pPr>
            <w:r>
              <w:rPr>
                <w:rFonts w:ascii="Calibri" w:hAnsi="Calibri" w:cs="Calibri"/>
                <w:b/>
                <w:bCs/>
                <w:sz w:val="22"/>
              </w:rPr>
              <w:t>2</w:t>
            </w:r>
          </w:p>
        </w:tc>
        <w:tc>
          <w:tcPr>
            <w:tcW w:w="2582" w:type="pct"/>
            <w:tcBorders>
              <w:top w:val="single" w:sz="4" w:space="0" w:color="auto"/>
              <w:left w:val="nil"/>
              <w:bottom w:val="single" w:sz="4" w:space="0" w:color="auto"/>
              <w:right w:val="single" w:sz="4" w:space="0" w:color="000000"/>
            </w:tcBorders>
            <w:noWrap/>
            <w:vAlign w:val="bottom"/>
            <w:hideMark/>
          </w:tcPr>
          <w:p w14:paraId="46F76CAC" w14:textId="77777777" w:rsidR="00AA33F5" w:rsidRDefault="00AA33F5" w:rsidP="00B2105B">
            <w:pPr>
              <w:rPr>
                <w:rFonts w:ascii="Calibri" w:hAnsi="Calibri" w:cs="Calibri"/>
                <w:sz w:val="22"/>
              </w:rPr>
            </w:pPr>
            <w:r>
              <w:rPr>
                <w:rFonts w:ascii="Calibri" w:hAnsi="Calibri" w:cs="Calibri"/>
                <w:sz w:val="22"/>
              </w:rPr>
              <w:t>mobilisation and demobilisation of equipment</w:t>
            </w:r>
          </w:p>
        </w:tc>
        <w:tc>
          <w:tcPr>
            <w:tcW w:w="297" w:type="pct"/>
            <w:tcBorders>
              <w:top w:val="nil"/>
              <w:left w:val="nil"/>
              <w:bottom w:val="single" w:sz="4" w:space="0" w:color="auto"/>
              <w:right w:val="single" w:sz="4" w:space="0" w:color="auto"/>
            </w:tcBorders>
            <w:noWrap/>
            <w:vAlign w:val="bottom"/>
            <w:hideMark/>
          </w:tcPr>
          <w:p w14:paraId="1D10DDF9" w14:textId="77777777" w:rsidR="00AA33F5" w:rsidRDefault="00AA33F5" w:rsidP="00B2105B">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2B206AFB" w14:textId="3F489D78"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15B4EAA4"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589A45AE" w14:textId="77777777" w:rsidR="00AA33F5" w:rsidRDefault="00AA33F5" w:rsidP="00B2105B">
            <w:pPr>
              <w:rPr>
                <w:rFonts w:ascii="Calibri" w:hAnsi="Calibri" w:cs="Calibri"/>
                <w:sz w:val="22"/>
              </w:rPr>
            </w:pPr>
          </w:p>
        </w:tc>
      </w:tr>
      <w:tr w:rsidR="00AA33F5" w14:paraId="24402154"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33F8A1CA" w14:textId="77777777" w:rsidR="00AA33F5" w:rsidRDefault="00AA33F5" w:rsidP="00B2105B">
            <w:pPr>
              <w:rPr>
                <w:rFonts w:ascii="Calibri" w:hAnsi="Calibri" w:cs="Calibri"/>
                <w:b/>
                <w:bCs/>
                <w:sz w:val="22"/>
              </w:rPr>
            </w:pPr>
            <w:r>
              <w:rPr>
                <w:rFonts w:ascii="Calibri" w:hAnsi="Calibri" w:cs="Calibri"/>
                <w:b/>
                <w:bCs/>
                <w:sz w:val="22"/>
              </w:rPr>
              <w:t>3</w:t>
            </w:r>
          </w:p>
        </w:tc>
        <w:tc>
          <w:tcPr>
            <w:tcW w:w="2582" w:type="pct"/>
            <w:tcBorders>
              <w:top w:val="single" w:sz="4" w:space="0" w:color="auto"/>
              <w:left w:val="nil"/>
              <w:bottom w:val="single" w:sz="4" w:space="0" w:color="auto"/>
              <w:right w:val="single" w:sz="4" w:space="0" w:color="000000"/>
            </w:tcBorders>
            <w:vAlign w:val="center"/>
            <w:hideMark/>
          </w:tcPr>
          <w:p w14:paraId="64637FBF" w14:textId="77777777" w:rsidR="00AA33F5" w:rsidRDefault="00AA33F5" w:rsidP="00B2105B">
            <w:pPr>
              <w:rPr>
                <w:rFonts w:ascii="Calibri" w:hAnsi="Calibri" w:cs="Calibri"/>
                <w:sz w:val="22"/>
              </w:rPr>
            </w:pPr>
            <w:r>
              <w:rPr>
                <w:rFonts w:ascii="Calibri" w:hAnsi="Calibri" w:cs="Calibri"/>
                <w:sz w:val="22"/>
              </w:rPr>
              <w:t>Work execution program and as built plan</w:t>
            </w:r>
          </w:p>
        </w:tc>
        <w:tc>
          <w:tcPr>
            <w:tcW w:w="297" w:type="pct"/>
            <w:tcBorders>
              <w:top w:val="nil"/>
              <w:left w:val="nil"/>
              <w:bottom w:val="single" w:sz="4" w:space="0" w:color="auto"/>
              <w:right w:val="single" w:sz="4" w:space="0" w:color="auto"/>
            </w:tcBorders>
            <w:noWrap/>
            <w:vAlign w:val="center"/>
            <w:hideMark/>
          </w:tcPr>
          <w:p w14:paraId="5828B986" w14:textId="77777777" w:rsidR="00AA33F5" w:rsidRDefault="00AA33F5" w:rsidP="00B2105B">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2D621C2D" w14:textId="5FCDD1FE"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7DFC3AA"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4E621804" w14:textId="77777777" w:rsidR="00AA33F5" w:rsidRDefault="00AA33F5" w:rsidP="00B2105B">
            <w:pPr>
              <w:rPr>
                <w:rFonts w:ascii="Calibri" w:hAnsi="Calibri" w:cs="Calibri"/>
                <w:sz w:val="22"/>
              </w:rPr>
            </w:pPr>
          </w:p>
        </w:tc>
      </w:tr>
      <w:tr w:rsidR="00AA33F5" w14:paraId="58BCE37B" w14:textId="77777777" w:rsidTr="00AA33F5">
        <w:trPr>
          <w:trHeight w:val="300"/>
        </w:trPr>
        <w:tc>
          <w:tcPr>
            <w:tcW w:w="330" w:type="pct"/>
            <w:tcBorders>
              <w:top w:val="nil"/>
              <w:left w:val="single" w:sz="4" w:space="0" w:color="auto"/>
              <w:bottom w:val="single" w:sz="4" w:space="0" w:color="auto"/>
              <w:right w:val="single" w:sz="4" w:space="0" w:color="auto"/>
            </w:tcBorders>
            <w:noWrap/>
            <w:vAlign w:val="center"/>
            <w:hideMark/>
          </w:tcPr>
          <w:p w14:paraId="4B4B5F1E" w14:textId="77777777" w:rsidR="00AA33F5" w:rsidRDefault="00AA33F5" w:rsidP="00B2105B">
            <w:pPr>
              <w:rPr>
                <w:rFonts w:ascii="Calibri" w:hAnsi="Calibri" w:cs="Calibri"/>
                <w:b/>
                <w:bCs/>
                <w:sz w:val="22"/>
              </w:rPr>
            </w:pPr>
            <w:r>
              <w:rPr>
                <w:rFonts w:ascii="Calibri" w:hAnsi="Calibri" w:cs="Calibri"/>
                <w:b/>
                <w:bCs/>
                <w:sz w:val="22"/>
              </w:rPr>
              <w:t>4</w:t>
            </w:r>
          </w:p>
        </w:tc>
        <w:tc>
          <w:tcPr>
            <w:tcW w:w="2582" w:type="pct"/>
            <w:tcBorders>
              <w:top w:val="single" w:sz="4" w:space="0" w:color="auto"/>
              <w:left w:val="nil"/>
              <w:bottom w:val="single" w:sz="4" w:space="0" w:color="auto"/>
              <w:right w:val="single" w:sz="4" w:space="0" w:color="auto"/>
            </w:tcBorders>
            <w:noWrap/>
            <w:vAlign w:val="bottom"/>
            <w:hideMark/>
          </w:tcPr>
          <w:p w14:paraId="258CE64E" w14:textId="77777777" w:rsidR="00AA33F5" w:rsidRDefault="00AA33F5" w:rsidP="00B2105B">
            <w:pPr>
              <w:rPr>
                <w:rFonts w:ascii="Calibri" w:hAnsi="Calibri" w:cs="Calibri"/>
                <w:sz w:val="22"/>
              </w:rPr>
            </w:pPr>
            <w:r>
              <w:rPr>
                <w:rFonts w:ascii="Calibri" w:hAnsi="Calibri" w:cs="Calibri"/>
                <w:sz w:val="22"/>
              </w:rPr>
              <w:t>Geotechnical studies (penetrometer, concrete mix design</w:t>
            </w:r>
          </w:p>
          <w:p w14:paraId="296C0119" w14:textId="77777777" w:rsidR="00AA33F5" w:rsidRDefault="00AA33F5" w:rsidP="00B2105B">
            <w:pPr>
              <w:rPr>
                <w:rFonts w:ascii="Calibri" w:hAnsi="Calibri" w:cs="Calibri"/>
                <w:sz w:val="22"/>
              </w:rPr>
            </w:pPr>
            <w:r>
              <w:rPr>
                <w:rFonts w:ascii="Calibri" w:hAnsi="Calibri" w:cs="Calibri"/>
                <w:sz w:val="22"/>
              </w:rPr>
              <w:t>And structural calculation)</w:t>
            </w:r>
          </w:p>
        </w:tc>
        <w:tc>
          <w:tcPr>
            <w:tcW w:w="297" w:type="pct"/>
            <w:tcBorders>
              <w:top w:val="nil"/>
              <w:left w:val="nil"/>
              <w:bottom w:val="single" w:sz="4" w:space="0" w:color="auto"/>
              <w:right w:val="single" w:sz="4" w:space="0" w:color="auto"/>
            </w:tcBorders>
            <w:noWrap/>
            <w:vAlign w:val="center"/>
            <w:hideMark/>
          </w:tcPr>
          <w:p w14:paraId="2F72EFDA" w14:textId="77777777" w:rsidR="00AA33F5" w:rsidRDefault="00AA33F5" w:rsidP="00B2105B">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center"/>
          </w:tcPr>
          <w:p w14:paraId="67685AE1" w14:textId="75FDEF76"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9735E07"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49EB08C9" w14:textId="77777777" w:rsidR="00AA33F5" w:rsidRDefault="00AA33F5" w:rsidP="00B2105B">
            <w:pPr>
              <w:rPr>
                <w:rFonts w:ascii="Calibri" w:hAnsi="Calibri" w:cs="Calibri"/>
                <w:sz w:val="22"/>
              </w:rPr>
            </w:pPr>
          </w:p>
        </w:tc>
      </w:tr>
      <w:tr w:rsidR="00AA33F5" w14:paraId="57F727C3" w14:textId="77777777" w:rsidTr="00AA33F5">
        <w:trPr>
          <w:trHeight w:val="255"/>
        </w:trPr>
        <w:tc>
          <w:tcPr>
            <w:tcW w:w="330" w:type="pct"/>
            <w:tcBorders>
              <w:top w:val="nil"/>
              <w:left w:val="single" w:sz="4" w:space="0" w:color="auto"/>
              <w:bottom w:val="single" w:sz="4" w:space="0" w:color="auto"/>
              <w:right w:val="single" w:sz="4" w:space="0" w:color="auto"/>
            </w:tcBorders>
            <w:noWrap/>
            <w:vAlign w:val="center"/>
            <w:hideMark/>
          </w:tcPr>
          <w:p w14:paraId="616FC511" w14:textId="77777777" w:rsidR="00AA33F5" w:rsidRDefault="00AA33F5" w:rsidP="00B2105B">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noWrap/>
            <w:vAlign w:val="center"/>
            <w:hideMark/>
          </w:tcPr>
          <w:p w14:paraId="17E7FFC9" w14:textId="77777777" w:rsidR="00AA33F5" w:rsidRDefault="00AA33F5" w:rsidP="00B2105B">
            <w:pPr>
              <w:rPr>
                <w:rFonts w:ascii="Calibri" w:hAnsi="Calibri" w:cs="Calibri"/>
                <w:b/>
                <w:bCs/>
                <w:sz w:val="22"/>
              </w:rPr>
            </w:pPr>
            <w:r>
              <w:rPr>
                <w:rFonts w:ascii="Calibri" w:hAnsi="Calibri" w:cs="Calibri"/>
                <w:b/>
                <w:bCs/>
                <w:sz w:val="22"/>
              </w:rPr>
              <w:t xml:space="preserve">Total installation </w:t>
            </w:r>
          </w:p>
        </w:tc>
        <w:tc>
          <w:tcPr>
            <w:tcW w:w="297" w:type="pct"/>
            <w:tcBorders>
              <w:top w:val="nil"/>
              <w:left w:val="nil"/>
              <w:bottom w:val="single" w:sz="4" w:space="0" w:color="auto"/>
              <w:right w:val="single" w:sz="4" w:space="0" w:color="auto"/>
            </w:tcBorders>
            <w:noWrap/>
            <w:vAlign w:val="center"/>
            <w:hideMark/>
          </w:tcPr>
          <w:p w14:paraId="3A4C76FF" w14:textId="77777777" w:rsidR="00AA33F5" w:rsidRDefault="00AA33F5" w:rsidP="00B2105B">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tcPr>
          <w:p w14:paraId="227DD839" w14:textId="29D87B2E"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50DCD667"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431A0323" w14:textId="77777777" w:rsidR="00AA33F5" w:rsidRDefault="00AA33F5" w:rsidP="00B2105B">
            <w:pPr>
              <w:rPr>
                <w:rFonts w:ascii="Calibri" w:hAnsi="Calibri" w:cs="Calibri"/>
                <w:b/>
                <w:bCs/>
                <w:sz w:val="22"/>
              </w:rPr>
            </w:pPr>
          </w:p>
        </w:tc>
      </w:tr>
      <w:tr w:rsidR="00AA33F5" w14:paraId="5F85A60D" w14:textId="77777777" w:rsidTr="00AA33F5">
        <w:trPr>
          <w:trHeight w:val="300"/>
        </w:trPr>
        <w:tc>
          <w:tcPr>
            <w:tcW w:w="330" w:type="pct"/>
            <w:tcBorders>
              <w:top w:val="nil"/>
              <w:left w:val="single" w:sz="4" w:space="0" w:color="auto"/>
              <w:bottom w:val="single" w:sz="4" w:space="0" w:color="auto"/>
              <w:right w:val="single" w:sz="4" w:space="0" w:color="auto"/>
            </w:tcBorders>
            <w:shd w:val="clear" w:color="000000" w:fill="D9D9D9"/>
            <w:noWrap/>
            <w:vAlign w:val="bottom"/>
            <w:hideMark/>
          </w:tcPr>
          <w:p w14:paraId="3FBD39B5" w14:textId="77777777" w:rsidR="00AA33F5" w:rsidRDefault="00AA33F5" w:rsidP="00B2105B">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000000"/>
            </w:tcBorders>
            <w:shd w:val="clear" w:color="000000" w:fill="D9D9D9"/>
            <w:noWrap/>
            <w:vAlign w:val="bottom"/>
            <w:hideMark/>
          </w:tcPr>
          <w:p w14:paraId="595BB4BC" w14:textId="77777777" w:rsidR="00AA33F5" w:rsidRDefault="00AA33F5" w:rsidP="00B2105B">
            <w:pPr>
              <w:rPr>
                <w:rFonts w:ascii="Calibri" w:hAnsi="Calibri" w:cs="Calibri"/>
                <w:b/>
                <w:bCs/>
                <w:sz w:val="22"/>
              </w:rPr>
            </w:pPr>
            <w:r>
              <w:rPr>
                <w:rFonts w:ascii="Calibri" w:hAnsi="Calibri" w:cs="Calibri"/>
                <w:b/>
                <w:bCs/>
                <w:sz w:val="22"/>
              </w:rPr>
              <w:t xml:space="preserve">Series 100: Site preparation </w:t>
            </w:r>
          </w:p>
        </w:tc>
        <w:tc>
          <w:tcPr>
            <w:tcW w:w="297" w:type="pct"/>
            <w:tcBorders>
              <w:top w:val="nil"/>
              <w:left w:val="nil"/>
              <w:bottom w:val="single" w:sz="4" w:space="0" w:color="auto"/>
              <w:right w:val="single" w:sz="4" w:space="0" w:color="auto"/>
            </w:tcBorders>
            <w:shd w:val="clear" w:color="000000" w:fill="D9D9D9"/>
            <w:noWrap/>
            <w:vAlign w:val="bottom"/>
            <w:hideMark/>
          </w:tcPr>
          <w:p w14:paraId="2E31844A" w14:textId="77777777" w:rsidR="00AA33F5" w:rsidRDefault="00AA33F5" w:rsidP="00B2105B">
            <w:pPr>
              <w:rPr>
                <w:rFonts w:ascii="Calibri" w:hAnsi="Calibri" w:cs="Calibri"/>
                <w:b/>
                <w:bCs/>
                <w:sz w:val="22"/>
              </w:rPr>
            </w:pPr>
            <w:r>
              <w:rPr>
                <w:rFonts w:ascii="Calibri" w:hAnsi="Calibri" w:cs="Calibri"/>
                <w:b/>
                <w:bCs/>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3CACC541" w14:textId="70FA4A2E" w:rsidR="00AA33F5" w:rsidRDefault="00AA33F5" w:rsidP="00B2105B">
            <w:pPr>
              <w:rPr>
                <w:rFonts w:ascii="Calibri" w:hAnsi="Calibri" w:cs="Calibri"/>
                <w:b/>
                <w:bCs/>
                <w:sz w:val="22"/>
              </w:rPr>
            </w:pPr>
          </w:p>
        </w:tc>
        <w:tc>
          <w:tcPr>
            <w:tcW w:w="679" w:type="pct"/>
            <w:tcBorders>
              <w:top w:val="nil"/>
              <w:left w:val="nil"/>
              <w:bottom w:val="single" w:sz="4" w:space="0" w:color="auto"/>
              <w:right w:val="single" w:sz="4" w:space="0" w:color="auto"/>
            </w:tcBorders>
            <w:shd w:val="clear" w:color="000000" w:fill="D9D9D9"/>
            <w:noWrap/>
            <w:vAlign w:val="bottom"/>
          </w:tcPr>
          <w:p w14:paraId="4B181532" w14:textId="77777777" w:rsidR="00AA33F5" w:rsidRDefault="00AA33F5" w:rsidP="00B2105B">
            <w:pPr>
              <w:rPr>
                <w:rFonts w:ascii="Calibri" w:hAnsi="Calibri" w:cs="Calibri"/>
                <w:b/>
                <w:bCs/>
                <w:sz w:val="22"/>
              </w:rPr>
            </w:pPr>
          </w:p>
        </w:tc>
        <w:tc>
          <w:tcPr>
            <w:tcW w:w="970" w:type="pct"/>
            <w:tcBorders>
              <w:top w:val="nil"/>
              <w:left w:val="nil"/>
              <w:bottom w:val="single" w:sz="4" w:space="0" w:color="auto"/>
              <w:right w:val="single" w:sz="4" w:space="0" w:color="auto"/>
            </w:tcBorders>
            <w:shd w:val="clear" w:color="000000" w:fill="D9D9D9"/>
            <w:noWrap/>
            <w:vAlign w:val="bottom"/>
          </w:tcPr>
          <w:p w14:paraId="75F1FD0C" w14:textId="77777777" w:rsidR="00AA33F5" w:rsidRDefault="00AA33F5" w:rsidP="00B2105B">
            <w:pPr>
              <w:rPr>
                <w:rFonts w:ascii="Calibri" w:hAnsi="Calibri" w:cs="Calibri"/>
                <w:b/>
                <w:bCs/>
                <w:sz w:val="22"/>
              </w:rPr>
            </w:pPr>
          </w:p>
        </w:tc>
      </w:tr>
      <w:tr w:rsidR="00AA33F5" w14:paraId="1942AF23" w14:textId="77777777" w:rsidTr="00AA33F5">
        <w:trPr>
          <w:trHeight w:val="375"/>
        </w:trPr>
        <w:tc>
          <w:tcPr>
            <w:tcW w:w="330" w:type="pct"/>
            <w:tcBorders>
              <w:top w:val="nil"/>
              <w:left w:val="single" w:sz="4" w:space="0" w:color="auto"/>
              <w:bottom w:val="single" w:sz="4" w:space="0" w:color="auto"/>
              <w:right w:val="single" w:sz="4" w:space="0" w:color="auto"/>
            </w:tcBorders>
            <w:noWrap/>
            <w:vAlign w:val="bottom"/>
            <w:hideMark/>
          </w:tcPr>
          <w:p w14:paraId="254021C2" w14:textId="77777777" w:rsidR="00AA33F5" w:rsidRDefault="00AA33F5" w:rsidP="00B2105B">
            <w:pPr>
              <w:rPr>
                <w:rFonts w:ascii="Calibri" w:hAnsi="Calibri" w:cs="Calibri"/>
                <w:b/>
                <w:bCs/>
                <w:sz w:val="22"/>
              </w:rPr>
            </w:pPr>
            <w:r>
              <w:rPr>
                <w:rFonts w:ascii="Calibri" w:hAnsi="Calibri" w:cs="Calibri"/>
                <w:b/>
                <w:bCs/>
                <w:sz w:val="22"/>
              </w:rPr>
              <w:t>101</w:t>
            </w:r>
          </w:p>
        </w:tc>
        <w:tc>
          <w:tcPr>
            <w:tcW w:w="2582" w:type="pct"/>
            <w:tcBorders>
              <w:top w:val="single" w:sz="4" w:space="0" w:color="auto"/>
              <w:left w:val="nil"/>
              <w:bottom w:val="single" w:sz="4" w:space="0" w:color="auto"/>
              <w:right w:val="single" w:sz="4" w:space="0" w:color="auto"/>
            </w:tcBorders>
            <w:noWrap/>
            <w:vAlign w:val="bottom"/>
            <w:hideMark/>
          </w:tcPr>
          <w:p w14:paraId="285BCB92" w14:textId="77777777" w:rsidR="00AA33F5" w:rsidRDefault="00AA33F5" w:rsidP="00B2105B">
            <w:pPr>
              <w:rPr>
                <w:rFonts w:ascii="Calibri" w:hAnsi="Calibri" w:cs="Calibri"/>
                <w:sz w:val="22"/>
              </w:rPr>
            </w:pPr>
            <w:r>
              <w:rPr>
                <w:rFonts w:ascii="Calibri" w:hAnsi="Calibri" w:cs="Calibri"/>
                <w:sz w:val="22"/>
              </w:rPr>
              <w:t>Site clearance</w:t>
            </w:r>
          </w:p>
        </w:tc>
        <w:tc>
          <w:tcPr>
            <w:tcW w:w="297" w:type="pct"/>
            <w:tcBorders>
              <w:top w:val="nil"/>
              <w:left w:val="nil"/>
              <w:bottom w:val="single" w:sz="4" w:space="0" w:color="auto"/>
              <w:right w:val="single" w:sz="4" w:space="0" w:color="auto"/>
            </w:tcBorders>
            <w:noWrap/>
            <w:vAlign w:val="bottom"/>
            <w:hideMark/>
          </w:tcPr>
          <w:p w14:paraId="649D6D70" w14:textId="77777777" w:rsidR="00AA33F5" w:rsidRDefault="00AA33F5" w:rsidP="00B2105B">
            <w:pPr>
              <w:rPr>
                <w:rFonts w:ascii="Calibri" w:hAnsi="Calibri" w:cs="Calibri"/>
                <w:sz w:val="22"/>
              </w:rPr>
            </w:pPr>
            <w:r>
              <w:rPr>
                <w:rFonts w:ascii="Calibri" w:hAnsi="Calibri" w:cs="Calibri"/>
                <w:sz w:val="22"/>
              </w:rPr>
              <w:t>m2</w:t>
            </w:r>
          </w:p>
        </w:tc>
        <w:tc>
          <w:tcPr>
            <w:tcW w:w="142" w:type="pct"/>
            <w:tcBorders>
              <w:top w:val="nil"/>
              <w:left w:val="nil"/>
              <w:bottom w:val="single" w:sz="4" w:space="0" w:color="auto"/>
              <w:right w:val="single" w:sz="4" w:space="0" w:color="auto"/>
            </w:tcBorders>
            <w:noWrap/>
            <w:vAlign w:val="bottom"/>
          </w:tcPr>
          <w:p w14:paraId="067C53E2" w14:textId="4CFCC8F0"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6AAAB1AE"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316F6356" w14:textId="77777777" w:rsidR="00AA33F5" w:rsidRDefault="00AA33F5" w:rsidP="00B2105B">
            <w:pPr>
              <w:rPr>
                <w:rFonts w:ascii="Calibri" w:hAnsi="Calibri" w:cs="Calibri"/>
                <w:sz w:val="22"/>
              </w:rPr>
            </w:pPr>
          </w:p>
        </w:tc>
      </w:tr>
      <w:tr w:rsidR="00AA33F5" w14:paraId="1128A56C"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2E45A3D6" w14:textId="77777777" w:rsidR="00AA33F5" w:rsidRDefault="00AA33F5" w:rsidP="00B2105B">
            <w:pPr>
              <w:rPr>
                <w:rFonts w:ascii="Calibri" w:hAnsi="Calibri" w:cs="Calibri"/>
                <w:b/>
                <w:bCs/>
                <w:sz w:val="22"/>
              </w:rPr>
            </w:pPr>
            <w:r>
              <w:rPr>
                <w:rFonts w:ascii="Calibri" w:hAnsi="Calibri" w:cs="Calibri"/>
                <w:b/>
                <w:bCs/>
                <w:sz w:val="22"/>
              </w:rPr>
              <w:t>102</w:t>
            </w:r>
          </w:p>
        </w:tc>
        <w:tc>
          <w:tcPr>
            <w:tcW w:w="2582" w:type="pct"/>
            <w:tcBorders>
              <w:top w:val="single" w:sz="4" w:space="0" w:color="auto"/>
              <w:left w:val="nil"/>
              <w:bottom w:val="single" w:sz="4" w:space="0" w:color="auto"/>
              <w:right w:val="single" w:sz="4" w:space="0" w:color="auto"/>
            </w:tcBorders>
            <w:noWrap/>
            <w:vAlign w:val="bottom"/>
            <w:hideMark/>
          </w:tcPr>
          <w:p w14:paraId="40AB2594" w14:textId="77777777" w:rsidR="00AA33F5" w:rsidRDefault="00AA33F5" w:rsidP="00B2105B">
            <w:pPr>
              <w:rPr>
                <w:rFonts w:ascii="Calibri" w:hAnsi="Calibri" w:cs="Calibri"/>
                <w:sz w:val="22"/>
              </w:rPr>
            </w:pPr>
            <w:r>
              <w:rPr>
                <w:rFonts w:ascii="Calibri" w:hAnsi="Calibri" w:cs="Calibri"/>
                <w:sz w:val="22"/>
              </w:rPr>
              <w:t>Traffic flow (diversion of water course/road)</w:t>
            </w:r>
          </w:p>
        </w:tc>
        <w:tc>
          <w:tcPr>
            <w:tcW w:w="297" w:type="pct"/>
            <w:tcBorders>
              <w:top w:val="nil"/>
              <w:left w:val="nil"/>
              <w:bottom w:val="single" w:sz="4" w:space="0" w:color="auto"/>
              <w:right w:val="single" w:sz="4" w:space="0" w:color="auto"/>
            </w:tcBorders>
            <w:noWrap/>
            <w:vAlign w:val="bottom"/>
            <w:hideMark/>
          </w:tcPr>
          <w:p w14:paraId="00CD7AA2" w14:textId="77777777" w:rsidR="00AA33F5" w:rsidRDefault="00AA33F5" w:rsidP="00B2105B">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65E6407D" w14:textId="18B56D57"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4D44D89F"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65372F90" w14:textId="77777777" w:rsidR="00AA33F5" w:rsidRDefault="00AA33F5" w:rsidP="00B2105B">
            <w:pPr>
              <w:rPr>
                <w:rFonts w:ascii="Calibri" w:hAnsi="Calibri" w:cs="Calibri"/>
                <w:sz w:val="22"/>
              </w:rPr>
            </w:pPr>
          </w:p>
        </w:tc>
      </w:tr>
      <w:tr w:rsidR="00AA33F5" w14:paraId="7E40BD62" w14:textId="77777777" w:rsidTr="00AA33F5">
        <w:trPr>
          <w:trHeight w:val="330"/>
        </w:trPr>
        <w:tc>
          <w:tcPr>
            <w:tcW w:w="330" w:type="pct"/>
            <w:tcBorders>
              <w:top w:val="nil"/>
              <w:left w:val="single" w:sz="4" w:space="0" w:color="auto"/>
              <w:bottom w:val="single" w:sz="4" w:space="0" w:color="auto"/>
              <w:right w:val="single" w:sz="4" w:space="0" w:color="auto"/>
            </w:tcBorders>
            <w:noWrap/>
            <w:vAlign w:val="bottom"/>
            <w:hideMark/>
          </w:tcPr>
          <w:p w14:paraId="5F5EC83F" w14:textId="77777777" w:rsidR="00AA33F5" w:rsidRDefault="00AA33F5" w:rsidP="00B2105B">
            <w:pPr>
              <w:rPr>
                <w:rFonts w:ascii="Calibri" w:hAnsi="Calibri" w:cs="Calibri"/>
                <w:b/>
                <w:bCs/>
                <w:sz w:val="22"/>
              </w:rPr>
            </w:pPr>
            <w:r>
              <w:rPr>
                <w:rFonts w:ascii="Calibri" w:hAnsi="Calibri" w:cs="Calibri"/>
                <w:b/>
                <w:bCs/>
                <w:sz w:val="22"/>
              </w:rPr>
              <w:t>103</w:t>
            </w:r>
          </w:p>
        </w:tc>
        <w:tc>
          <w:tcPr>
            <w:tcW w:w="2582" w:type="pct"/>
            <w:tcBorders>
              <w:top w:val="single" w:sz="4" w:space="0" w:color="auto"/>
              <w:left w:val="nil"/>
              <w:bottom w:val="single" w:sz="4" w:space="0" w:color="auto"/>
              <w:right w:val="single" w:sz="4" w:space="0" w:color="auto"/>
            </w:tcBorders>
            <w:noWrap/>
            <w:vAlign w:val="bottom"/>
            <w:hideMark/>
          </w:tcPr>
          <w:p w14:paraId="5234F293" w14:textId="77777777" w:rsidR="00AA33F5" w:rsidRDefault="00AA33F5" w:rsidP="00B2105B">
            <w:pPr>
              <w:rPr>
                <w:rFonts w:ascii="Calibri" w:hAnsi="Calibri" w:cs="Calibri"/>
                <w:sz w:val="22"/>
              </w:rPr>
            </w:pPr>
            <w:r>
              <w:rPr>
                <w:rFonts w:ascii="Calibri" w:hAnsi="Calibri" w:cs="Calibri"/>
                <w:sz w:val="22"/>
              </w:rPr>
              <w:t>Setting out of the bridge</w:t>
            </w:r>
          </w:p>
        </w:tc>
        <w:tc>
          <w:tcPr>
            <w:tcW w:w="297" w:type="pct"/>
            <w:tcBorders>
              <w:top w:val="nil"/>
              <w:left w:val="nil"/>
              <w:bottom w:val="single" w:sz="4" w:space="0" w:color="auto"/>
              <w:right w:val="single" w:sz="4" w:space="0" w:color="auto"/>
            </w:tcBorders>
            <w:noWrap/>
            <w:vAlign w:val="bottom"/>
            <w:hideMark/>
          </w:tcPr>
          <w:p w14:paraId="544ADB80" w14:textId="77777777" w:rsidR="00AA33F5" w:rsidRDefault="00AA33F5" w:rsidP="00B2105B">
            <w:pPr>
              <w:rPr>
                <w:rFonts w:ascii="Calibri" w:hAnsi="Calibri" w:cs="Calibri"/>
                <w:sz w:val="22"/>
              </w:rPr>
            </w:pPr>
            <w:r>
              <w:rPr>
                <w:rFonts w:ascii="Calibri" w:hAnsi="Calibri" w:cs="Calibri"/>
                <w:sz w:val="22"/>
              </w:rPr>
              <w:t>LS</w:t>
            </w:r>
          </w:p>
        </w:tc>
        <w:tc>
          <w:tcPr>
            <w:tcW w:w="142" w:type="pct"/>
            <w:tcBorders>
              <w:top w:val="nil"/>
              <w:left w:val="nil"/>
              <w:bottom w:val="single" w:sz="4" w:space="0" w:color="auto"/>
              <w:right w:val="single" w:sz="4" w:space="0" w:color="auto"/>
            </w:tcBorders>
            <w:noWrap/>
            <w:vAlign w:val="bottom"/>
          </w:tcPr>
          <w:p w14:paraId="56D39F21" w14:textId="03306765"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0F8CA8D5"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22359FD0" w14:textId="77777777" w:rsidR="00AA33F5" w:rsidRDefault="00AA33F5" w:rsidP="00B2105B">
            <w:pPr>
              <w:rPr>
                <w:rFonts w:ascii="Calibri" w:hAnsi="Calibri" w:cs="Calibri"/>
                <w:sz w:val="22"/>
              </w:rPr>
            </w:pPr>
          </w:p>
        </w:tc>
      </w:tr>
      <w:tr w:rsidR="00AA33F5" w14:paraId="159E88AD" w14:textId="77777777" w:rsidTr="00AA33F5">
        <w:trPr>
          <w:trHeight w:val="345"/>
        </w:trPr>
        <w:tc>
          <w:tcPr>
            <w:tcW w:w="330" w:type="pct"/>
            <w:tcBorders>
              <w:top w:val="nil"/>
              <w:left w:val="single" w:sz="4" w:space="0" w:color="auto"/>
              <w:bottom w:val="single" w:sz="4" w:space="0" w:color="auto"/>
              <w:right w:val="single" w:sz="4" w:space="0" w:color="auto"/>
            </w:tcBorders>
            <w:noWrap/>
            <w:vAlign w:val="center"/>
            <w:hideMark/>
          </w:tcPr>
          <w:p w14:paraId="14AE5C1B" w14:textId="77777777" w:rsidR="00AA33F5" w:rsidRDefault="00AA33F5" w:rsidP="00B2105B">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noWrap/>
            <w:vAlign w:val="center"/>
            <w:hideMark/>
          </w:tcPr>
          <w:p w14:paraId="001022E6" w14:textId="77777777" w:rsidR="00AA33F5" w:rsidRDefault="00AA33F5" w:rsidP="00B2105B">
            <w:pPr>
              <w:rPr>
                <w:rFonts w:ascii="Calibri" w:hAnsi="Calibri" w:cs="Calibri"/>
                <w:b/>
                <w:bCs/>
                <w:sz w:val="22"/>
              </w:rPr>
            </w:pPr>
            <w:r>
              <w:rPr>
                <w:rFonts w:ascii="Calibri" w:hAnsi="Calibri" w:cs="Calibri"/>
                <w:b/>
                <w:bCs/>
                <w:sz w:val="22"/>
              </w:rPr>
              <w:t xml:space="preserve">Total Site preparation </w:t>
            </w:r>
          </w:p>
        </w:tc>
        <w:tc>
          <w:tcPr>
            <w:tcW w:w="297" w:type="pct"/>
            <w:tcBorders>
              <w:top w:val="nil"/>
              <w:left w:val="nil"/>
              <w:bottom w:val="single" w:sz="4" w:space="0" w:color="auto"/>
              <w:right w:val="single" w:sz="4" w:space="0" w:color="auto"/>
            </w:tcBorders>
            <w:noWrap/>
            <w:vAlign w:val="center"/>
            <w:hideMark/>
          </w:tcPr>
          <w:p w14:paraId="06176FAE" w14:textId="77777777" w:rsidR="00AA33F5" w:rsidRDefault="00AA33F5" w:rsidP="00B2105B">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tcPr>
          <w:p w14:paraId="4C241A70" w14:textId="72FB376C"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201712F9"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303FAB62" w14:textId="77777777" w:rsidR="00AA33F5" w:rsidRDefault="00AA33F5" w:rsidP="00B2105B">
            <w:pPr>
              <w:rPr>
                <w:rFonts w:ascii="Calibri" w:hAnsi="Calibri" w:cs="Calibri"/>
                <w:b/>
                <w:bCs/>
                <w:sz w:val="22"/>
              </w:rPr>
            </w:pPr>
          </w:p>
        </w:tc>
      </w:tr>
      <w:tr w:rsidR="00AA33F5" w14:paraId="1C195927" w14:textId="77777777" w:rsidTr="00AA33F5">
        <w:trPr>
          <w:trHeight w:val="300"/>
        </w:trPr>
        <w:tc>
          <w:tcPr>
            <w:tcW w:w="330" w:type="pct"/>
            <w:tcBorders>
              <w:top w:val="nil"/>
              <w:left w:val="single" w:sz="4" w:space="0" w:color="auto"/>
              <w:bottom w:val="single" w:sz="4" w:space="0" w:color="auto"/>
              <w:right w:val="single" w:sz="4" w:space="0" w:color="auto"/>
            </w:tcBorders>
            <w:shd w:val="clear" w:color="000000" w:fill="D9D9D9"/>
            <w:noWrap/>
            <w:vAlign w:val="bottom"/>
            <w:hideMark/>
          </w:tcPr>
          <w:p w14:paraId="7DEDFF8E" w14:textId="77777777" w:rsidR="00AA33F5" w:rsidRDefault="00AA33F5" w:rsidP="00B2105B">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000000"/>
            </w:tcBorders>
            <w:shd w:val="clear" w:color="000000" w:fill="D9D9D9"/>
            <w:noWrap/>
            <w:vAlign w:val="bottom"/>
            <w:hideMark/>
          </w:tcPr>
          <w:p w14:paraId="2E71D8F5" w14:textId="77777777" w:rsidR="00AA33F5" w:rsidRDefault="00AA33F5" w:rsidP="00B2105B">
            <w:pPr>
              <w:rPr>
                <w:rFonts w:ascii="Calibri" w:hAnsi="Calibri" w:cs="Calibri"/>
                <w:b/>
                <w:bCs/>
                <w:sz w:val="22"/>
              </w:rPr>
            </w:pPr>
            <w:r>
              <w:rPr>
                <w:rFonts w:ascii="Calibri" w:hAnsi="Calibri" w:cs="Calibri"/>
                <w:b/>
                <w:bCs/>
                <w:sz w:val="22"/>
              </w:rPr>
              <w:t>Series 200: General Earth works</w:t>
            </w:r>
          </w:p>
        </w:tc>
        <w:tc>
          <w:tcPr>
            <w:tcW w:w="297" w:type="pct"/>
            <w:tcBorders>
              <w:top w:val="nil"/>
              <w:left w:val="nil"/>
              <w:bottom w:val="single" w:sz="4" w:space="0" w:color="auto"/>
              <w:right w:val="single" w:sz="4" w:space="0" w:color="auto"/>
            </w:tcBorders>
            <w:shd w:val="clear" w:color="000000" w:fill="D9D9D9"/>
            <w:noWrap/>
            <w:vAlign w:val="bottom"/>
            <w:hideMark/>
          </w:tcPr>
          <w:p w14:paraId="609CF7E8" w14:textId="77777777" w:rsidR="00AA33F5" w:rsidRDefault="00AA33F5" w:rsidP="00B2105B">
            <w:pPr>
              <w:rPr>
                <w:rFonts w:ascii="Calibri" w:hAnsi="Calibri" w:cs="Calibri"/>
                <w:b/>
                <w:bCs/>
                <w:sz w:val="22"/>
              </w:rPr>
            </w:pPr>
            <w:r>
              <w:rPr>
                <w:rFonts w:ascii="Calibri" w:hAnsi="Calibri" w:cs="Calibri"/>
                <w:b/>
                <w:bCs/>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00DF755F" w14:textId="2A8A311C" w:rsidR="00AA33F5" w:rsidRDefault="00AA33F5" w:rsidP="00B2105B">
            <w:pPr>
              <w:rPr>
                <w:rFonts w:ascii="Calibri" w:hAnsi="Calibri" w:cs="Calibri"/>
                <w:b/>
                <w:bCs/>
                <w:sz w:val="22"/>
              </w:rPr>
            </w:pPr>
          </w:p>
        </w:tc>
        <w:tc>
          <w:tcPr>
            <w:tcW w:w="679" w:type="pct"/>
            <w:tcBorders>
              <w:top w:val="nil"/>
              <w:left w:val="nil"/>
              <w:bottom w:val="single" w:sz="4" w:space="0" w:color="auto"/>
              <w:right w:val="single" w:sz="4" w:space="0" w:color="auto"/>
            </w:tcBorders>
            <w:shd w:val="clear" w:color="000000" w:fill="D9D9D9"/>
            <w:noWrap/>
            <w:vAlign w:val="bottom"/>
          </w:tcPr>
          <w:p w14:paraId="17A67B2E" w14:textId="77777777" w:rsidR="00AA33F5" w:rsidRDefault="00AA33F5" w:rsidP="00B2105B">
            <w:pPr>
              <w:rPr>
                <w:rFonts w:ascii="Calibri" w:hAnsi="Calibri" w:cs="Calibri"/>
                <w:b/>
                <w:bCs/>
                <w:sz w:val="22"/>
              </w:rPr>
            </w:pPr>
          </w:p>
        </w:tc>
        <w:tc>
          <w:tcPr>
            <w:tcW w:w="970" w:type="pct"/>
            <w:tcBorders>
              <w:top w:val="nil"/>
              <w:left w:val="nil"/>
              <w:bottom w:val="single" w:sz="4" w:space="0" w:color="auto"/>
              <w:right w:val="single" w:sz="4" w:space="0" w:color="auto"/>
            </w:tcBorders>
            <w:shd w:val="clear" w:color="000000" w:fill="D9D9D9"/>
            <w:noWrap/>
            <w:vAlign w:val="bottom"/>
          </w:tcPr>
          <w:p w14:paraId="68D059FE" w14:textId="77777777" w:rsidR="00AA33F5" w:rsidRDefault="00AA33F5" w:rsidP="00B2105B">
            <w:pPr>
              <w:rPr>
                <w:rFonts w:ascii="Calibri" w:hAnsi="Calibri" w:cs="Calibri"/>
                <w:b/>
                <w:bCs/>
                <w:sz w:val="22"/>
              </w:rPr>
            </w:pPr>
          </w:p>
        </w:tc>
      </w:tr>
      <w:tr w:rsidR="00AA33F5" w14:paraId="75945287" w14:textId="77777777" w:rsidTr="00AA33F5">
        <w:trPr>
          <w:trHeight w:val="330"/>
        </w:trPr>
        <w:tc>
          <w:tcPr>
            <w:tcW w:w="330" w:type="pct"/>
            <w:tcBorders>
              <w:top w:val="nil"/>
              <w:left w:val="single" w:sz="4" w:space="0" w:color="auto"/>
              <w:bottom w:val="single" w:sz="4" w:space="0" w:color="auto"/>
              <w:right w:val="single" w:sz="4" w:space="0" w:color="auto"/>
            </w:tcBorders>
            <w:vAlign w:val="center"/>
            <w:hideMark/>
          </w:tcPr>
          <w:p w14:paraId="137DF04F" w14:textId="77777777" w:rsidR="00AA33F5" w:rsidRDefault="00AA33F5" w:rsidP="00B2105B">
            <w:pPr>
              <w:rPr>
                <w:rFonts w:ascii="Arial" w:hAnsi="Arial" w:cs="Arial"/>
                <w:b/>
                <w:bCs/>
                <w:sz w:val="20"/>
                <w:szCs w:val="20"/>
              </w:rPr>
            </w:pPr>
            <w:r>
              <w:rPr>
                <w:rFonts w:ascii="Arial" w:hAnsi="Arial" w:cs="Arial"/>
                <w:b/>
                <w:bCs/>
                <w:sz w:val="20"/>
                <w:szCs w:val="20"/>
              </w:rPr>
              <w:t>201</w:t>
            </w:r>
          </w:p>
        </w:tc>
        <w:tc>
          <w:tcPr>
            <w:tcW w:w="2582" w:type="pct"/>
            <w:tcBorders>
              <w:top w:val="single" w:sz="4" w:space="0" w:color="auto"/>
              <w:left w:val="nil"/>
              <w:bottom w:val="single" w:sz="4" w:space="0" w:color="auto"/>
              <w:right w:val="single" w:sz="4" w:space="0" w:color="auto"/>
            </w:tcBorders>
            <w:vAlign w:val="center"/>
            <w:hideMark/>
          </w:tcPr>
          <w:p w14:paraId="6178B095" w14:textId="77777777" w:rsidR="00AA33F5" w:rsidRDefault="00AA33F5" w:rsidP="00B2105B">
            <w:pPr>
              <w:rPr>
                <w:rFonts w:ascii="Calibri" w:hAnsi="Calibri" w:cs="Calibri"/>
                <w:sz w:val="22"/>
              </w:rPr>
            </w:pPr>
            <w:r>
              <w:rPr>
                <w:rFonts w:ascii="Calibri" w:hAnsi="Calibri" w:cs="Calibri"/>
                <w:sz w:val="22"/>
              </w:rPr>
              <w:t>Excavation of trenches</w:t>
            </w:r>
          </w:p>
        </w:tc>
        <w:tc>
          <w:tcPr>
            <w:tcW w:w="297" w:type="pct"/>
            <w:tcBorders>
              <w:top w:val="nil"/>
              <w:left w:val="nil"/>
              <w:bottom w:val="single" w:sz="4" w:space="0" w:color="auto"/>
              <w:right w:val="single" w:sz="4" w:space="0" w:color="auto"/>
            </w:tcBorders>
            <w:noWrap/>
            <w:vAlign w:val="center"/>
            <w:hideMark/>
          </w:tcPr>
          <w:p w14:paraId="6E1B3292"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24700134" w14:textId="128AC7EE"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77EAEC99"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0A839914" w14:textId="77777777" w:rsidR="00AA33F5" w:rsidRDefault="00AA33F5" w:rsidP="00B2105B">
            <w:pPr>
              <w:rPr>
                <w:rFonts w:ascii="Calibri" w:hAnsi="Calibri" w:cs="Calibri"/>
                <w:sz w:val="22"/>
              </w:rPr>
            </w:pPr>
          </w:p>
        </w:tc>
      </w:tr>
      <w:tr w:rsidR="00AA33F5" w14:paraId="57DB7CBB" w14:textId="77777777" w:rsidTr="00AA33F5">
        <w:trPr>
          <w:trHeight w:val="360"/>
        </w:trPr>
        <w:tc>
          <w:tcPr>
            <w:tcW w:w="330" w:type="pct"/>
            <w:tcBorders>
              <w:top w:val="nil"/>
              <w:left w:val="single" w:sz="4" w:space="0" w:color="auto"/>
              <w:bottom w:val="single" w:sz="4" w:space="0" w:color="auto"/>
              <w:right w:val="single" w:sz="4" w:space="0" w:color="auto"/>
            </w:tcBorders>
            <w:vAlign w:val="center"/>
            <w:hideMark/>
          </w:tcPr>
          <w:p w14:paraId="562F0312" w14:textId="77777777" w:rsidR="00AA33F5" w:rsidRDefault="00AA33F5" w:rsidP="00B2105B">
            <w:pPr>
              <w:rPr>
                <w:rFonts w:ascii="Arial" w:hAnsi="Arial" w:cs="Arial"/>
                <w:b/>
                <w:bCs/>
                <w:sz w:val="20"/>
                <w:szCs w:val="20"/>
              </w:rPr>
            </w:pPr>
            <w:r>
              <w:rPr>
                <w:rFonts w:ascii="Arial" w:hAnsi="Arial" w:cs="Arial"/>
                <w:b/>
                <w:bCs/>
                <w:sz w:val="20"/>
                <w:szCs w:val="20"/>
              </w:rPr>
              <w:t>202</w:t>
            </w:r>
          </w:p>
        </w:tc>
        <w:tc>
          <w:tcPr>
            <w:tcW w:w="2582" w:type="pct"/>
            <w:tcBorders>
              <w:top w:val="single" w:sz="4" w:space="0" w:color="auto"/>
              <w:left w:val="nil"/>
              <w:bottom w:val="single" w:sz="4" w:space="0" w:color="auto"/>
              <w:right w:val="single" w:sz="4" w:space="0" w:color="auto"/>
            </w:tcBorders>
            <w:vAlign w:val="center"/>
            <w:hideMark/>
          </w:tcPr>
          <w:p w14:paraId="6495B775" w14:textId="77777777" w:rsidR="00AA33F5" w:rsidRDefault="00AA33F5" w:rsidP="00B2105B">
            <w:pPr>
              <w:rPr>
                <w:rFonts w:ascii="Calibri" w:hAnsi="Calibri" w:cs="Calibri"/>
                <w:sz w:val="22"/>
              </w:rPr>
            </w:pPr>
            <w:r>
              <w:rPr>
                <w:rFonts w:ascii="Calibri" w:hAnsi="Calibri" w:cs="Calibri"/>
                <w:sz w:val="22"/>
              </w:rPr>
              <w:t xml:space="preserve">Backfilling of excavation </w:t>
            </w:r>
          </w:p>
        </w:tc>
        <w:tc>
          <w:tcPr>
            <w:tcW w:w="297" w:type="pct"/>
            <w:tcBorders>
              <w:top w:val="nil"/>
              <w:left w:val="nil"/>
              <w:bottom w:val="single" w:sz="4" w:space="0" w:color="auto"/>
              <w:right w:val="single" w:sz="4" w:space="0" w:color="auto"/>
            </w:tcBorders>
            <w:noWrap/>
            <w:vAlign w:val="bottom"/>
            <w:hideMark/>
          </w:tcPr>
          <w:p w14:paraId="5EABEF40"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05064BBC" w14:textId="7124B73F"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5D942AD6"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183C2EC8" w14:textId="77777777" w:rsidR="00AA33F5" w:rsidRDefault="00AA33F5" w:rsidP="00B2105B">
            <w:pPr>
              <w:rPr>
                <w:rFonts w:ascii="Calibri" w:hAnsi="Calibri" w:cs="Calibri"/>
                <w:sz w:val="22"/>
              </w:rPr>
            </w:pPr>
          </w:p>
        </w:tc>
      </w:tr>
      <w:tr w:rsidR="00AA33F5" w14:paraId="388157AE" w14:textId="77777777" w:rsidTr="00AA33F5">
        <w:trPr>
          <w:trHeight w:val="615"/>
        </w:trPr>
        <w:tc>
          <w:tcPr>
            <w:tcW w:w="330" w:type="pct"/>
            <w:tcBorders>
              <w:top w:val="nil"/>
              <w:left w:val="single" w:sz="4" w:space="0" w:color="auto"/>
              <w:bottom w:val="single" w:sz="4" w:space="0" w:color="auto"/>
              <w:right w:val="single" w:sz="4" w:space="0" w:color="auto"/>
            </w:tcBorders>
            <w:vAlign w:val="center"/>
            <w:hideMark/>
          </w:tcPr>
          <w:p w14:paraId="1A4CF61E" w14:textId="77777777" w:rsidR="00AA33F5" w:rsidRDefault="00AA33F5" w:rsidP="00B2105B">
            <w:pPr>
              <w:rPr>
                <w:rFonts w:ascii="Arial" w:hAnsi="Arial" w:cs="Arial"/>
                <w:b/>
                <w:bCs/>
                <w:sz w:val="20"/>
                <w:szCs w:val="20"/>
              </w:rPr>
            </w:pPr>
            <w:r>
              <w:rPr>
                <w:rFonts w:ascii="Arial" w:hAnsi="Arial" w:cs="Arial"/>
                <w:b/>
                <w:bCs/>
                <w:sz w:val="20"/>
                <w:szCs w:val="20"/>
              </w:rPr>
              <w:t>203</w:t>
            </w:r>
          </w:p>
        </w:tc>
        <w:tc>
          <w:tcPr>
            <w:tcW w:w="2582" w:type="pct"/>
            <w:tcBorders>
              <w:top w:val="single" w:sz="4" w:space="0" w:color="auto"/>
              <w:left w:val="nil"/>
              <w:bottom w:val="single" w:sz="4" w:space="0" w:color="auto"/>
              <w:right w:val="single" w:sz="4" w:space="0" w:color="000000"/>
            </w:tcBorders>
            <w:vAlign w:val="center"/>
            <w:hideMark/>
          </w:tcPr>
          <w:p w14:paraId="158A8AC2" w14:textId="77777777" w:rsidR="00AA33F5" w:rsidRDefault="00AA33F5" w:rsidP="00B2105B">
            <w:pPr>
              <w:rPr>
                <w:rFonts w:ascii="Calibri" w:hAnsi="Calibri" w:cs="Calibri"/>
                <w:sz w:val="22"/>
              </w:rPr>
            </w:pPr>
            <w:r>
              <w:rPr>
                <w:rFonts w:ascii="Calibri" w:hAnsi="Calibri" w:cs="Calibri"/>
                <w:sz w:val="22"/>
              </w:rPr>
              <w:t>Resurfacing of the filled accesses to the bridge with laterite from borrowed pit 1KM on both side</w:t>
            </w:r>
          </w:p>
        </w:tc>
        <w:tc>
          <w:tcPr>
            <w:tcW w:w="297" w:type="pct"/>
            <w:tcBorders>
              <w:top w:val="nil"/>
              <w:left w:val="nil"/>
              <w:bottom w:val="single" w:sz="4" w:space="0" w:color="auto"/>
              <w:right w:val="single" w:sz="4" w:space="0" w:color="auto"/>
            </w:tcBorders>
            <w:noWrap/>
            <w:vAlign w:val="bottom"/>
            <w:hideMark/>
          </w:tcPr>
          <w:p w14:paraId="7EF9EE3E"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5535C273" w14:textId="2896D829"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0A718E6C"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41717424" w14:textId="77777777" w:rsidR="00AA33F5" w:rsidRDefault="00AA33F5" w:rsidP="00B2105B">
            <w:pPr>
              <w:rPr>
                <w:rFonts w:ascii="Calibri" w:hAnsi="Calibri" w:cs="Calibri"/>
                <w:sz w:val="22"/>
              </w:rPr>
            </w:pPr>
          </w:p>
        </w:tc>
      </w:tr>
      <w:tr w:rsidR="00AA33F5" w14:paraId="269B8B80" w14:textId="77777777" w:rsidTr="00AA33F5">
        <w:trPr>
          <w:trHeight w:val="315"/>
        </w:trPr>
        <w:tc>
          <w:tcPr>
            <w:tcW w:w="330" w:type="pct"/>
            <w:tcBorders>
              <w:top w:val="nil"/>
              <w:left w:val="single" w:sz="4" w:space="0" w:color="auto"/>
              <w:bottom w:val="single" w:sz="4" w:space="0" w:color="auto"/>
              <w:right w:val="single" w:sz="4" w:space="0" w:color="auto"/>
            </w:tcBorders>
            <w:noWrap/>
            <w:vAlign w:val="center"/>
            <w:hideMark/>
          </w:tcPr>
          <w:p w14:paraId="550D7671" w14:textId="77777777" w:rsidR="00AA33F5" w:rsidRDefault="00AA33F5" w:rsidP="00B2105B">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noWrap/>
            <w:vAlign w:val="center"/>
            <w:hideMark/>
          </w:tcPr>
          <w:p w14:paraId="0085AACA" w14:textId="77777777" w:rsidR="00AA33F5" w:rsidRDefault="00AA33F5" w:rsidP="00B2105B">
            <w:pPr>
              <w:rPr>
                <w:rFonts w:ascii="Calibri" w:hAnsi="Calibri" w:cs="Calibri"/>
                <w:b/>
                <w:bCs/>
                <w:sz w:val="22"/>
              </w:rPr>
            </w:pPr>
            <w:r>
              <w:rPr>
                <w:rFonts w:ascii="Calibri" w:hAnsi="Calibri" w:cs="Calibri"/>
                <w:b/>
                <w:bCs/>
                <w:sz w:val="22"/>
              </w:rPr>
              <w:t>Total General Earth works</w:t>
            </w:r>
          </w:p>
        </w:tc>
        <w:tc>
          <w:tcPr>
            <w:tcW w:w="297" w:type="pct"/>
            <w:tcBorders>
              <w:top w:val="nil"/>
              <w:left w:val="nil"/>
              <w:bottom w:val="single" w:sz="4" w:space="0" w:color="auto"/>
              <w:right w:val="single" w:sz="4" w:space="0" w:color="auto"/>
            </w:tcBorders>
            <w:noWrap/>
            <w:vAlign w:val="center"/>
            <w:hideMark/>
          </w:tcPr>
          <w:p w14:paraId="22F5C3C7" w14:textId="77777777" w:rsidR="00AA33F5" w:rsidRDefault="00AA33F5" w:rsidP="00B2105B">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tcPr>
          <w:p w14:paraId="49646C34" w14:textId="3DEF6281"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2C97F41A"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5C7C4623" w14:textId="77777777" w:rsidR="00AA33F5" w:rsidRDefault="00AA33F5" w:rsidP="00B2105B">
            <w:pPr>
              <w:rPr>
                <w:rFonts w:ascii="Calibri" w:hAnsi="Calibri" w:cs="Calibri"/>
                <w:b/>
                <w:bCs/>
                <w:sz w:val="22"/>
              </w:rPr>
            </w:pPr>
          </w:p>
        </w:tc>
      </w:tr>
      <w:tr w:rsidR="00AA33F5" w14:paraId="63FA6A31" w14:textId="77777777" w:rsidTr="00AA33F5">
        <w:trPr>
          <w:trHeight w:val="585"/>
        </w:trPr>
        <w:tc>
          <w:tcPr>
            <w:tcW w:w="330" w:type="pct"/>
            <w:tcBorders>
              <w:top w:val="nil"/>
              <w:left w:val="single" w:sz="4" w:space="0" w:color="auto"/>
              <w:bottom w:val="single" w:sz="4" w:space="0" w:color="auto"/>
              <w:right w:val="single" w:sz="4" w:space="0" w:color="auto"/>
            </w:tcBorders>
            <w:shd w:val="clear" w:color="000000" w:fill="D9D9D9"/>
            <w:noWrap/>
            <w:vAlign w:val="bottom"/>
            <w:hideMark/>
          </w:tcPr>
          <w:p w14:paraId="38437EB9" w14:textId="77777777" w:rsidR="00AA33F5" w:rsidRDefault="00AA33F5" w:rsidP="00B2105B">
            <w:pPr>
              <w:rPr>
                <w:rFonts w:ascii="Calibri" w:hAnsi="Calibri" w:cs="Calibri"/>
                <w:b/>
                <w:bCs/>
                <w:sz w:val="22"/>
              </w:rPr>
            </w:pPr>
            <w:r>
              <w:rPr>
                <w:rFonts w:ascii="Calibri" w:hAnsi="Calibri" w:cs="Calibri"/>
                <w:b/>
                <w:bCs/>
                <w:sz w:val="22"/>
              </w:rPr>
              <w:t> </w:t>
            </w:r>
          </w:p>
        </w:tc>
        <w:tc>
          <w:tcPr>
            <w:tcW w:w="2582" w:type="pct"/>
            <w:tcBorders>
              <w:top w:val="single" w:sz="4" w:space="0" w:color="auto"/>
              <w:left w:val="nil"/>
              <w:bottom w:val="single" w:sz="4" w:space="0" w:color="auto"/>
              <w:right w:val="single" w:sz="4" w:space="0" w:color="auto"/>
            </w:tcBorders>
            <w:shd w:val="clear" w:color="000000" w:fill="D9D9D9"/>
            <w:vAlign w:val="bottom"/>
            <w:hideMark/>
          </w:tcPr>
          <w:p w14:paraId="10615527" w14:textId="77777777" w:rsidR="00AA33F5" w:rsidRDefault="00AA33F5" w:rsidP="00B2105B">
            <w:pPr>
              <w:rPr>
                <w:rFonts w:ascii="Calibri" w:hAnsi="Calibri" w:cs="Calibri"/>
                <w:b/>
                <w:bCs/>
                <w:sz w:val="22"/>
              </w:rPr>
            </w:pPr>
            <w:r>
              <w:rPr>
                <w:rFonts w:ascii="Calibri" w:hAnsi="Calibri" w:cs="Calibri"/>
                <w:b/>
                <w:bCs/>
                <w:sz w:val="22"/>
              </w:rPr>
              <w:t>Series 300 -FOUNDATION- ABUTMENT- DECK- WING WALL-GUTTERS</w:t>
            </w:r>
          </w:p>
        </w:tc>
        <w:tc>
          <w:tcPr>
            <w:tcW w:w="297" w:type="pct"/>
            <w:tcBorders>
              <w:top w:val="nil"/>
              <w:left w:val="nil"/>
              <w:bottom w:val="single" w:sz="4" w:space="0" w:color="auto"/>
              <w:right w:val="single" w:sz="4" w:space="0" w:color="auto"/>
            </w:tcBorders>
            <w:shd w:val="clear" w:color="000000" w:fill="D9D9D9"/>
            <w:noWrap/>
            <w:vAlign w:val="bottom"/>
            <w:hideMark/>
          </w:tcPr>
          <w:p w14:paraId="010C79C3" w14:textId="77777777" w:rsidR="00AA33F5" w:rsidRDefault="00AA33F5" w:rsidP="00B2105B">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56A7D0FB" w14:textId="23A2BEE4"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shd w:val="clear" w:color="000000" w:fill="D9D9D9"/>
            <w:noWrap/>
            <w:vAlign w:val="bottom"/>
          </w:tcPr>
          <w:p w14:paraId="7F090E4A"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shd w:val="clear" w:color="000000" w:fill="D9D9D9"/>
            <w:noWrap/>
            <w:vAlign w:val="bottom"/>
          </w:tcPr>
          <w:p w14:paraId="197621C6" w14:textId="77777777" w:rsidR="00AA33F5" w:rsidRDefault="00AA33F5" w:rsidP="00B2105B">
            <w:pPr>
              <w:rPr>
                <w:rFonts w:ascii="Calibri" w:hAnsi="Calibri" w:cs="Calibri"/>
                <w:sz w:val="22"/>
              </w:rPr>
            </w:pPr>
          </w:p>
        </w:tc>
      </w:tr>
      <w:tr w:rsidR="00AA33F5" w14:paraId="1F4223CA" w14:textId="77777777" w:rsidTr="00AA33F5">
        <w:trPr>
          <w:trHeight w:val="300"/>
        </w:trPr>
        <w:tc>
          <w:tcPr>
            <w:tcW w:w="330" w:type="pct"/>
            <w:tcBorders>
              <w:top w:val="nil"/>
              <w:left w:val="single" w:sz="4" w:space="0" w:color="auto"/>
              <w:bottom w:val="single" w:sz="4" w:space="0" w:color="auto"/>
              <w:right w:val="single" w:sz="4" w:space="0" w:color="auto"/>
            </w:tcBorders>
            <w:noWrap/>
            <w:vAlign w:val="bottom"/>
            <w:hideMark/>
          </w:tcPr>
          <w:p w14:paraId="18C8BBA9" w14:textId="77777777" w:rsidR="00AA33F5" w:rsidRDefault="00AA33F5" w:rsidP="00B2105B">
            <w:pPr>
              <w:rPr>
                <w:rFonts w:ascii="Calibri" w:hAnsi="Calibri" w:cs="Calibri"/>
                <w:b/>
                <w:bCs/>
                <w:sz w:val="22"/>
              </w:rPr>
            </w:pPr>
            <w:r>
              <w:rPr>
                <w:rFonts w:ascii="Calibri" w:hAnsi="Calibri" w:cs="Calibri"/>
                <w:b/>
                <w:bCs/>
                <w:sz w:val="22"/>
              </w:rPr>
              <w:t>301</w:t>
            </w:r>
          </w:p>
        </w:tc>
        <w:tc>
          <w:tcPr>
            <w:tcW w:w="2582" w:type="pct"/>
            <w:tcBorders>
              <w:top w:val="single" w:sz="4" w:space="0" w:color="auto"/>
              <w:left w:val="nil"/>
              <w:bottom w:val="single" w:sz="4" w:space="0" w:color="auto"/>
              <w:right w:val="single" w:sz="4" w:space="0" w:color="auto"/>
            </w:tcBorders>
            <w:noWrap/>
            <w:vAlign w:val="bottom"/>
            <w:hideMark/>
          </w:tcPr>
          <w:p w14:paraId="67D3FE69" w14:textId="77777777" w:rsidR="00AA33F5" w:rsidRDefault="00AA33F5" w:rsidP="00B2105B">
            <w:pPr>
              <w:rPr>
                <w:rFonts w:ascii="Calibri" w:hAnsi="Calibri" w:cs="Calibri"/>
                <w:sz w:val="22"/>
              </w:rPr>
            </w:pPr>
            <w:r>
              <w:rPr>
                <w:rFonts w:ascii="Calibri" w:hAnsi="Calibri" w:cs="Calibri"/>
                <w:sz w:val="22"/>
              </w:rPr>
              <w:t>Hard core</w:t>
            </w:r>
          </w:p>
        </w:tc>
        <w:tc>
          <w:tcPr>
            <w:tcW w:w="297" w:type="pct"/>
            <w:tcBorders>
              <w:top w:val="nil"/>
              <w:left w:val="nil"/>
              <w:bottom w:val="single" w:sz="4" w:space="0" w:color="auto"/>
              <w:right w:val="single" w:sz="4" w:space="0" w:color="auto"/>
            </w:tcBorders>
            <w:noWrap/>
            <w:vAlign w:val="bottom"/>
            <w:hideMark/>
          </w:tcPr>
          <w:p w14:paraId="4AD3EEF1"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3F826380" w14:textId="3581E401"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082FF813"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334CAAD3" w14:textId="77777777" w:rsidR="00AA33F5" w:rsidRDefault="00AA33F5" w:rsidP="00B2105B">
            <w:pPr>
              <w:rPr>
                <w:rFonts w:ascii="Calibri" w:hAnsi="Calibri" w:cs="Calibri"/>
                <w:sz w:val="22"/>
              </w:rPr>
            </w:pPr>
          </w:p>
        </w:tc>
      </w:tr>
      <w:tr w:rsidR="00AA33F5" w14:paraId="6FDE3030" w14:textId="77777777" w:rsidTr="00AA33F5">
        <w:trPr>
          <w:trHeight w:val="390"/>
        </w:trPr>
        <w:tc>
          <w:tcPr>
            <w:tcW w:w="330" w:type="pct"/>
            <w:tcBorders>
              <w:top w:val="nil"/>
              <w:left w:val="single" w:sz="4" w:space="0" w:color="auto"/>
              <w:bottom w:val="single" w:sz="4" w:space="0" w:color="auto"/>
              <w:right w:val="single" w:sz="4" w:space="0" w:color="auto"/>
            </w:tcBorders>
            <w:vAlign w:val="center"/>
            <w:hideMark/>
          </w:tcPr>
          <w:p w14:paraId="4763CCA2" w14:textId="77777777" w:rsidR="00AA33F5" w:rsidRDefault="00AA33F5" w:rsidP="00B2105B">
            <w:pPr>
              <w:rPr>
                <w:rFonts w:ascii="Arial" w:hAnsi="Arial" w:cs="Arial"/>
                <w:b/>
                <w:bCs/>
                <w:sz w:val="20"/>
                <w:szCs w:val="20"/>
              </w:rPr>
            </w:pPr>
            <w:r>
              <w:rPr>
                <w:rFonts w:ascii="Arial" w:hAnsi="Arial" w:cs="Arial"/>
                <w:b/>
                <w:bCs/>
                <w:sz w:val="20"/>
                <w:szCs w:val="20"/>
              </w:rPr>
              <w:t>302</w:t>
            </w:r>
          </w:p>
        </w:tc>
        <w:tc>
          <w:tcPr>
            <w:tcW w:w="2582" w:type="pct"/>
            <w:tcBorders>
              <w:top w:val="single" w:sz="4" w:space="0" w:color="auto"/>
              <w:left w:val="nil"/>
              <w:bottom w:val="single" w:sz="4" w:space="0" w:color="auto"/>
              <w:right w:val="single" w:sz="4" w:space="0" w:color="auto"/>
            </w:tcBorders>
            <w:hideMark/>
          </w:tcPr>
          <w:p w14:paraId="5AAE2AEE" w14:textId="77777777" w:rsidR="00AA33F5" w:rsidRDefault="00AA33F5" w:rsidP="00B2105B">
            <w:pPr>
              <w:rPr>
                <w:rFonts w:ascii="Calibri" w:hAnsi="Calibri" w:cs="Calibri"/>
                <w:sz w:val="22"/>
              </w:rPr>
            </w:pPr>
            <w:r>
              <w:rPr>
                <w:rFonts w:ascii="Calibri" w:hAnsi="Calibri" w:cs="Calibri"/>
                <w:sz w:val="22"/>
              </w:rPr>
              <w:t>Lean concrete  dosed at 150Kg/m3</w:t>
            </w:r>
          </w:p>
        </w:tc>
        <w:tc>
          <w:tcPr>
            <w:tcW w:w="297" w:type="pct"/>
            <w:tcBorders>
              <w:top w:val="nil"/>
              <w:left w:val="nil"/>
              <w:bottom w:val="single" w:sz="4" w:space="0" w:color="auto"/>
              <w:right w:val="single" w:sz="4" w:space="0" w:color="auto"/>
            </w:tcBorders>
            <w:noWrap/>
            <w:vAlign w:val="center"/>
            <w:hideMark/>
          </w:tcPr>
          <w:p w14:paraId="66B1E29F"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514FD8C2" w14:textId="5314D686"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7F3B72FF"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26B7AFC0" w14:textId="77777777" w:rsidR="00AA33F5" w:rsidRDefault="00AA33F5" w:rsidP="00B2105B">
            <w:pPr>
              <w:rPr>
                <w:rFonts w:ascii="Calibri" w:hAnsi="Calibri" w:cs="Calibri"/>
                <w:sz w:val="22"/>
              </w:rPr>
            </w:pPr>
          </w:p>
        </w:tc>
      </w:tr>
      <w:tr w:rsidR="00AA33F5" w14:paraId="30643EF5" w14:textId="77777777" w:rsidTr="00AA33F5">
        <w:trPr>
          <w:trHeight w:val="615"/>
        </w:trPr>
        <w:tc>
          <w:tcPr>
            <w:tcW w:w="330" w:type="pct"/>
            <w:tcBorders>
              <w:top w:val="nil"/>
              <w:left w:val="single" w:sz="4" w:space="0" w:color="auto"/>
              <w:bottom w:val="single" w:sz="4" w:space="0" w:color="auto"/>
              <w:right w:val="single" w:sz="4" w:space="0" w:color="auto"/>
            </w:tcBorders>
            <w:vAlign w:val="center"/>
            <w:hideMark/>
          </w:tcPr>
          <w:p w14:paraId="39EBA0AB" w14:textId="77777777" w:rsidR="00AA33F5" w:rsidRDefault="00AA33F5" w:rsidP="00B2105B">
            <w:pPr>
              <w:rPr>
                <w:rFonts w:ascii="Arial" w:hAnsi="Arial" w:cs="Arial"/>
                <w:b/>
                <w:bCs/>
                <w:sz w:val="20"/>
                <w:szCs w:val="20"/>
              </w:rPr>
            </w:pPr>
            <w:r>
              <w:rPr>
                <w:rFonts w:ascii="Arial" w:hAnsi="Arial" w:cs="Arial"/>
                <w:b/>
                <w:bCs/>
                <w:sz w:val="20"/>
                <w:szCs w:val="20"/>
              </w:rPr>
              <w:t>303</w:t>
            </w:r>
          </w:p>
        </w:tc>
        <w:tc>
          <w:tcPr>
            <w:tcW w:w="2582" w:type="pct"/>
            <w:tcBorders>
              <w:top w:val="single" w:sz="4" w:space="0" w:color="auto"/>
              <w:left w:val="nil"/>
              <w:bottom w:val="single" w:sz="4" w:space="0" w:color="auto"/>
              <w:right w:val="single" w:sz="4" w:space="0" w:color="000000"/>
            </w:tcBorders>
            <w:hideMark/>
          </w:tcPr>
          <w:p w14:paraId="1F7F8415" w14:textId="77777777" w:rsidR="00AA33F5" w:rsidRDefault="00AA33F5" w:rsidP="00B2105B">
            <w:pPr>
              <w:rPr>
                <w:rFonts w:ascii="Calibri" w:hAnsi="Calibri" w:cs="Calibri"/>
                <w:sz w:val="22"/>
              </w:rPr>
            </w:pPr>
            <w:r>
              <w:rPr>
                <w:rFonts w:ascii="Calibri" w:hAnsi="Calibri" w:cs="Calibri"/>
                <w:sz w:val="22"/>
              </w:rPr>
              <w:t>Reinforced  concrete  dosed at 350Kg/m3 for the footings</w:t>
            </w:r>
          </w:p>
        </w:tc>
        <w:tc>
          <w:tcPr>
            <w:tcW w:w="297" w:type="pct"/>
            <w:tcBorders>
              <w:top w:val="nil"/>
              <w:left w:val="nil"/>
              <w:bottom w:val="single" w:sz="4" w:space="0" w:color="auto"/>
              <w:right w:val="single" w:sz="4" w:space="0" w:color="auto"/>
            </w:tcBorders>
            <w:noWrap/>
            <w:vAlign w:val="center"/>
            <w:hideMark/>
          </w:tcPr>
          <w:p w14:paraId="79FAE9CD"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29E844F3" w14:textId="6176BC8D"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4EA9F245"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68C032A8" w14:textId="77777777" w:rsidR="00AA33F5" w:rsidRDefault="00AA33F5" w:rsidP="00B2105B">
            <w:pPr>
              <w:rPr>
                <w:rFonts w:ascii="Calibri" w:hAnsi="Calibri" w:cs="Calibri"/>
                <w:sz w:val="22"/>
              </w:rPr>
            </w:pPr>
          </w:p>
        </w:tc>
      </w:tr>
      <w:tr w:rsidR="00AA33F5" w14:paraId="033FFE3F" w14:textId="77777777" w:rsidTr="00AA33F5">
        <w:trPr>
          <w:trHeight w:val="615"/>
        </w:trPr>
        <w:tc>
          <w:tcPr>
            <w:tcW w:w="330" w:type="pct"/>
            <w:tcBorders>
              <w:top w:val="nil"/>
              <w:left w:val="single" w:sz="4" w:space="0" w:color="auto"/>
              <w:bottom w:val="single" w:sz="4" w:space="0" w:color="auto"/>
              <w:right w:val="single" w:sz="4" w:space="0" w:color="auto"/>
            </w:tcBorders>
            <w:vAlign w:val="center"/>
            <w:hideMark/>
          </w:tcPr>
          <w:p w14:paraId="10D01460" w14:textId="77777777" w:rsidR="00AA33F5" w:rsidRDefault="00AA33F5" w:rsidP="00B2105B">
            <w:pPr>
              <w:rPr>
                <w:rFonts w:ascii="Arial" w:hAnsi="Arial" w:cs="Arial"/>
                <w:b/>
                <w:bCs/>
                <w:sz w:val="20"/>
                <w:szCs w:val="20"/>
              </w:rPr>
            </w:pPr>
            <w:r>
              <w:rPr>
                <w:rFonts w:ascii="Arial" w:hAnsi="Arial" w:cs="Arial"/>
                <w:b/>
                <w:bCs/>
                <w:sz w:val="20"/>
                <w:szCs w:val="20"/>
              </w:rPr>
              <w:t>304</w:t>
            </w:r>
          </w:p>
        </w:tc>
        <w:tc>
          <w:tcPr>
            <w:tcW w:w="2582" w:type="pct"/>
            <w:tcBorders>
              <w:top w:val="single" w:sz="4" w:space="0" w:color="auto"/>
              <w:left w:val="nil"/>
              <w:bottom w:val="single" w:sz="4" w:space="0" w:color="auto"/>
              <w:right w:val="single" w:sz="4" w:space="0" w:color="000000"/>
            </w:tcBorders>
            <w:hideMark/>
          </w:tcPr>
          <w:p w14:paraId="19AA5269" w14:textId="77777777" w:rsidR="00AA33F5" w:rsidRDefault="00AA33F5" w:rsidP="00B2105B">
            <w:pPr>
              <w:rPr>
                <w:rFonts w:ascii="Calibri" w:hAnsi="Calibri" w:cs="Calibri"/>
                <w:sz w:val="22"/>
              </w:rPr>
            </w:pPr>
            <w:r>
              <w:rPr>
                <w:rFonts w:ascii="Calibri" w:hAnsi="Calibri" w:cs="Calibri"/>
                <w:sz w:val="22"/>
              </w:rPr>
              <w:t>reinforce concrete 15cm thick  dosed at 350Kg/m3 for the bridge's raft</w:t>
            </w:r>
          </w:p>
        </w:tc>
        <w:tc>
          <w:tcPr>
            <w:tcW w:w="297" w:type="pct"/>
            <w:tcBorders>
              <w:top w:val="nil"/>
              <w:left w:val="nil"/>
              <w:bottom w:val="single" w:sz="4" w:space="0" w:color="auto"/>
              <w:right w:val="single" w:sz="4" w:space="0" w:color="auto"/>
            </w:tcBorders>
            <w:noWrap/>
            <w:vAlign w:val="center"/>
            <w:hideMark/>
          </w:tcPr>
          <w:p w14:paraId="36284E14"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43481721" w14:textId="232C6051"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3FAC19DD"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48691B10" w14:textId="77777777" w:rsidR="00AA33F5" w:rsidRDefault="00AA33F5" w:rsidP="00B2105B">
            <w:pPr>
              <w:rPr>
                <w:rFonts w:ascii="Calibri" w:hAnsi="Calibri" w:cs="Calibri"/>
                <w:sz w:val="22"/>
              </w:rPr>
            </w:pPr>
          </w:p>
        </w:tc>
      </w:tr>
      <w:tr w:rsidR="00AA33F5" w14:paraId="31B0423A" w14:textId="77777777" w:rsidTr="00AA33F5">
        <w:trPr>
          <w:trHeight w:val="735"/>
        </w:trPr>
        <w:tc>
          <w:tcPr>
            <w:tcW w:w="330" w:type="pct"/>
            <w:tcBorders>
              <w:top w:val="nil"/>
              <w:left w:val="single" w:sz="4" w:space="0" w:color="auto"/>
              <w:bottom w:val="single" w:sz="4" w:space="0" w:color="auto"/>
              <w:right w:val="single" w:sz="4" w:space="0" w:color="auto"/>
            </w:tcBorders>
            <w:vAlign w:val="center"/>
            <w:hideMark/>
          </w:tcPr>
          <w:p w14:paraId="49096AA9" w14:textId="77777777" w:rsidR="00AA33F5" w:rsidRDefault="00AA33F5" w:rsidP="00B2105B">
            <w:pPr>
              <w:rPr>
                <w:rFonts w:ascii="Arial" w:hAnsi="Arial" w:cs="Arial"/>
                <w:b/>
                <w:bCs/>
                <w:sz w:val="20"/>
                <w:szCs w:val="20"/>
              </w:rPr>
            </w:pPr>
            <w:r>
              <w:rPr>
                <w:rFonts w:ascii="Arial" w:hAnsi="Arial" w:cs="Arial"/>
                <w:b/>
                <w:bCs/>
                <w:sz w:val="20"/>
                <w:szCs w:val="20"/>
              </w:rPr>
              <w:t>305</w:t>
            </w:r>
          </w:p>
        </w:tc>
        <w:tc>
          <w:tcPr>
            <w:tcW w:w="2582" w:type="pct"/>
            <w:tcBorders>
              <w:top w:val="single" w:sz="4" w:space="0" w:color="auto"/>
              <w:left w:val="nil"/>
              <w:bottom w:val="single" w:sz="4" w:space="0" w:color="auto"/>
              <w:right w:val="single" w:sz="4" w:space="0" w:color="auto"/>
            </w:tcBorders>
            <w:vAlign w:val="bottom"/>
            <w:hideMark/>
          </w:tcPr>
          <w:p w14:paraId="094DC2F2" w14:textId="77777777" w:rsidR="00AA33F5" w:rsidRDefault="00AA33F5" w:rsidP="00B2105B">
            <w:pPr>
              <w:rPr>
                <w:rFonts w:ascii="Calibri" w:hAnsi="Calibri" w:cs="Calibri"/>
                <w:sz w:val="22"/>
              </w:rPr>
            </w:pPr>
            <w:r>
              <w:rPr>
                <w:rFonts w:ascii="Calibri" w:hAnsi="Calibri" w:cs="Calibri"/>
                <w:sz w:val="22"/>
              </w:rPr>
              <w:t xml:space="preserve">Reinforced concrete  dosed at 400Kg/m3 for abutment and wing walls </w:t>
            </w:r>
          </w:p>
        </w:tc>
        <w:tc>
          <w:tcPr>
            <w:tcW w:w="297" w:type="pct"/>
            <w:tcBorders>
              <w:top w:val="nil"/>
              <w:left w:val="nil"/>
              <w:bottom w:val="single" w:sz="4" w:space="0" w:color="auto"/>
              <w:right w:val="single" w:sz="4" w:space="0" w:color="auto"/>
            </w:tcBorders>
            <w:noWrap/>
            <w:vAlign w:val="bottom"/>
            <w:hideMark/>
          </w:tcPr>
          <w:p w14:paraId="073C7776"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35BFB087" w14:textId="7877B6E6"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15E3E989"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6382F2FA" w14:textId="77777777" w:rsidR="00AA33F5" w:rsidRDefault="00AA33F5" w:rsidP="00B2105B">
            <w:pPr>
              <w:rPr>
                <w:rFonts w:ascii="Calibri" w:hAnsi="Calibri" w:cs="Calibri"/>
                <w:sz w:val="22"/>
              </w:rPr>
            </w:pPr>
          </w:p>
        </w:tc>
      </w:tr>
      <w:tr w:rsidR="00AA33F5" w14:paraId="522E5D80" w14:textId="77777777" w:rsidTr="00AA33F5">
        <w:trPr>
          <w:trHeight w:val="645"/>
        </w:trPr>
        <w:tc>
          <w:tcPr>
            <w:tcW w:w="330" w:type="pct"/>
            <w:tcBorders>
              <w:top w:val="nil"/>
              <w:left w:val="single" w:sz="4" w:space="0" w:color="auto"/>
              <w:bottom w:val="single" w:sz="4" w:space="0" w:color="auto"/>
              <w:right w:val="single" w:sz="4" w:space="0" w:color="auto"/>
            </w:tcBorders>
            <w:vAlign w:val="center"/>
            <w:hideMark/>
          </w:tcPr>
          <w:p w14:paraId="51E98A01" w14:textId="77777777" w:rsidR="00AA33F5" w:rsidRDefault="00AA33F5" w:rsidP="00B2105B">
            <w:pPr>
              <w:rPr>
                <w:rFonts w:ascii="Arial" w:hAnsi="Arial" w:cs="Arial"/>
                <w:b/>
                <w:bCs/>
                <w:sz w:val="20"/>
                <w:szCs w:val="20"/>
              </w:rPr>
            </w:pPr>
            <w:r>
              <w:rPr>
                <w:rFonts w:ascii="Arial" w:hAnsi="Arial" w:cs="Arial"/>
                <w:b/>
                <w:bCs/>
                <w:sz w:val="20"/>
                <w:szCs w:val="20"/>
              </w:rPr>
              <w:t>306</w:t>
            </w:r>
          </w:p>
        </w:tc>
        <w:tc>
          <w:tcPr>
            <w:tcW w:w="2582" w:type="pct"/>
            <w:tcBorders>
              <w:top w:val="single" w:sz="4" w:space="0" w:color="auto"/>
              <w:left w:val="nil"/>
              <w:bottom w:val="single" w:sz="4" w:space="0" w:color="auto"/>
              <w:right w:val="single" w:sz="4" w:space="0" w:color="auto"/>
            </w:tcBorders>
            <w:vAlign w:val="bottom"/>
            <w:hideMark/>
          </w:tcPr>
          <w:p w14:paraId="07602787" w14:textId="77777777" w:rsidR="00AA33F5" w:rsidRDefault="00AA33F5" w:rsidP="00B2105B">
            <w:pPr>
              <w:rPr>
                <w:rFonts w:ascii="Calibri" w:hAnsi="Calibri" w:cs="Calibri"/>
                <w:sz w:val="22"/>
              </w:rPr>
            </w:pPr>
            <w:r>
              <w:rPr>
                <w:rFonts w:ascii="Calibri" w:hAnsi="Calibri" w:cs="Calibri"/>
                <w:sz w:val="22"/>
              </w:rPr>
              <w:t>Reinforced concrete  dosed at 400Kg/m3 for the beam seat, slab and kerbs</w:t>
            </w:r>
          </w:p>
        </w:tc>
        <w:tc>
          <w:tcPr>
            <w:tcW w:w="297" w:type="pct"/>
            <w:tcBorders>
              <w:top w:val="nil"/>
              <w:left w:val="nil"/>
              <w:bottom w:val="single" w:sz="4" w:space="0" w:color="auto"/>
              <w:right w:val="single" w:sz="4" w:space="0" w:color="auto"/>
            </w:tcBorders>
            <w:noWrap/>
            <w:vAlign w:val="bottom"/>
            <w:hideMark/>
          </w:tcPr>
          <w:p w14:paraId="0ED90D62"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center"/>
          </w:tcPr>
          <w:p w14:paraId="37E329F1" w14:textId="23B08D98"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0CCC504"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6AAEE259" w14:textId="77777777" w:rsidR="00AA33F5" w:rsidRDefault="00AA33F5" w:rsidP="00B2105B">
            <w:pPr>
              <w:rPr>
                <w:rFonts w:ascii="Calibri" w:hAnsi="Calibri" w:cs="Calibri"/>
                <w:sz w:val="22"/>
              </w:rPr>
            </w:pPr>
          </w:p>
        </w:tc>
      </w:tr>
      <w:tr w:rsidR="00AA33F5" w14:paraId="286C28CB" w14:textId="77777777" w:rsidTr="00AA33F5">
        <w:trPr>
          <w:trHeight w:val="570"/>
        </w:trPr>
        <w:tc>
          <w:tcPr>
            <w:tcW w:w="330" w:type="pct"/>
            <w:tcBorders>
              <w:top w:val="nil"/>
              <w:left w:val="single" w:sz="4" w:space="0" w:color="auto"/>
              <w:bottom w:val="single" w:sz="4" w:space="0" w:color="auto"/>
              <w:right w:val="single" w:sz="4" w:space="0" w:color="auto"/>
            </w:tcBorders>
            <w:vAlign w:val="center"/>
            <w:hideMark/>
          </w:tcPr>
          <w:p w14:paraId="57C5EA4A" w14:textId="77777777" w:rsidR="00AA33F5" w:rsidRDefault="00AA33F5" w:rsidP="00B2105B">
            <w:pPr>
              <w:rPr>
                <w:rFonts w:ascii="Arial" w:hAnsi="Arial" w:cs="Arial"/>
                <w:b/>
                <w:bCs/>
                <w:sz w:val="20"/>
                <w:szCs w:val="20"/>
              </w:rPr>
            </w:pPr>
            <w:r>
              <w:rPr>
                <w:rFonts w:ascii="Arial" w:hAnsi="Arial" w:cs="Arial"/>
                <w:b/>
                <w:bCs/>
                <w:sz w:val="20"/>
                <w:szCs w:val="20"/>
              </w:rPr>
              <w:t>307</w:t>
            </w:r>
          </w:p>
        </w:tc>
        <w:tc>
          <w:tcPr>
            <w:tcW w:w="2582" w:type="pct"/>
            <w:tcBorders>
              <w:top w:val="single" w:sz="4" w:space="0" w:color="auto"/>
              <w:left w:val="nil"/>
              <w:bottom w:val="single" w:sz="4" w:space="0" w:color="auto"/>
              <w:right w:val="single" w:sz="4" w:space="0" w:color="000000"/>
            </w:tcBorders>
            <w:vAlign w:val="center"/>
            <w:hideMark/>
          </w:tcPr>
          <w:p w14:paraId="5EB9FD36" w14:textId="77777777" w:rsidR="00AA33F5" w:rsidRDefault="00AA33F5" w:rsidP="00B2105B">
            <w:pPr>
              <w:rPr>
                <w:rFonts w:ascii="Calibri" w:hAnsi="Calibri" w:cs="Calibri"/>
                <w:sz w:val="22"/>
              </w:rPr>
            </w:pPr>
            <w:r>
              <w:rPr>
                <w:rFonts w:ascii="Calibri" w:hAnsi="Calibri" w:cs="Calibri"/>
                <w:sz w:val="22"/>
              </w:rPr>
              <w:t>Transitional Slab( 1mx0.1x8)cm length on both sides of the bridge</w:t>
            </w:r>
          </w:p>
        </w:tc>
        <w:tc>
          <w:tcPr>
            <w:tcW w:w="297" w:type="pct"/>
            <w:tcBorders>
              <w:top w:val="nil"/>
              <w:left w:val="nil"/>
              <w:bottom w:val="single" w:sz="4" w:space="0" w:color="auto"/>
              <w:right w:val="single" w:sz="4" w:space="0" w:color="auto"/>
            </w:tcBorders>
            <w:noWrap/>
            <w:vAlign w:val="bottom"/>
            <w:hideMark/>
          </w:tcPr>
          <w:p w14:paraId="2033E2C7"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018F9DD3" w14:textId="4734B365"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7DA65D99"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7261AE64" w14:textId="77777777" w:rsidR="00AA33F5" w:rsidRDefault="00AA33F5" w:rsidP="00B2105B">
            <w:pPr>
              <w:rPr>
                <w:rFonts w:ascii="Calibri" w:hAnsi="Calibri" w:cs="Calibri"/>
                <w:sz w:val="22"/>
              </w:rPr>
            </w:pPr>
          </w:p>
        </w:tc>
      </w:tr>
      <w:tr w:rsidR="00AA33F5" w14:paraId="54140E7E" w14:textId="77777777" w:rsidTr="00AA33F5">
        <w:trPr>
          <w:trHeight w:val="405"/>
        </w:trPr>
        <w:tc>
          <w:tcPr>
            <w:tcW w:w="330" w:type="pct"/>
            <w:tcBorders>
              <w:top w:val="nil"/>
              <w:left w:val="single" w:sz="4" w:space="0" w:color="auto"/>
              <w:bottom w:val="single" w:sz="4" w:space="0" w:color="auto"/>
              <w:right w:val="single" w:sz="4" w:space="0" w:color="auto"/>
            </w:tcBorders>
            <w:vAlign w:val="center"/>
            <w:hideMark/>
          </w:tcPr>
          <w:p w14:paraId="5865ADF7" w14:textId="77777777" w:rsidR="00AA33F5" w:rsidRDefault="00AA33F5" w:rsidP="00B2105B">
            <w:pPr>
              <w:rPr>
                <w:rFonts w:ascii="Arial" w:hAnsi="Arial" w:cs="Arial"/>
                <w:b/>
                <w:bCs/>
                <w:sz w:val="20"/>
                <w:szCs w:val="20"/>
              </w:rPr>
            </w:pPr>
            <w:r>
              <w:rPr>
                <w:rFonts w:ascii="Arial" w:hAnsi="Arial" w:cs="Arial"/>
                <w:b/>
                <w:bCs/>
                <w:sz w:val="20"/>
                <w:szCs w:val="20"/>
              </w:rPr>
              <w:lastRenderedPageBreak/>
              <w:t>308</w:t>
            </w:r>
          </w:p>
        </w:tc>
        <w:tc>
          <w:tcPr>
            <w:tcW w:w="2582" w:type="pct"/>
            <w:tcBorders>
              <w:top w:val="single" w:sz="4" w:space="0" w:color="auto"/>
              <w:left w:val="nil"/>
              <w:bottom w:val="single" w:sz="4" w:space="0" w:color="auto"/>
              <w:right w:val="single" w:sz="4" w:space="0" w:color="auto"/>
            </w:tcBorders>
            <w:vAlign w:val="center"/>
            <w:hideMark/>
          </w:tcPr>
          <w:p w14:paraId="4FCFBBBD" w14:textId="77777777" w:rsidR="00AA33F5" w:rsidRDefault="00AA33F5" w:rsidP="00B2105B">
            <w:pPr>
              <w:rPr>
                <w:rFonts w:ascii="Calibri" w:hAnsi="Calibri" w:cs="Calibri"/>
                <w:sz w:val="22"/>
              </w:rPr>
            </w:pPr>
            <w:r>
              <w:rPr>
                <w:rFonts w:ascii="Calibri" w:hAnsi="Calibri" w:cs="Calibri"/>
                <w:sz w:val="22"/>
              </w:rPr>
              <w:t>Archor of rods HA25 to a rock</w:t>
            </w:r>
          </w:p>
        </w:tc>
        <w:tc>
          <w:tcPr>
            <w:tcW w:w="297" w:type="pct"/>
            <w:tcBorders>
              <w:top w:val="nil"/>
              <w:left w:val="nil"/>
              <w:bottom w:val="single" w:sz="4" w:space="0" w:color="auto"/>
              <w:right w:val="single" w:sz="4" w:space="0" w:color="auto"/>
            </w:tcBorders>
            <w:noWrap/>
            <w:vAlign w:val="bottom"/>
            <w:hideMark/>
          </w:tcPr>
          <w:p w14:paraId="6F6227C9" w14:textId="77777777" w:rsidR="00AA33F5" w:rsidRDefault="00AA33F5" w:rsidP="00B2105B">
            <w:pPr>
              <w:rPr>
                <w:rFonts w:ascii="Calibri" w:hAnsi="Calibri" w:cs="Calibri"/>
                <w:sz w:val="22"/>
              </w:rPr>
            </w:pPr>
            <w:r>
              <w:rPr>
                <w:rFonts w:ascii="Calibri" w:hAnsi="Calibri" w:cs="Calibri"/>
                <w:sz w:val="22"/>
              </w:rPr>
              <w:t>ML</w:t>
            </w:r>
          </w:p>
        </w:tc>
        <w:tc>
          <w:tcPr>
            <w:tcW w:w="142" w:type="pct"/>
            <w:tcBorders>
              <w:top w:val="nil"/>
              <w:left w:val="nil"/>
              <w:bottom w:val="single" w:sz="4" w:space="0" w:color="auto"/>
              <w:right w:val="single" w:sz="4" w:space="0" w:color="auto"/>
            </w:tcBorders>
            <w:noWrap/>
            <w:vAlign w:val="bottom"/>
          </w:tcPr>
          <w:p w14:paraId="239D39F7" w14:textId="4BD305DA"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61C57A97"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6FFCE618" w14:textId="77777777" w:rsidR="00AA33F5" w:rsidRDefault="00AA33F5" w:rsidP="00B2105B">
            <w:pPr>
              <w:rPr>
                <w:rFonts w:ascii="Calibri" w:hAnsi="Calibri" w:cs="Calibri"/>
                <w:sz w:val="22"/>
              </w:rPr>
            </w:pPr>
          </w:p>
        </w:tc>
      </w:tr>
      <w:tr w:rsidR="00AA33F5" w14:paraId="22050E31" w14:textId="77777777" w:rsidTr="00AA33F5">
        <w:trPr>
          <w:trHeight w:val="435"/>
        </w:trPr>
        <w:tc>
          <w:tcPr>
            <w:tcW w:w="330" w:type="pct"/>
            <w:tcBorders>
              <w:top w:val="nil"/>
              <w:left w:val="single" w:sz="4" w:space="0" w:color="auto"/>
              <w:bottom w:val="single" w:sz="4" w:space="0" w:color="auto"/>
              <w:right w:val="single" w:sz="4" w:space="0" w:color="auto"/>
            </w:tcBorders>
            <w:vAlign w:val="center"/>
            <w:hideMark/>
          </w:tcPr>
          <w:p w14:paraId="207CE7A5" w14:textId="77777777" w:rsidR="00AA33F5" w:rsidRDefault="00AA33F5" w:rsidP="00B2105B">
            <w:pPr>
              <w:rPr>
                <w:rFonts w:ascii="Arial" w:hAnsi="Arial" w:cs="Arial"/>
                <w:b/>
                <w:bCs/>
                <w:sz w:val="20"/>
                <w:szCs w:val="20"/>
              </w:rPr>
            </w:pPr>
            <w:r>
              <w:rPr>
                <w:rFonts w:ascii="Arial" w:hAnsi="Arial" w:cs="Arial"/>
                <w:b/>
                <w:bCs/>
                <w:sz w:val="20"/>
                <w:szCs w:val="20"/>
              </w:rPr>
              <w:t>309</w:t>
            </w:r>
          </w:p>
        </w:tc>
        <w:tc>
          <w:tcPr>
            <w:tcW w:w="2582" w:type="pct"/>
            <w:tcBorders>
              <w:top w:val="single" w:sz="4" w:space="0" w:color="auto"/>
              <w:left w:val="nil"/>
              <w:bottom w:val="single" w:sz="4" w:space="0" w:color="auto"/>
              <w:right w:val="single" w:sz="4" w:space="0" w:color="auto"/>
            </w:tcBorders>
            <w:vAlign w:val="center"/>
            <w:hideMark/>
          </w:tcPr>
          <w:p w14:paraId="72CF5FAF" w14:textId="77777777" w:rsidR="00AA33F5" w:rsidRDefault="00AA33F5" w:rsidP="00B2105B">
            <w:pPr>
              <w:rPr>
                <w:rFonts w:ascii="Calibri" w:hAnsi="Calibri" w:cs="Calibri"/>
                <w:sz w:val="22"/>
              </w:rPr>
            </w:pPr>
            <w:r>
              <w:rPr>
                <w:rFonts w:ascii="Calibri" w:hAnsi="Calibri" w:cs="Calibri"/>
                <w:sz w:val="22"/>
              </w:rPr>
              <w:t>Drainage material behind the abutment</w:t>
            </w:r>
          </w:p>
        </w:tc>
        <w:tc>
          <w:tcPr>
            <w:tcW w:w="297" w:type="pct"/>
            <w:tcBorders>
              <w:top w:val="nil"/>
              <w:left w:val="nil"/>
              <w:bottom w:val="single" w:sz="4" w:space="0" w:color="auto"/>
              <w:right w:val="single" w:sz="4" w:space="0" w:color="auto"/>
            </w:tcBorders>
            <w:noWrap/>
            <w:vAlign w:val="bottom"/>
            <w:hideMark/>
          </w:tcPr>
          <w:p w14:paraId="1896A600" w14:textId="77777777" w:rsidR="00AA33F5" w:rsidRDefault="00AA33F5" w:rsidP="00B2105B">
            <w:pPr>
              <w:rPr>
                <w:rFonts w:ascii="Calibri" w:hAnsi="Calibri" w:cs="Calibri"/>
                <w:sz w:val="22"/>
              </w:rPr>
            </w:pPr>
            <w:r>
              <w:rPr>
                <w:rFonts w:ascii="Calibri" w:hAnsi="Calibri" w:cs="Calibri"/>
                <w:sz w:val="22"/>
              </w:rPr>
              <w:t>M3</w:t>
            </w:r>
          </w:p>
        </w:tc>
        <w:tc>
          <w:tcPr>
            <w:tcW w:w="142" w:type="pct"/>
            <w:tcBorders>
              <w:top w:val="nil"/>
              <w:left w:val="nil"/>
              <w:bottom w:val="single" w:sz="4" w:space="0" w:color="auto"/>
              <w:right w:val="single" w:sz="4" w:space="0" w:color="auto"/>
            </w:tcBorders>
            <w:noWrap/>
            <w:vAlign w:val="bottom"/>
          </w:tcPr>
          <w:p w14:paraId="666B175A" w14:textId="79946611"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356BD13B"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04468FBE" w14:textId="77777777" w:rsidR="00AA33F5" w:rsidRDefault="00AA33F5" w:rsidP="00B2105B">
            <w:pPr>
              <w:rPr>
                <w:rFonts w:ascii="Calibri" w:hAnsi="Calibri" w:cs="Calibri"/>
                <w:sz w:val="22"/>
              </w:rPr>
            </w:pPr>
          </w:p>
        </w:tc>
      </w:tr>
      <w:tr w:rsidR="00AA33F5" w14:paraId="3DEF39AB" w14:textId="77777777" w:rsidTr="00AA33F5">
        <w:trPr>
          <w:trHeight w:val="435"/>
        </w:trPr>
        <w:tc>
          <w:tcPr>
            <w:tcW w:w="330" w:type="pct"/>
            <w:tcBorders>
              <w:top w:val="nil"/>
              <w:left w:val="single" w:sz="4" w:space="0" w:color="auto"/>
              <w:bottom w:val="single" w:sz="4" w:space="0" w:color="auto"/>
              <w:right w:val="single" w:sz="4" w:space="0" w:color="auto"/>
            </w:tcBorders>
            <w:vAlign w:val="center"/>
          </w:tcPr>
          <w:p w14:paraId="36FE410C" w14:textId="77777777" w:rsidR="00AA33F5" w:rsidRDefault="00AA33F5" w:rsidP="00B2105B">
            <w:pPr>
              <w:rPr>
                <w:rFonts w:ascii="Arial" w:hAnsi="Arial" w:cs="Arial"/>
                <w:b/>
                <w:bCs/>
                <w:sz w:val="20"/>
                <w:szCs w:val="20"/>
              </w:rPr>
            </w:pPr>
            <w:r>
              <w:rPr>
                <w:rFonts w:ascii="Arial" w:hAnsi="Arial" w:cs="Arial"/>
                <w:b/>
                <w:bCs/>
                <w:sz w:val="20"/>
                <w:szCs w:val="20"/>
              </w:rPr>
              <w:t>310</w:t>
            </w:r>
          </w:p>
        </w:tc>
        <w:tc>
          <w:tcPr>
            <w:tcW w:w="2582" w:type="pct"/>
            <w:tcBorders>
              <w:top w:val="single" w:sz="4" w:space="0" w:color="auto"/>
              <w:left w:val="nil"/>
              <w:bottom w:val="single" w:sz="4" w:space="0" w:color="auto"/>
              <w:right w:val="single" w:sz="4" w:space="0" w:color="auto"/>
            </w:tcBorders>
            <w:vAlign w:val="center"/>
          </w:tcPr>
          <w:p w14:paraId="53123BA1" w14:textId="77777777" w:rsidR="00AA33F5" w:rsidRDefault="00AA33F5" w:rsidP="00B2105B">
            <w:pPr>
              <w:rPr>
                <w:rFonts w:ascii="Calibri" w:hAnsi="Calibri" w:cs="Calibri"/>
                <w:sz w:val="22"/>
              </w:rPr>
            </w:pPr>
            <w:r>
              <w:rPr>
                <w:rFonts w:ascii="Calibri" w:hAnsi="Calibri" w:cs="Calibri"/>
                <w:sz w:val="22"/>
              </w:rPr>
              <w:t xml:space="preserve">Construction of stone masonry gutters leading to the bridge </w:t>
            </w:r>
          </w:p>
        </w:tc>
        <w:tc>
          <w:tcPr>
            <w:tcW w:w="297" w:type="pct"/>
            <w:tcBorders>
              <w:top w:val="nil"/>
              <w:left w:val="nil"/>
              <w:bottom w:val="single" w:sz="4" w:space="0" w:color="auto"/>
              <w:right w:val="single" w:sz="4" w:space="0" w:color="auto"/>
            </w:tcBorders>
            <w:noWrap/>
            <w:vAlign w:val="bottom"/>
          </w:tcPr>
          <w:p w14:paraId="7D867A42" w14:textId="77777777" w:rsidR="00AA33F5" w:rsidRDefault="00AA33F5" w:rsidP="00B2105B">
            <w:pPr>
              <w:rPr>
                <w:rFonts w:ascii="Calibri" w:hAnsi="Calibri" w:cs="Calibri"/>
                <w:sz w:val="22"/>
              </w:rPr>
            </w:pPr>
            <w:r>
              <w:rPr>
                <w:rFonts w:ascii="Calibri" w:hAnsi="Calibri" w:cs="Calibri"/>
                <w:sz w:val="22"/>
              </w:rPr>
              <w:t>ML</w:t>
            </w:r>
          </w:p>
        </w:tc>
        <w:tc>
          <w:tcPr>
            <w:tcW w:w="142" w:type="pct"/>
            <w:tcBorders>
              <w:top w:val="nil"/>
              <w:left w:val="nil"/>
              <w:bottom w:val="single" w:sz="4" w:space="0" w:color="auto"/>
              <w:right w:val="single" w:sz="4" w:space="0" w:color="auto"/>
            </w:tcBorders>
            <w:noWrap/>
            <w:vAlign w:val="bottom"/>
          </w:tcPr>
          <w:p w14:paraId="2B0D2FF6" w14:textId="4D1C8D44"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33F5BF1E"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75B1B810" w14:textId="77777777" w:rsidR="00AA33F5" w:rsidRDefault="00AA33F5" w:rsidP="00B2105B">
            <w:pPr>
              <w:rPr>
                <w:rFonts w:ascii="Calibri" w:hAnsi="Calibri" w:cs="Calibri"/>
                <w:sz w:val="22"/>
              </w:rPr>
            </w:pPr>
          </w:p>
        </w:tc>
      </w:tr>
      <w:tr w:rsidR="00AA33F5" w14:paraId="53CDCC71" w14:textId="77777777" w:rsidTr="00AA33F5">
        <w:trPr>
          <w:trHeight w:val="330"/>
        </w:trPr>
        <w:tc>
          <w:tcPr>
            <w:tcW w:w="330" w:type="pct"/>
            <w:tcBorders>
              <w:top w:val="nil"/>
              <w:left w:val="single" w:sz="4" w:space="0" w:color="auto"/>
              <w:bottom w:val="single" w:sz="4" w:space="0" w:color="auto"/>
              <w:right w:val="single" w:sz="4" w:space="0" w:color="auto"/>
            </w:tcBorders>
            <w:vAlign w:val="center"/>
            <w:hideMark/>
          </w:tcPr>
          <w:p w14:paraId="1D8438B4" w14:textId="77777777" w:rsidR="00AA33F5" w:rsidRDefault="00AA33F5" w:rsidP="00B2105B">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auto"/>
            </w:tcBorders>
            <w:vAlign w:val="center"/>
            <w:hideMark/>
          </w:tcPr>
          <w:p w14:paraId="74801439" w14:textId="77777777" w:rsidR="00AA33F5" w:rsidRDefault="00AA33F5" w:rsidP="00B2105B">
            <w:pPr>
              <w:rPr>
                <w:rFonts w:ascii="Calibri" w:hAnsi="Calibri" w:cs="Calibri"/>
                <w:b/>
                <w:bCs/>
                <w:sz w:val="22"/>
              </w:rPr>
            </w:pPr>
            <w:r>
              <w:rPr>
                <w:rFonts w:ascii="Calibri" w:hAnsi="Calibri" w:cs="Calibri"/>
                <w:b/>
                <w:bCs/>
                <w:sz w:val="22"/>
              </w:rPr>
              <w:t>Total Fondations- abutments- deck- wing wall</w:t>
            </w:r>
          </w:p>
        </w:tc>
        <w:tc>
          <w:tcPr>
            <w:tcW w:w="297" w:type="pct"/>
            <w:tcBorders>
              <w:top w:val="nil"/>
              <w:left w:val="nil"/>
              <w:bottom w:val="single" w:sz="4" w:space="0" w:color="auto"/>
              <w:right w:val="single" w:sz="4" w:space="0" w:color="auto"/>
            </w:tcBorders>
            <w:noWrap/>
            <w:vAlign w:val="bottom"/>
            <w:hideMark/>
          </w:tcPr>
          <w:p w14:paraId="7094CFCE" w14:textId="77777777" w:rsidR="00AA33F5" w:rsidRDefault="00AA33F5" w:rsidP="00B2105B">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bottom"/>
          </w:tcPr>
          <w:p w14:paraId="17F510D8" w14:textId="5B64438A"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bottom"/>
          </w:tcPr>
          <w:p w14:paraId="2F93DD73"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bottom"/>
          </w:tcPr>
          <w:p w14:paraId="56A35A58" w14:textId="77777777" w:rsidR="00AA33F5" w:rsidRDefault="00AA33F5" w:rsidP="00B2105B">
            <w:pPr>
              <w:rPr>
                <w:rFonts w:ascii="Calibri" w:hAnsi="Calibri" w:cs="Calibri"/>
                <w:b/>
                <w:bCs/>
                <w:sz w:val="22"/>
              </w:rPr>
            </w:pPr>
          </w:p>
        </w:tc>
      </w:tr>
      <w:tr w:rsidR="00AA33F5" w14:paraId="5CDD6B50" w14:textId="77777777" w:rsidTr="00AA33F5">
        <w:trPr>
          <w:trHeight w:val="330"/>
        </w:trPr>
        <w:tc>
          <w:tcPr>
            <w:tcW w:w="330" w:type="pct"/>
            <w:tcBorders>
              <w:top w:val="nil"/>
              <w:left w:val="single" w:sz="4" w:space="0" w:color="auto"/>
              <w:bottom w:val="single" w:sz="4" w:space="0" w:color="auto"/>
              <w:right w:val="single" w:sz="4" w:space="0" w:color="auto"/>
            </w:tcBorders>
            <w:shd w:val="clear" w:color="000000" w:fill="D9D9D9"/>
            <w:vAlign w:val="center"/>
            <w:hideMark/>
          </w:tcPr>
          <w:p w14:paraId="1928E92A" w14:textId="77777777" w:rsidR="00AA33F5" w:rsidRDefault="00AA33F5" w:rsidP="00B2105B">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auto"/>
            </w:tcBorders>
            <w:shd w:val="clear" w:color="000000" w:fill="D9D9D9"/>
            <w:noWrap/>
            <w:vAlign w:val="bottom"/>
            <w:hideMark/>
          </w:tcPr>
          <w:p w14:paraId="5185A921" w14:textId="77777777" w:rsidR="00AA33F5" w:rsidRDefault="00AA33F5" w:rsidP="00B2105B">
            <w:pPr>
              <w:rPr>
                <w:rFonts w:ascii="Calibri" w:hAnsi="Calibri" w:cs="Calibri"/>
                <w:b/>
                <w:bCs/>
                <w:sz w:val="22"/>
              </w:rPr>
            </w:pPr>
            <w:r>
              <w:rPr>
                <w:rFonts w:ascii="Calibri" w:hAnsi="Calibri" w:cs="Calibri"/>
                <w:b/>
                <w:bCs/>
                <w:sz w:val="22"/>
              </w:rPr>
              <w:t xml:space="preserve">Series </w:t>
            </w:r>
            <w:r>
              <w:rPr>
                <w:rFonts w:ascii="Arial" w:hAnsi="Arial" w:cs="Arial"/>
                <w:b/>
                <w:bCs/>
                <w:sz w:val="20"/>
                <w:szCs w:val="20"/>
              </w:rPr>
              <w:t>400 - EQUIPMENT</w:t>
            </w:r>
          </w:p>
        </w:tc>
        <w:tc>
          <w:tcPr>
            <w:tcW w:w="297" w:type="pct"/>
            <w:tcBorders>
              <w:top w:val="nil"/>
              <w:left w:val="nil"/>
              <w:bottom w:val="single" w:sz="4" w:space="0" w:color="auto"/>
              <w:right w:val="single" w:sz="4" w:space="0" w:color="auto"/>
            </w:tcBorders>
            <w:shd w:val="clear" w:color="000000" w:fill="D9D9D9"/>
            <w:noWrap/>
            <w:vAlign w:val="bottom"/>
            <w:hideMark/>
          </w:tcPr>
          <w:p w14:paraId="0FB62BA9" w14:textId="77777777" w:rsidR="00AA33F5" w:rsidRDefault="00AA33F5" w:rsidP="00B2105B">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shd w:val="clear" w:color="000000" w:fill="D9D9D9"/>
            <w:noWrap/>
            <w:vAlign w:val="bottom"/>
          </w:tcPr>
          <w:p w14:paraId="5AB5AF9C" w14:textId="307FFD2B"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shd w:val="clear" w:color="000000" w:fill="D9D9D9"/>
            <w:noWrap/>
            <w:vAlign w:val="bottom"/>
          </w:tcPr>
          <w:p w14:paraId="071EDCE0"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shd w:val="clear" w:color="000000" w:fill="D9D9D9"/>
            <w:noWrap/>
            <w:vAlign w:val="bottom"/>
          </w:tcPr>
          <w:p w14:paraId="460C31C0" w14:textId="77777777" w:rsidR="00AA33F5" w:rsidRDefault="00AA33F5" w:rsidP="00B2105B">
            <w:pPr>
              <w:rPr>
                <w:rFonts w:ascii="Calibri" w:hAnsi="Calibri" w:cs="Calibri"/>
                <w:sz w:val="22"/>
              </w:rPr>
            </w:pPr>
          </w:p>
        </w:tc>
      </w:tr>
      <w:tr w:rsidR="00AA33F5" w14:paraId="279F06E2" w14:textId="77777777" w:rsidTr="00AA33F5">
        <w:trPr>
          <w:trHeight w:val="510"/>
        </w:trPr>
        <w:tc>
          <w:tcPr>
            <w:tcW w:w="330" w:type="pct"/>
            <w:tcBorders>
              <w:top w:val="nil"/>
              <w:left w:val="single" w:sz="4" w:space="0" w:color="auto"/>
              <w:bottom w:val="single" w:sz="4" w:space="0" w:color="auto"/>
              <w:right w:val="single" w:sz="4" w:space="0" w:color="auto"/>
            </w:tcBorders>
            <w:vAlign w:val="center"/>
            <w:hideMark/>
          </w:tcPr>
          <w:p w14:paraId="356AD0BA" w14:textId="77777777" w:rsidR="00AA33F5" w:rsidRDefault="00AA33F5" w:rsidP="00B2105B">
            <w:pPr>
              <w:rPr>
                <w:rFonts w:ascii="Arial" w:hAnsi="Arial" w:cs="Arial"/>
                <w:b/>
                <w:bCs/>
                <w:sz w:val="20"/>
                <w:szCs w:val="20"/>
              </w:rPr>
            </w:pPr>
            <w:r>
              <w:rPr>
                <w:rFonts w:ascii="Arial" w:hAnsi="Arial" w:cs="Arial"/>
                <w:b/>
                <w:bCs/>
                <w:sz w:val="20"/>
                <w:szCs w:val="20"/>
              </w:rPr>
              <w:t>401</w:t>
            </w:r>
          </w:p>
        </w:tc>
        <w:tc>
          <w:tcPr>
            <w:tcW w:w="2582" w:type="pct"/>
            <w:tcBorders>
              <w:top w:val="single" w:sz="4" w:space="0" w:color="auto"/>
              <w:left w:val="nil"/>
              <w:bottom w:val="single" w:sz="4" w:space="0" w:color="auto"/>
              <w:right w:val="single" w:sz="4" w:space="0" w:color="auto"/>
            </w:tcBorders>
            <w:vAlign w:val="center"/>
            <w:hideMark/>
          </w:tcPr>
          <w:p w14:paraId="5DD6424A" w14:textId="77777777" w:rsidR="00AA33F5" w:rsidRDefault="00AA33F5" w:rsidP="00B2105B">
            <w:pPr>
              <w:rPr>
                <w:rFonts w:ascii="Calibri" w:hAnsi="Calibri" w:cs="Calibri"/>
                <w:sz w:val="22"/>
              </w:rPr>
            </w:pPr>
            <w:r>
              <w:rPr>
                <w:rFonts w:ascii="Calibri" w:hAnsi="Calibri" w:cs="Calibri"/>
                <w:sz w:val="22"/>
              </w:rPr>
              <w:t>Mix guard rails (concrete pillars and metallic pipes)</w:t>
            </w:r>
          </w:p>
        </w:tc>
        <w:tc>
          <w:tcPr>
            <w:tcW w:w="297" w:type="pct"/>
            <w:tcBorders>
              <w:top w:val="nil"/>
              <w:left w:val="nil"/>
              <w:bottom w:val="single" w:sz="4" w:space="0" w:color="auto"/>
              <w:right w:val="single" w:sz="4" w:space="0" w:color="auto"/>
            </w:tcBorders>
            <w:noWrap/>
            <w:vAlign w:val="center"/>
            <w:hideMark/>
          </w:tcPr>
          <w:p w14:paraId="7FB9FF19" w14:textId="77777777" w:rsidR="00AA33F5" w:rsidRDefault="00AA33F5" w:rsidP="00B2105B">
            <w:pPr>
              <w:rPr>
                <w:rFonts w:ascii="Calibri" w:hAnsi="Calibri" w:cs="Calibri"/>
                <w:sz w:val="22"/>
              </w:rPr>
            </w:pPr>
            <w:r>
              <w:rPr>
                <w:rFonts w:ascii="Calibri" w:hAnsi="Calibri" w:cs="Calibri"/>
                <w:sz w:val="22"/>
              </w:rPr>
              <w:t>ml</w:t>
            </w:r>
          </w:p>
        </w:tc>
        <w:tc>
          <w:tcPr>
            <w:tcW w:w="142" w:type="pct"/>
            <w:tcBorders>
              <w:top w:val="nil"/>
              <w:left w:val="nil"/>
              <w:bottom w:val="single" w:sz="4" w:space="0" w:color="auto"/>
              <w:right w:val="single" w:sz="4" w:space="0" w:color="auto"/>
            </w:tcBorders>
            <w:noWrap/>
            <w:vAlign w:val="center"/>
          </w:tcPr>
          <w:p w14:paraId="1D7C69B4" w14:textId="39203403"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48EFEF8A"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37C5501C" w14:textId="77777777" w:rsidR="00AA33F5" w:rsidRDefault="00AA33F5" w:rsidP="00B2105B">
            <w:pPr>
              <w:rPr>
                <w:rFonts w:ascii="Calibri" w:hAnsi="Calibri" w:cs="Calibri"/>
                <w:sz w:val="22"/>
              </w:rPr>
            </w:pPr>
          </w:p>
        </w:tc>
      </w:tr>
      <w:tr w:rsidR="00AA33F5" w14:paraId="04534295" w14:textId="77777777" w:rsidTr="00AA33F5">
        <w:trPr>
          <w:trHeight w:val="300"/>
        </w:trPr>
        <w:tc>
          <w:tcPr>
            <w:tcW w:w="330" w:type="pct"/>
            <w:tcBorders>
              <w:top w:val="nil"/>
              <w:left w:val="single" w:sz="4" w:space="0" w:color="auto"/>
              <w:bottom w:val="single" w:sz="4" w:space="0" w:color="auto"/>
              <w:right w:val="single" w:sz="4" w:space="0" w:color="auto"/>
            </w:tcBorders>
            <w:vAlign w:val="center"/>
            <w:hideMark/>
          </w:tcPr>
          <w:p w14:paraId="1AD7D53C" w14:textId="77777777" w:rsidR="00AA33F5" w:rsidRDefault="00AA33F5" w:rsidP="00B2105B">
            <w:pPr>
              <w:rPr>
                <w:rFonts w:ascii="Arial" w:hAnsi="Arial" w:cs="Arial"/>
                <w:b/>
                <w:bCs/>
                <w:sz w:val="20"/>
                <w:szCs w:val="20"/>
              </w:rPr>
            </w:pPr>
            <w:r>
              <w:rPr>
                <w:rFonts w:ascii="Arial" w:hAnsi="Arial" w:cs="Arial"/>
                <w:b/>
                <w:bCs/>
                <w:sz w:val="20"/>
                <w:szCs w:val="20"/>
              </w:rPr>
              <w:t>402</w:t>
            </w:r>
          </w:p>
        </w:tc>
        <w:tc>
          <w:tcPr>
            <w:tcW w:w="2582" w:type="pct"/>
            <w:tcBorders>
              <w:top w:val="single" w:sz="4" w:space="0" w:color="auto"/>
              <w:left w:val="nil"/>
              <w:bottom w:val="single" w:sz="4" w:space="0" w:color="auto"/>
              <w:right w:val="single" w:sz="4" w:space="0" w:color="auto"/>
            </w:tcBorders>
            <w:vAlign w:val="center"/>
            <w:hideMark/>
          </w:tcPr>
          <w:p w14:paraId="651C1D0F" w14:textId="77777777" w:rsidR="00AA33F5" w:rsidRDefault="00AA33F5" w:rsidP="00B2105B">
            <w:pPr>
              <w:rPr>
                <w:rFonts w:ascii="Calibri" w:hAnsi="Calibri" w:cs="Calibri"/>
                <w:sz w:val="22"/>
              </w:rPr>
            </w:pPr>
            <w:r>
              <w:rPr>
                <w:rFonts w:ascii="Calibri" w:hAnsi="Calibri" w:cs="Calibri"/>
                <w:sz w:val="22"/>
              </w:rPr>
              <w:t>weep holes in PVC</w:t>
            </w:r>
          </w:p>
        </w:tc>
        <w:tc>
          <w:tcPr>
            <w:tcW w:w="297" w:type="pct"/>
            <w:tcBorders>
              <w:top w:val="nil"/>
              <w:left w:val="nil"/>
              <w:bottom w:val="single" w:sz="4" w:space="0" w:color="auto"/>
              <w:right w:val="single" w:sz="4" w:space="0" w:color="auto"/>
            </w:tcBorders>
            <w:noWrap/>
            <w:vAlign w:val="center"/>
            <w:hideMark/>
          </w:tcPr>
          <w:p w14:paraId="0293C67C" w14:textId="77777777" w:rsidR="00AA33F5" w:rsidRDefault="00AA33F5" w:rsidP="00B2105B">
            <w:pPr>
              <w:rPr>
                <w:rFonts w:ascii="Calibri" w:hAnsi="Calibri" w:cs="Calibri"/>
                <w:sz w:val="22"/>
              </w:rPr>
            </w:pPr>
            <w:r>
              <w:rPr>
                <w:rFonts w:ascii="Calibri" w:hAnsi="Calibri" w:cs="Calibri"/>
                <w:sz w:val="22"/>
              </w:rPr>
              <w:t>U</w:t>
            </w:r>
          </w:p>
        </w:tc>
        <w:tc>
          <w:tcPr>
            <w:tcW w:w="142" w:type="pct"/>
            <w:tcBorders>
              <w:top w:val="nil"/>
              <w:left w:val="nil"/>
              <w:bottom w:val="single" w:sz="4" w:space="0" w:color="auto"/>
              <w:right w:val="single" w:sz="4" w:space="0" w:color="auto"/>
            </w:tcBorders>
            <w:noWrap/>
            <w:vAlign w:val="center"/>
          </w:tcPr>
          <w:p w14:paraId="7A322416" w14:textId="23782551"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709F642A"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2DD2A010" w14:textId="77777777" w:rsidR="00AA33F5" w:rsidRDefault="00AA33F5" w:rsidP="00B2105B">
            <w:pPr>
              <w:rPr>
                <w:rFonts w:ascii="Calibri" w:hAnsi="Calibri" w:cs="Calibri"/>
                <w:sz w:val="22"/>
              </w:rPr>
            </w:pPr>
          </w:p>
        </w:tc>
      </w:tr>
      <w:tr w:rsidR="00AA33F5" w14:paraId="3E0978F1" w14:textId="77777777" w:rsidTr="00AA33F5">
        <w:trPr>
          <w:trHeight w:val="435"/>
        </w:trPr>
        <w:tc>
          <w:tcPr>
            <w:tcW w:w="330" w:type="pct"/>
            <w:tcBorders>
              <w:top w:val="nil"/>
              <w:left w:val="single" w:sz="4" w:space="0" w:color="auto"/>
              <w:bottom w:val="single" w:sz="4" w:space="0" w:color="auto"/>
              <w:right w:val="single" w:sz="4" w:space="0" w:color="auto"/>
            </w:tcBorders>
            <w:vAlign w:val="center"/>
            <w:hideMark/>
          </w:tcPr>
          <w:p w14:paraId="092E0D86" w14:textId="77777777" w:rsidR="00AA33F5" w:rsidRDefault="00AA33F5" w:rsidP="00B2105B">
            <w:pPr>
              <w:rPr>
                <w:rFonts w:ascii="Arial" w:hAnsi="Arial" w:cs="Arial"/>
                <w:b/>
                <w:bCs/>
                <w:sz w:val="20"/>
                <w:szCs w:val="20"/>
              </w:rPr>
            </w:pPr>
            <w:r>
              <w:rPr>
                <w:rFonts w:ascii="Arial" w:hAnsi="Arial" w:cs="Arial"/>
                <w:b/>
                <w:bCs/>
                <w:sz w:val="20"/>
                <w:szCs w:val="20"/>
              </w:rPr>
              <w:t>403</w:t>
            </w:r>
          </w:p>
        </w:tc>
        <w:tc>
          <w:tcPr>
            <w:tcW w:w="2582" w:type="pct"/>
            <w:tcBorders>
              <w:top w:val="single" w:sz="4" w:space="0" w:color="auto"/>
              <w:left w:val="nil"/>
              <w:bottom w:val="single" w:sz="4" w:space="0" w:color="auto"/>
              <w:right w:val="single" w:sz="4" w:space="0" w:color="auto"/>
            </w:tcBorders>
            <w:vAlign w:val="center"/>
            <w:hideMark/>
          </w:tcPr>
          <w:p w14:paraId="46C9746B" w14:textId="77777777" w:rsidR="00AA33F5" w:rsidRDefault="00AA33F5" w:rsidP="00B2105B">
            <w:pPr>
              <w:rPr>
                <w:rFonts w:ascii="Calibri" w:hAnsi="Calibri" w:cs="Calibri"/>
                <w:sz w:val="22"/>
              </w:rPr>
            </w:pPr>
            <w:r>
              <w:rPr>
                <w:rFonts w:ascii="Calibri" w:hAnsi="Calibri" w:cs="Calibri"/>
                <w:sz w:val="22"/>
              </w:rPr>
              <w:t>Drainage pipes (PVC 100)</w:t>
            </w:r>
          </w:p>
        </w:tc>
        <w:tc>
          <w:tcPr>
            <w:tcW w:w="297" w:type="pct"/>
            <w:tcBorders>
              <w:top w:val="nil"/>
              <w:left w:val="nil"/>
              <w:bottom w:val="single" w:sz="4" w:space="0" w:color="auto"/>
              <w:right w:val="single" w:sz="4" w:space="0" w:color="auto"/>
            </w:tcBorders>
            <w:noWrap/>
            <w:vAlign w:val="center"/>
            <w:hideMark/>
          </w:tcPr>
          <w:p w14:paraId="39840330" w14:textId="77777777" w:rsidR="00AA33F5" w:rsidRDefault="00AA33F5" w:rsidP="00B2105B">
            <w:pPr>
              <w:rPr>
                <w:rFonts w:ascii="Calibri" w:hAnsi="Calibri" w:cs="Calibri"/>
                <w:sz w:val="22"/>
              </w:rPr>
            </w:pPr>
            <w:r>
              <w:rPr>
                <w:rFonts w:ascii="Calibri" w:hAnsi="Calibri" w:cs="Calibri"/>
                <w:sz w:val="22"/>
              </w:rPr>
              <w:t>ML</w:t>
            </w:r>
          </w:p>
        </w:tc>
        <w:tc>
          <w:tcPr>
            <w:tcW w:w="142" w:type="pct"/>
            <w:tcBorders>
              <w:top w:val="nil"/>
              <w:left w:val="nil"/>
              <w:bottom w:val="single" w:sz="4" w:space="0" w:color="auto"/>
              <w:right w:val="single" w:sz="4" w:space="0" w:color="auto"/>
            </w:tcBorders>
            <w:noWrap/>
            <w:vAlign w:val="center"/>
          </w:tcPr>
          <w:p w14:paraId="187B2BDF" w14:textId="533C602D"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484EBEE9"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0FFED3A1" w14:textId="77777777" w:rsidR="00AA33F5" w:rsidRDefault="00AA33F5" w:rsidP="00B2105B">
            <w:pPr>
              <w:rPr>
                <w:rFonts w:ascii="Calibri" w:hAnsi="Calibri" w:cs="Calibri"/>
                <w:sz w:val="22"/>
              </w:rPr>
            </w:pPr>
          </w:p>
        </w:tc>
      </w:tr>
      <w:tr w:rsidR="00AA33F5" w14:paraId="00CE8FF3" w14:textId="77777777" w:rsidTr="00AA33F5">
        <w:trPr>
          <w:trHeight w:val="435"/>
        </w:trPr>
        <w:tc>
          <w:tcPr>
            <w:tcW w:w="330" w:type="pct"/>
            <w:tcBorders>
              <w:top w:val="nil"/>
              <w:left w:val="single" w:sz="4" w:space="0" w:color="auto"/>
              <w:bottom w:val="single" w:sz="4" w:space="0" w:color="auto"/>
              <w:right w:val="single" w:sz="4" w:space="0" w:color="auto"/>
            </w:tcBorders>
            <w:vAlign w:val="center"/>
            <w:hideMark/>
          </w:tcPr>
          <w:p w14:paraId="0C718AE6" w14:textId="77777777" w:rsidR="00AA33F5" w:rsidRDefault="00AA33F5" w:rsidP="00B2105B">
            <w:pPr>
              <w:rPr>
                <w:rFonts w:ascii="Arial" w:hAnsi="Arial" w:cs="Arial"/>
                <w:b/>
                <w:bCs/>
                <w:sz w:val="20"/>
                <w:szCs w:val="20"/>
              </w:rPr>
            </w:pPr>
            <w:r>
              <w:rPr>
                <w:rFonts w:ascii="Arial" w:hAnsi="Arial" w:cs="Arial"/>
                <w:b/>
                <w:bCs/>
                <w:sz w:val="20"/>
                <w:szCs w:val="20"/>
              </w:rPr>
              <w:t>404</w:t>
            </w:r>
          </w:p>
        </w:tc>
        <w:tc>
          <w:tcPr>
            <w:tcW w:w="2582" w:type="pct"/>
            <w:tcBorders>
              <w:top w:val="single" w:sz="4" w:space="0" w:color="auto"/>
              <w:left w:val="nil"/>
              <w:bottom w:val="single" w:sz="4" w:space="0" w:color="auto"/>
              <w:right w:val="single" w:sz="4" w:space="0" w:color="auto"/>
            </w:tcBorders>
            <w:vAlign w:val="center"/>
            <w:hideMark/>
          </w:tcPr>
          <w:p w14:paraId="7AEA48C2" w14:textId="77777777" w:rsidR="00AA33F5" w:rsidRDefault="00AA33F5" w:rsidP="00B2105B">
            <w:pPr>
              <w:rPr>
                <w:rFonts w:ascii="Calibri" w:hAnsi="Calibri" w:cs="Calibri"/>
                <w:sz w:val="22"/>
              </w:rPr>
            </w:pPr>
            <w:r>
              <w:rPr>
                <w:rFonts w:ascii="Calibri" w:hAnsi="Calibri" w:cs="Calibri"/>
                <w:sz w:val="22"/>
              </w:rPr>
              <w:t>Metallic project information sign posts (type AB)</w:t>
            </w:r>
          </w:p>
        </w:tc>
        <w:tc>
          <w:tcPr>
            <w:tcW w:w="297" w:type="pct"/>
            <w:tcBorders>
              <w:top w:val="nil"/>
              <w:left w:val="nil"/>
              <w:bottom w:val="single" w:sz="4" w:space="0" w:color="auto"/>
              <w:right w:val="single" w:sz="4" w:space="0" w:color="auto"/>
            </w:tcBorders>
            <w:noWrap/>
            <w:vAlign w:val="center"/>
            <w:hideMark/>
          </w:tcPr>
          <w:p w14:paraId="08F624F4" w14:textId="77777777" w:rsidR="00AA33F5" w:rsidRDefault="00AA33F5" w:rsidP="00B2105B">
            <w:pPr>
              <w:rPr>
                <w:rFonts w:ascii="Calibri" w:hAnsi="Calibri" w:cs="Calibri"/>
                <w:sz w:val="22"/>
              </w:rPr>
            </w:pPr>
            <w:r>
              <w:rPr>
                <w:rFonts w:ascii="Calibri" w:hAnsi="Calibri" w:cs="Calibri"/>
                <w:sz w:val="22"/>
              </w:rPr>
              <w:t>U</w:t>
            </w:r>
          </w:p>
        </w:tc>
        <w:tc>
          <w:tcPr>
            <w:tcW w:w="142" w:type="pct"/>
            <w:tcBorders>
              <w:top w:val="nil"/>
              <w:left w:val="nil"/>
              <w:bottom w:val="single" w:sz="4" w:space="0" w:color="auto"/>
              <w:right w:val="single" w:sz="4" w:space="0" w:color="auto"/>
            </w:tcBorders>
            <w:noWrap/>
            <w:vAlign w:val="center"/>
          </w:tcPr>
          <w:p w14:paraId="65F45C76" w14:textId="4E4290B0"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6A8C0111"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1811E017" w14:textId="77777777" w:rsidR="00AA33F5" w:rsidRDefault="00AA33F5" w:rsidP="00B2105B">
            <w:pPr>
              <w:rPr>
                <w:rFonts w:ascii="Calibri" w:hAnsi="Calibri" w:cs="Calibri"/>
                <w:sz w:val="22"/>
              </w:rPr>
            </w:pPr>
          </w:p>
        </w:tc>
      </w:tr>
      <w:tr w:rsidR="00AA33F5" w14:paraId="0545C170" w14:textId="77777777" w:rsidTr="00AA33F5">
        <w:trPr>
          <w:trHeight w:val="570"/>
        </w:trPr>
        <w:tc>
          <w:tcPr>
            <w:tcW w:w="330" w:type="pct"/>
            <w:tcBorders>
              <w:top w:val="nil"/>
              <w:left w:val="single" w:sz="4" w:space="0" w:color="auto"/>
              <w:bottom w:val="single" w:sz="4" w:space="0" w:color="auto"/>
              <w:right w:val="single" w:sz="4" w:space="0" w:color="auto"/>
            </w:tcBorders>
            <w:vAlign w:val="center"/>
            <w:hideMark/>
          </w:tcPr>
          <w:p w14:paraId="0F751C98" w14:textId="77777777" w:rsidR="00AA33F5" w:rsidRDefault="00AA33F5" w:rsidP="00B2105B">
            <w:pPr>
              <w:rPr>
                <w:rFonts w:ascii="Arial" w:hAnsi="Arial" w:cs="Arial"/>
                <w:b/>
                <w:bCs/>
                <w:sz w:val="20"/>
                <w:szCs w:val="20"/>
              </w:rPr>
            </w:pPr>
            <w:r>
              <w:rPr>
                <w:rFonts w:ascii="Arial" w:hAnsi="Arial" w:cs="Arial"/>
                <w:b/>
                <w:bCs/>
                <w:sz w:val="20"/>
                <w:szCs w:val="20"/>
              </w:rPr>
              <w:t>405</w:t>
            </w:r>
          </w:p>
        </w:tc>
        <w:tc>
          <w:tcPr>
            <w:tcW w:w="2582" w:type="pct"/>
            <w:tcBorders>
              <w:top w:val="single" w:sz="4" w:space="0" w:color="auto"/>
              <w:left w:val="nil"/>
              <w:bottom w:val="single" w:sz="4" w:space="0" w:color="auto"/>
              <w:right w:val="single" w:sz="4" w:space="0" w:color="auto"/>
            </w:tcBorders>
            <w:vAlign w:val="center"/>
            <w:hideMark/>
          </w:tcPr>
          <w:p w14:paraId="1AD6B95B" w14:textId="77777777" w:rsidR="00AA33F5" w:rsidRDefault="00AA33F5" w:rsidP="00B2105B">
            <w:pPr>
              <w:rPr>
                <w:rFonts w:ascii="Calibri" w:hAnsi="Calibri" w:cs="Calibri"/>
                <w:sz w:val="22"/>
              </w:rPr>
            </w:pPr>
            <w:r>
              <w:rPr>
                <w:rFonts w:ascii="Calibri" w:hAnsi="Calibri" w:cs="Calibri"/>
                <w:sz w:val="22"/>
              </w:rPr>
              <w:t>Round post markers (Balises) in treated Eucalyptus well seasoned wood</w:t>
            </w:r>
          </w:p>
        </w:tc>
        <w:tc>
          <w:tcPr>
            <w:tcW w:w="297" w:type="pct"/>
            <w:tcBorders>
              <w:top w:val="nil"/>
              <w:left w:val="nil"/>
              <w:bottom w:val="single" w:sz="4" w:space="0" w:color="auto"/>
              <w:right w:val="single" w:sz="4" w:space="0" w:color="auto"/>
            </w:tcBorders>
            <w:noWrap/>
            <w:vAlign w:val="center"/>
            <w:hideMark/>
          </w:tcPr>
          <w:p w14:paraId="3A9197A3" w14:textId="77777777" w:rsidR="00AA33F5" w:rsidRDefault="00AA33F5" w:rsidP="00B2105B">
            <w:pPr>
              <w:rPr>
                <w:rFonts w:ascii="Calibri" w:hAnsi="Calibri" w:cs="Calibri"/>
                <w:sz w:val="22"/>
              </w:rPr>
            </w:pPr>
            <w:r>
              <w:rPr>
                <w:rFonts w:ascii="Calibri" w:hAnsi="Calibri" w:cs="Calibri"/>
                <w:sz w:val="22"/>
              </w:rPr>
              <w:t>U</w:t>
            </w:r>
          </w:p>
        </w:tc>
        <w:tc>
          <w:tcPr>
            <w:tcW w:w="142" w:type="pct"/>
            <w:tcBorders>
              <w:top w:val="nil"/>
              <w:left w:val="nil"/>
              <w:bottom w:val="single" w:sz="4" w:space="0" w:color="auto"/>
              <w:right w:val="single" w:sz="4" w:space="0" w:color="auto"/>
            </w:tcBorders>
            <w:noWrap/>
            <w:vAlign w:val="center"/>
          </w:tcPr>
          <w:p w14:paraId="7E73138D" w14:textId="6AB590D1"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1FC20DBF"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7296263C" w14:textId="77777777" w:rsidR="00AA33F5" w:rsidRDefault="00AA33F5" w:rsidP="00B2105B">
            <w:pPr>
              <w:rPr>
                <w:rFonts w:ascii="Calibri" w:hAnsi="Calibri" w:cs="Calibri"/>
                <w:sz w:val="22"/>
              </w:rPr>
            </w:pPr>
          </w:p>
        </w:tc>
      </w:tr>
      <w:tr w:rsidR="00AA33F5" w14:paraId="74717BC2"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601AA00E" w14:textId="77777777" w:rsidR="00AA33F5" w:rsidRDefault="00AA33F5" w:rsidP="00B2105B">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auto"/>
            </w:tcBorders>
            <w:vAlign w:val="center"/>
            <w:hideMark/>
          </w:tcPr>
          <w:p w14:paraId="787B2607" w14:textId="77777777" w:rsidR="00AA33F5" w:rsidRDefault="00AA33F5" w:rsidP="00B2105B">
            <w:pPr>
              <w:rPr>
                <w:rFonts w:ascii="Calibri" w:hAnsi="Calibri" w:cs="Calibri"/>
                <w:b/>
                <w:bCs/>
                <w:sz w:val="22"/>
              </w:rPr>
            </w:pPr>
            <w:r>
              <w:rPr>
                <w:rFonts w:ascii="Calibri" w:hAnsi="Calibri" w:cs="Calibri"/>
                <w:b/>
                <w:bCs/>
                <w:sz w:val="22"/>
              </w:rPr>
              <w:t>Total Equipment</w:t>
            </w:r>
          </w:p>
        </w:tc>
        <w:tc>
          <w:tcPr>
            <w:tcW w:w="297" w:type="pct"/>
            <w:tcBorders>
              <w:top w:val="nil"/>
              <w:left w:val="nil"/>
              <w:bottom w:val="single" w:sz="4" w:space="0" w:color="auto"/>
              <w:right w:val="single" w:sz="4" w:space="0" w:color="auto"/>
            </w:tcBorders>
            <w:noWrap/>
            <w:vAlign w:val="center"/>
            <w:hideMark/>
          </w:tcPr>
          <w:p w14:paraId="276EDECB" w14:textId="77777777" w:rsidR="00AA33F5" w:rsidRDefault="00AA33F5" w:rsidP="00B2105B">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tcPr>
          <w:p w14:paraId="6365DC26" w14:textId="52819CCF"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55BB85CE"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16090E2C" w14:textId="77777777" w:rsidR="00AA33F5" w:rsidRDefault="00AA33F5" w:rsidP="00B2105B">
            <w:pPr>
              <w:rPr>
                <w:rFonts w:ascii="Calibri" w:hAnsi="Calibri" w:cs="Calibri"/>
                <w:b/>
                <w:bCs/>
                <w:sz w:val="22"/>
              </w:rPr>
            </w:pPr>
          </w:p>
        </w:tc>
      </w:tr>
      <w:tr w:rsidR="00AA33F5" w14:paraId="3834F101"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40A5B025" w14:textId="77777777" w:rsidR="00AA33F5" w:rsidRDefault="00AA33F5" w:rsidP="00B2105B">
            <w:pPr>
              <w:rPr>
                <w:b/>
                <w:bCs/>
                <w:sz w:val="20"/>
                <w:szCs w:val="20"/>
              </w:rPr>
            </w:pPr>
            <w:r>
              <w:rPr>
                <w:b/>
                <w:bCs/>
                <w:sz w:val="20"/>
                <w:szCs w:val="20"/>
              </w:rPr>
              <w:t>601</w:t>
            </w:r>
          </w:p>
        </w:tc>
        <w:tc>
          <w:tcPr>
            <w:tcW w:w="2582" w:type="pct"/>
            <w:tcBorders>
              <w:top w:val="single" w:sz="4" w:space="0" w:color="auto"/>
              <w:left w:val="nil"/>
              <w:bottom w:val="single" w:sz="4" w:space="0" w:color="auto"/>
              <w:right w:val="single" w:sz="4" w:space="0" w:color="000000"/>
            </w:tcBorders>
            <w:vAlign w:val="center"/>
            <w:hideMark/>
          </w:tcPr>
          <w:p w14:paraId="2F636039" w14:textId="77777777" w:rsidR="00AA33F5" w:rsidRDefault="00AA33F5" w:rsidP="00B2105B">
            <w:pPr>
              <w:rPr>
                <w:rFonts w:ascii="Calibri" w:hAnsi="Calibri" w:cs="Calibri"/>
                <w:sz w:val="22"/>
              </w:rPr>
            </w:pPr>
            <w:r>
              <w:rPr>
                <w:rFonts w:ascii="Calibri" w:hAnsi="Calibri" w:cs="Calibri"/>
                <w:sz w:val="22"/>
              </w:rPr>
              <w:t>Series 600 ENVIRONMENTAL AND SOCIAL SAFEGUARD MEASURES</w:t>
            </w:r>
          </w:p>
        </w:tc>
        <w:tc>
          <w:tcPr>
            <w:tcW w:w="297" w:type="pct"/>
            <w:tcBorders>
              <w:top w:val="nil"/>
              <w:left w:val="nil"/>
              <w:bottom w:val="single" w:sz="4" w:space="0" w:color="auto"/>
              <w:right w:val="single" w:sz="4" w:space="0" w:color="auto"/>
            </w:tcBorders>
            <w:noWrap/>
            <w:vAlign w:val="center"/>
            <w:hideMark/>
          </w:tcPr>
          <w:p w14:paraId="126F29F3" w14:textId="77777777" w:rsidR="00AA33F5" w:rsidRDefault="00AA33F5" w:rsidP="00B2105B">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4DA90E71" w14:textId="516986D7" w:rsidR="00AA33F5" w:rsidRDefault="00AA33F5" w:rsidP="00B2105B">
            <w:pPr>
              <w:rPr>
                <w:sz w:val="22"/>
              </w:rPr>
            </w:pPr>
          </w:p>
        </w:tc>
        <w:tc>
          <w:tcPr>
            <w:tcW w:w="679" w:type="pct"/>
            <w:tcBorders>
              <w:top w:val="nil"/>
              <w:left w:val="nil"/>
              <w:bottom w:val="single" w:sz="4" w:space="0" w:color="auto"/>
              <w:right w:val="single" w:sz="4" w:space="0" w:color="auto"/>
            </w:tcBorders>
            <w:noWrap/>
            <w:vAlign w:val="center"/>
          </w:tcPr>
          <w:p w14:paraId="699BE39C" w14:textId="77777777" w:rsidR="00AA33F5" w:rsidRDefault="00AA33F5" w:rsidP="00B2105B">
            <w:pPr>
              <w:rPr>
                <w:sz w:val="22"/>
              </w:rPr>
            </w:pPr>
          </w:p>
        </w:tc>
        <w:tc>
          <w:tcPr>
            <w:tcW w:w="970" w:type="pct"/>
            <w:tcBorders>
              <w:top w:val="nil"/>
              <w:left w:val="nil"/>
              <w:bottom w:val="single" w:sz="4" w:space="0" w:color="auto"/>
              <w:right w:val="single" w:sz="4" w:space="0" w:color="auto"/>
            </w:tcBorders>
            <w:noWrap/>
            <w:vAlign w:val="center"/>
          </w:tcPr>
          <w:p w14:paraId="1C77BA5B" w14:textId="77777777" w:rsidR="00AA33F5" w:rsidRDefault="00AA33F5" w:rsidP="00B2105B">
            <w:pPr>
              <w:rPr>
                <w:rFonts w:ascii="Calibri" w:hAnsi="Calibri" w:cs="Calibri"/>
                <w:sz w:val="22"/>
              </w:rPr>
            </w:pPr>
          </w:p>
        </w:tc>
      </w:tr>
      <w:tr w:rsidR="00AA33F5" w14:paraId="2174DBF5"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620E72D3" w14:textId="77777777" w:rsidR="00AA33F5" w:rsidRDefault="00AA33F5" w:rsidP="00B2105B">
            <w:pPr>
              <w:rPr>
                <w:b/>
                <w:bCs/>
                <w:sz w:val="20"/>
                <w:szCs w:val="20"/>
              </w:rPr>
            </w:pPr>
            <w:r>
              <w:rPr>
                <w:b/>
                <w:bCs/>
                <w:sz w:val="20"/>
                <w:szCs w:val="20"/>
              </w:rPr>
              <w:t>602</w:t>
            </w:r>
          </w:p>
        </w:tc>
        <w:tc>
          <w:tcPr>
            <w:tcW w:w="2582" w:type="pct"/>
            <w:tcBorders>
              <w:top w:val="single" w:sz="4" w:space="0" w:color="auto"/>
              <w:left w:val="nil"/>
              <w:bottom w:val="single" w:sz="4" w:space="0" w:color="auto"/>
              <w:right w:val="single" w:sz="4" w:space="0" w:color="000000"/>
            </w:tcBorders>
            <w:vAlign w:val="center"/>
            <w:hideMark/>
          </w:tcPr>
          <w:p w14:paraId="5F580315" w14:textId="77777777" w:rsidR="00AA33F5" w:rsidRDefault="00AA33F5" w:rsidP="00B2105B">
            <w:pPr>
              <w:rPr>
                <w:rFonts w:ascii="Calibri" w:hAnsi="Calibri" w:cs="Calibri"/>
                <w:sz w:val="22"/>
              </w:rPr>
            </w:pPr>
            <w:r>
              <w:rPr>
                <w:rFonts w:ascii="Calibri" w:hAnsi="Calibri" w:cs="Calibri"/>
                <w:sz w:val="22"/>
              </w:rPr>
              <w:t>Production of code of conduct for workers</w:t>
            </w:r>
          </w:p>
        </w:tc>
        <w:tc>
          <w:tcPr>
            <w:tcW w:w="297" w:type="pct"/>
            <w:tcBorders>
              <w:top w:val="nil"/>
              <w:left w:val="nil"/>
              <w:bottom w:val="single" w:sz="4" w:space="0" w:color="auto"/>
              <w:right w:val="single" w:sz="4" w:space="0" w:color="auto"/>
            </w:tcBorders>
            <w:noWrap/>
            <w:vAlign w:val="center"/>
            <w:hideMark/>
          </w:tcPr>
          <w:p w14:paraId="4E7B3530" w14:textId="77777777" w:rsidR="00AA33F5" w:rsidRDefault="00AA33F5" w:rsidP="00B2105B">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67B4563D" w14:textId="5866D78C" w:rsidR="00AA33F5" w:rsidRDefault="00AA33F5" w:rsidP="00B2105B">
            <w:pPr>
              <w:rPr>
                <w:sz w:val="22"/>
              </w:rPr>
            </w:pPr>
          </w:p>
        </w:tc>
        <w:tc>
          <w:tcPr>
            <w:tcW w:w="679" w:type="pct"/>
            <w:tcBorders>
              <w:top w:val="nil"/>
              <w:left w:val="nil"/>
              <w:bottom w:val="single" w:sz="4" w:space="0" w:color="auto"/>
              <w:right w:val="single" w:sz="4" w:space="0" w:color="auto"/>
            </w:tcBorders>
            <w:noWrap/>
            <w:vAlign w:val="center"/>
          </w:tcPr>
          <w:p w14:paraId="0C5D6045" w14:textId="77777777" w:rsidR="00AA33F5" w:rsidRDefault="00AA33F5" w:rsidP="00B2105B">
            <w:pPr>
              <w:rPr>
                <w:sz w:val="22"/>
              </w:rPr>
            </w:pPr>
          </w:p>
        </w:tc>
        <w:tc>
          <w:tcPr>
            <w:tcW w:w="970" w:type="pct"/>
            <w:tcBorders>
              <w:top w:val="nil"/>
              <w:left w:val="nil"/>
              <w:bottom w:val="single" w:sz="4" w:space="0" w:color="auto"/>
              <w:right w:val="single" w:sz="4" w:space="0" w:color="auto"/>
            </w:tcBorders>
            <w:noWrap/>
            <w:vAlign w:val="center"/>
          </w:tcPr>
          <w:p w14:paraId="7542DF13" w14:textId="77777777" w:rsidR="00AA33F5" w:rsidRDefault="00AA33F5" w:rsidP="00B2105B">
            <w:pPr>
              <w:rPr>
                <w:rFonts w:ascii="Calibri" w:hAnsi="Calibri" w:cs="Calibri"/>
                <w:sz w:val="22"/>
              </w:rPr>
            </w:pPr>
          </w:p>
        </w:tc>
      </w:tr>
      <w:tr w:rsidR="00AA33F5" w14:paraId="6DE7F6ED"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1B2709D1" w14:textId="77777777" w:rsidR="00AA33F5" w:rsidRDefault="00AA33F5" w:rsidP="00B2105B">
            <w:pPr>
              <w:rPr>
                <w:b/>
                <w:bCs/>
                <w:sz w:val="20"/>
                <w:szCs w:val="20"/>
              </w:rPr>
            </w:pPr>
            <w:r>
              <w:rPr>
                <w:b/>
                <w:bCs/>
                <w:sz w:val="20"/>
                <w:szCs w:val="20"/>
              </w:rPr>
              <w:t>603</w:t>
            </w:r>
          </w:p>
        </w:tc>
        <w:tc>
          <w:tcPr>
            <w:tcW w:w="2582" w:type="pct"/>
            <w:tcBorders>
              <w:top w:val="single" w:sz="4" w:space="0" w:color="auto"/>
              <w:left w:val="nil"/>
              <w:bottom w:val="single" w:sz="4" w:space="0" w:color="auto"/>
              <w:right w:val="single" w:sz="4" w:space="0" w:color="000000"/>
            </w:tcBorders>
            <w:vAlign w:val="center"/>
            <w:hideMark/>
          </w:tcPr>
          <w:p w14:paraId="43B0592A" w14:textId="77777777" w:rsidR="00AA33F5" w:rsidRDefault="00AA33F5" w:rsidP="00B2105B">
            <w:pPr>
              <w:rPr>
                <w:rFonts w:ascii="Calibri" w:hAnsi="Calibri" w:cs="Calibri"/>
                <w:sz w:val="22"/>
              </w:rPr>
            </w:pPr>
            <w:r>
              <w:rPr>
                <w:rFonts w:ascii="Calibri" w:hAnsi="Calibri" w:cs="Calibri"/>
                <w:sz w:val="22"/>
              </w:rPr>
              <w:t>Sensitization and training of communities and works on Gender based violence and HIV/AIDS</w:t>
            </w:r>
          </w:p>
        </w:tc>
        <w:tc>
          <w:tcPr>
            <w:tcW w:w="297" w:type="pct"/>
            <w:tcBorders>
              <w:top w:val="nil"/>
              <w:left w:val="nil"/>
              <w:bottom w:val="single" w:sz="4" w:space="0" w:color="auto"/>
              <w:right w:val="single" w:sz="4" w:space="0" w:color="auto"/>
            </w:tcBorders>
            <w:noWrap/>
            <w:vAlign w:val="center"/>
            <w:hideMark/>
          </w:tcPr>
          <w:p w14:paraId="5F59699C" w14:textId="77777777" w:rsidR="00AA33F5" w:rsidRDefault="00AA33F5" w:rsidP="00B2105B">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04357F36" w14:textId="7C67EFD8" w:rsidR="00AA33F5" w:rsidRDefault="00AA33F5" w:rsidP="00B2105B">
            <w:pPr>
              <w:rPr>
                <w:sz w:val="22"/>
              </w:rPr>
            </w:pPr>
          </w:p>
        </w:tc>
        <w:tc>
          <w:tcPr>
            <w:tcW w:w="679" w:type="pct"/>
            <w:tcBorders>
              <w:top w:val="nil"/>
              <w:left w:val="nil"/>
              <w:bottom w:val="single" w:sz="4" w:space="0" w:color="auto"/>
              <w:right w:val="single" w:sz="4" w:space="0" w:color="auto"/>
            </w:tcBorders>
            <w:noWrap/>
            <w:vAlign w:val="center"/>
          </w:tcPr>
          <w:p w14:paraId="135DDF8F" w14:textId="77777777" w:rsidR="00AA33F5" w:rsidRDefault="00AA33F5" w:rsidP="00B2105B">
            <w:pPr>
              <w:rPr>
                <w:sz w:val="22"/>
              </w:rPr>
            </w:pPr>
          </w:p>
        </w:tc>
        <w:tc>
          <w:tcPr>
            <w:tcW w:w="970" w:type="pct"/>
            <w:tcBorders>
              <w:top w:val="nil"/>
              <w:left w:val="nil"/>
              <w:bottom w:val="single" w:sz="4" w:space="0" w:color="auto"/>
              <w:right w:val="single" w:sz="4" w:space="0" w:color="auto"/>
            </w:tcBorders>
            <w:noWrap/>
            <w:vAlign w:val="center"/>
          </w:tcPr>
          <w:p w14:paraId="1356397C" w14:textId="77777777" w:rsidR="00AA33F5" w:rsidRDefault="00AA33F5" w:rsidP="00B2105B">
            <w:pPr>
              <w:rPr>
                <w:rFonts w:ascii="Calibri" w:hAnsi="Calibri" w:cs="Calibri"/>
                <w:sz w:val="22"/>
              </w:rPr>
            </w:pPr>
          </w:p>
        </w:tc>
      </w:tr>
      <w:tr w:rsidR="00AA33F5" w14:paraId="783E3F58"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76F8DABB" w14:textId="77777777" w:rsidR="00AA33F5" w:rsidRDefault="00AA33F5" w:rsidP="00B2105B">
            <w:pPr>
              <w:rPr>
                <w:b/>
                <w:bCs/>
                <w:sz w:val="20"/>
                <w:szCs w:val="20"/>
              </w:rPr>
            </w:pPr>
            <w:r>
              <w:rPr>
                <w:b/>
                <w:bCs/>
                <w:sz w:val="20"/>
                <w:szCs w:val="20"/>
              </w:rPr>
              <w:t>604</w:t>
            </w:r>
          </w:p>
        </w:tc>
        <w:tc>
          <w:tcPr>
            <w:tcW w:w="2582" w:type="pct"/>
            <w:tcBorders>
              <w:top w:val="single" w:sz="4" w:space="0" w:color="auto"/>
              <w:left w:val="nil"/>
              <w:bottom w:val="single" w:sz="4" w:space="0" w:color="auto"/>
              <w:right w:val="single" w:sz="4" w:space="0" w:color="000000"/>
            </w:tcBorders>
            <w:vAlign w:val="center"/>
            <w:hideMark/>
          </w:tcPr>
          <w:p w14:paraId="43EC22DB" w14:textId="77777777" w:rsidR="00AA33F5" w:rsidRDefault="00AA33F5" w:rsidP="00B2105B">
            <w:pPr>
              <w:rPr>
                <w:rFonts w:ascii="Calibri" w:hAnsi="Calibri" w:cs="Calibri"/>
                <w:sz w:val="22"/>
              </w:rPr>
            </w:pPr>
            <w:r>
              <w:rPr>
                <w:rFonts w:ascii="Calibri" w:hAnsi="Calibri" w:cs="Calibri"/>
                <w:sz w:val="22"/>
              </w:rPr>
              <w:t>Restoration of borrow pits and planting of grass</w:t>
            </w:r>
          </w:p>
        </w:tc>
        <w:tc>
          <w:tcPr>
            <w:tcW w:w="297" w:type="pct"/>
            <w:tcBorders>
              <w:top w:val="nil"/>
              <w:left w:val="nil"/>
              <w:bottom w:val="single" w:sz="4" w:space="0" w:color="auto"/>
              <w:right w:val="single" w:sz="4" w:space="0" w:color="auto"/>
            </w:tcBorders>
            <w:noWrap/>
            <w:vAlign w:val="center"/>
            <w:hideMark/>
          </w:tcPr>
          <w:p w14:paraId="55020D30" w14:textId="77777777" w:rsidR="00AA33F5" w:rsidRDefault="00AA33F5" w:rsidP="00B2105B">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4AC0DE47" w14:textId="3A693771" w:rsidR="00AA33F5" w:rsidRDefault="00AA33F5" w:rsidP="00B2105B">
            <w:pPr>
              <w:rPr>
                <w:sz w:val="22"/>
              </w:rPr>
            </w:pPr>
          </w:p>
        </w:tc>
        <w:tc>
          <w:tcPr>
            <w:tcW w:w="679" w:type="pct"/>
            <w:tcBorders>
              <w:top w:val="nil"/>
              <w:left w:val="nil"/>
              <w:bottom w:val="single" w:sz="4" w:space="0" w:color="auto"/>
              <w:right w:val="single" w:sz="4" w:space="0" w:color="auto"/>
            </w:tcBorders>
            <w:noWrap/>
            <w:vAlign w:val="center"/>
          </w:tcPr>
          <w:p w14:paraId="641C1C96" w14:textId="77777777" w:rsidR="00AA33F5" w:rsidRDefault="00AA33F5" w:rsidP="00B2105B">
            <w:pPr>
              <w:rPr>
                <w:sz w:val="22"/>
              </w:rPr>
            </w:pPr>
          </w:p>
        </w:tc>
        <w:tc>
          <w:tcPr>
            <w:tcW w:w="970" w:type="pct"/>
            <w:tcBorders>
              <w:top w:val="nil"/>
              <w:left w:val="nil"/>
              <w:bottom w:val="single" w:sz="4" w:space="0" w:color="auto"/>
              <w:right w:val="single" w:sz="4" w:space="0" w:color="auto"/>
            </w:tcBorders>
            <w:noWrap/>
            <w:vAlign w:val="center"/>
          </w:tcPr>
          <w:p w14:paraId="25819BAF" w14:textId="77777777" w:rsidR="00AA33F5" w:rsidRDefault="00AA33F5" w:rsidP="00B2105B">
            <w:pPr>
              <w:rPr>
                <w:rFonts w:ascii="Calibri" w:hAnsi="Calibri" w:cs="Calibri"/>
                <w:sz w:val="22"/>
              </w:rPr>
            </w:pPr>
          </w:p>
        </w:tc>
      </w:tr>
      <w:tr w:rsidR="00AA33F5" w14:paraId="6CD7C5CA"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07110AB5" w14:textId="77777777" w:rsidR="00AA33F5" w:rsidRDefault="00AA33F5" w:rsidP="00B2105B">
            <w:pPr>
              <w:rPr>
                <w:b/>
                <w:bCs/>
                <w:sz w:val="20"/>
                <w:szCs w:val="20"/>
              </w:rPr>
            </w:pPr>
            <w:r>
              <w:rPr>
                <w:b/>
                <w:bCs/>
                <w:sz w:val="20"/>
                <w:szCs w:val="20"/>
              </w:rPr>
              <w:t>605</w:t>
            </w:r>
          </w:p>
        </w:tc>
        <w:tc>
          <w:tcPr>
            <w:tcW w:w="2582" w:type="pct"/>
            <w:tcBorders>
              <w:top w:val="single" w:sz="4" w:space="0" w:color="auto"/>
              <w:left w:val="nil"/>
              <w:bottom w:val="single" w:sz="4" w:space="0" w:color="auto"/>
              <w:right w:val="single" w:sz="4" w:space="0" w:color="000000"/>
            </w:tcBorders>
            <w:vAlign w:val="center"/>
            <w:hideMark/>
          </w:tcPr>
          <w:p w14:paraId="33D47F6C" w14:textId="77777777" w:rsidR="00AA33F5" w:rsidRDefault="00AA33F5" w:rsidP="00B2105B">
            <w:pPr>
              <w:rPr>
                <w:rFonts w:ascii="Calibri" w:hAnsi="Calibri" w:cs="Calibri"/>
                <w:sz w:val="22"/>
              </w:rPr>
            </w:pPr>
            <w:r>
              <w:rPr>
                <w:rFonts w:ascii="Calibri" w:hAnsi="Calibri" w:cs="Calibri"/>
                <w:sz w:val="22"/>
              </w:rPr>
              <w:t>Provision of Deviation boards and signboards</w:t>
            </w:r>
          </w:p>
        </w:tc>
        <w:tc>
          <w:tcPr>
            <w:tcW w:w="297" w:type="pct"/>
            <w:tcBorders>
              <w:top w:val="nil"/>
              <w:left w:val="nil"/>
              <w:bottom w:val="single" w:sz="4" w:space="0" w:color="auto"/>
              <w:right w:val="single" w:sz="4" w:space="0" w:color="auto"/>
            </w:tcBorders>
            <w:noWrap/>
            <w:vAlign w:val="center"/>
            <w:hideMark/>
          </w:tcPr>
          <w:p w14:paraId="7A291884" w14:textId="77777777" w:rsidR="00AA33F5" w:rsidRDefault="00AA33F5" w:rsidP="00B2105B">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159E6855" w14:textId="7180BB32" w:rsidR="00AA33F5" w:rsidRDefault="00AA33F5" w:rsidP="00B2105B">
            <w:pPr>
              <w:rPr>
                <w:sz w:val="22"/>
              </w:rPr>
            </w:pPr>
          </w:p>
        </w:tc>
        <w:tc>
          <w:tcPr>
            <w:tcW w:w="679" w:type="pct"/>
            <w:tcBorders>
              <w:top w:val="nil"/>
              <w:left w:val="nil"/>
              <w:bottom w:val="single" w:sz="4" w:space="0" w:color="auto"/>
              <w:right w:val="single" w:sz="4" w:space="0" w:color="auto"/>
            </w:tcBorders>
            <w:noWrap/>
            <w:vAlign w:val="center"/>
          </w:tcPr>
          <w:p w14:paraId="79153967" w14:textId="77777777" w:rsidR="00AA33F5" w:rsidRDefault="00AA33F5" w:rsidP="00B2105B">
            <w:pPr>
              <w:rPr>
                <w:sz w:val="22"/>
              </w:rPr>
            </w:pPr>
          </w:p>
        </w:tc>
        <w:tc>
          <w:tcPr>
            <w:tcW w:w="970" w:type="pct"/>
            <w:tcBorders>
              <w:top w:val="nil"/>
              <w:left w:val="nil"/>
              <w:bottom w:val="single" w:sz="4" w:space="0" w:color="auto"/>
              <w:right w:val="single" w:sz="4" w:space="0" w:color="auto"/>
            </w:tcBorders>
            <w:noWrap/>
            <w:vAlign w:val="center"/>
          </w:tcPr>
          <w:p w14:paraId="3E480AEC" w14:textId="77777777" w:rsidR="00AA33F5" w:rsidRDefault="00AA33F5" w:rsidP="00B2105B">
            <w:pPr>
              <w:rPr>
                <w:rFonts w:ascii="Calibri" w:hAnsi="Calibri" w:cs="Calibri"/>
                <w:sz w:val="22"/>
              </w:rPr>
            </w:pPr>
          </w:p>
        </w:tc>
      </w:tr>
      <w:tr w:rsidR="00AA33F5" w14:paraId="60EB9594"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2CCBD038" w14:textId="77777777" w:rsidR="00AA33F5" w:rsidRDefault="00AA33F5" w:rsidP="00B2105B">
            <w:pPr>
              <w:rPr>
                <w:b/>
                <w:bCs/>
                <w:sz w:val="20"/>
                <w:szCs w:val="20"/>
              </w:rPr>
            </w:pPr>
            <w:r>
              <w:rPr>
                <w:b/>
                <w:bCs/>
                <w:sz w:val="20"/>
                <w:szCs w:val="20"/>
              </w:rPr>
              <w:t>606</w:t>
            </w:r>
          </w:p>
        </w:tc>
        <w:tc>
          <w:tcPr>
            <w:tcW w:w="2582" w:type="pct"/>
            <w:tcBorders>
              <w:top w:val="single" w:sz="4" w:space="0" w:color="auto"/>
              <w:left w:val="nil"/>
              <w:bottom w:val="single" w:sz="4" w:space="0" w:color="auto"/>
              <w:right w:val="single" w:sz="4" w:space="0" w:color="000000"/>
            </w:tcBorders>
            <w:noWrap/>
            <w:vAlign w:val="center"/>
            <w:hideMark/>
          </w:tcPr>
          <w:p w14:paraId="21FFB54F" w14:textId="77777777" w:rsidR="00AA33F5" w:rsidRDefault="00AA33F5" w:rsidP="00B2105B">
            <w:pPr>
              <w:rPr>
                <w:rFonts w:ascii="Calibri" w:hAnsi="Calibri" w:cs="Calibri"/>
                <w:sz w:val="22"/>
              </w:rPr>
            </w:pPr>
            <w:r>
              <w:rPr>
                <w:rFonts w:ascii="Calibri" w:hAnsi="Calibri" w:cs="Calibri"/>
                <w:sz w:val="22"/>
              </w:rPr>
              <w:t>Provision of first AID box</w:t>
            </w:r>
          </w:p>
        </w:tc>
        <w:tc>
          <w:tcPr>
            <w:tcW w:w="297" w:type="pct"/>
            <w:tcBorders>
              <w:top w:val="nil"/>
              <w:left w:val="nil"/>
              <w:bottom w:val="single" w:sz="4" w:space="0" w:color="auto"/>
              <w:right w:val="single" w:sz="4" w:space="0" w:color="auto"/>
            </w:tcBorders>
            <w:noWrap/>
            <w:vAlign w:val="center"/>
            <w:hideMark/>
          </w:tcPr>
          <w:p w14:paraId="69DB5DAE" w14:textId="77777777" w:rsidR="00AA33F5" w:rsidRDefault="00AA33F5" w:rsidP="00B2105B">
            <w:pPr>
              <w:rPr>
                <w:sz w:val="22"/>
              </w:rPr>
            </w:pPr>
            <w:r>
              <w:rPr>
                <w:sz w:val="22"/>
              </w:rPr>
              <w:t>LS</w:t>
            </w:r>
          </w:p>
        </w:tc>
        <w:tc>
          <w:tcPr>
            <w:tcW w:w="142" w:type="pct"/>
            <w:tcBorders>
              <w:top w:val="nil"/>
              <w:left w:val="nil"/>
              <w:bottom w:val="single" w:sz="4" w:space="0" w:color="auto"/>
              <w:right w:val="single" w:sz="4" w:space="0" w:color="auto"/>
            </w:tcBorders>
            <w:noWrap/>
            <w:vAlign w:val="center"/>
          </w:tcPr>
          <w:p w14:paraId="1FA5CF14" w14:textId="729A6280" w:rsidR="00AA33F5" w:rsidRDefault="00AA33F5" w:rsidP="00B2105B">
            <w:pPr>
              <w:rPr>
                <w:sz w:val="22"/>
              </w:rPr>
            </w:pPr>
          </w:p>
        </w:tc>
        <w:tc>
          <w:tcPr>
            <w:tcW w:w="679" w:type="pct"/>
            <w:tcBorders>
              <w:top w:val="nil"/>
              <w:left w:val="nil"/>
              <w:bottom w:val="single" w:sz="4" w:space="0" w:color="auto"/>
              <w:right w:val="single" w:sz="4" w:space="0" w:color="auto"/>
            </w:tcBorders>
            <w:noWrap/>
            <w:vAlign w:val="center"/>
          </w:tcPr>
          <w:p w14:paraId="3705F733" w14:textId="77777777" w:rsidR="00AA33F5" w:rsidRDefault="00AA33F5" w:rsidP="00B2105B">
            <w:pPr>
              <w:rPr>
                <w:sz w:val="22"/>
              </w:rPr>
            </w:pPr>
          </w:p>
        </w:tc>
        <w:tc>
          <w:tcPr>
            <w:tcW w:w="970" w:type="pct"/>
            <w:tcBorders>
              <w:top w:val="nil"/>
              <w:left w:val="nil"/>
              <w:bottom w:val="single" w:sz="4" w:space="0" w:color="auto"/>
              <w:right w:val="single" w:sz="4" w:space="0" w:color="auto"/>
            </w:tcBorders>
            <w:noWrap/>
            <w:vAlign w:val="center"/>
          </w:tcPr>
          <w:p w14:paraId="7AE93D8F" w14:textId="77777777" w:rsidR="00AA33F5" w:rsidRDefault="00AA33F5" w:rsidP="00B2105B">
            <w:pPr>
              <w:rPr>
                <w:rFonts w:ascii="Calibri" w:hAnsi="Calibri" w:cs="Calibri"/>
                <w:sz w:val="22"/>
              </w:rPr>
            </w:pPr>
          </w:p>
        </w:tc>
      </w:tr>
      <w:tr w:rsidR="00AA33F5" w14:paraId="2148ED88"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48D627B5" w14:textId="77777777" w:rsidR="00AA33F5" w:rsidRDefault="00AA33F5" w:rsidP="00B2105B">
            <w:pPr>
              <w:rPr>
                <w:b/>
                <w:bCs/>
                <w:sz w:val="20"/>
                <w:szCs w:val="20"/>
              </w:rPr>
            </w:pPr>
            <w:r>
              <w:rPr>
                <w:b/>
                <w:bCs/>
                <w:sz w:val="20"/>
                <w:szCs w:val="20"/>
              </w:rPr>
              <w:t>607</w:t>
            </w:r>
          </w:p>
        </w:tc>
        <w:tc>
          <w:tcPr>
            <w:tcW w:w="2582" w:type="pct"/>
            <w:tcBorders>
              <w:top w:val="single" w:sz="4" w:space="0" w:color="auto"/>
              <w:left w:val="nil"/>
              <w:bottom w:val="single" w:sz="4" w:space="0" w:color="auto"/>
              <w:right w:val="single" w:sz="4" w:space="0" w:color="000000"/>
            </w:tcBorders>
            <w:vAlign w:val="center"/>
            <w:hideMark/>
          </w:tcPr>
          <w:p w14:paraId="5ABE1588" w14:textId="77777777" w:rsidR="00AA33F5" w:rsidRDefault="00AA33F5" w:rsidP="00B2105B">
            <w:pPr>
              <w:rPr>
                <w:rFonts w:ascii="Calibri" w:hAnsi="Calibri" w:cs="Calibri"/>
                <w:sz w:val="22"/>
              </w:rPr>
            </w:pPr>
            <w:r>
              <w:rPr>
                <w:rFonts w:ascii="Calibri" w:hAnsi="Calibri" w:cs="Calibri"/>
                <w:sz w:val="22"/>
              </w:rPr>
              <w:t>Personal Protective equipment for workers</w:t>
            </w:r>
          </w:p>
        </w:tc>
        <w:tc>
          <w:tcPr>
            <w:tcW w:w="297" w:type="pct"/>
            <w:tcBorders>
              <w:top w:val="nil"/>
              <w:left w:val="nil"/>
              <w:bottom w:val="single" w:sz="4" w:space="0" w:color="auto"/>
              <w:right w:val="single" w:sz="4" w:space="0" w:color="auto"/>
            </w:tcBorders>
            <w:noWrap/>
            <w:vAlign w:val="center"/>
            <w:hideMark/>
          </w:tcPr>
          <w:p w14:paraId="494CE6E3" w14:textId="77777777" w:rsidR="00AA33F5" w:rsidRDefault="00AA33F5" w:rsidP="00B2105B">
            <w:pPr>
              <w:rPr>
                <w:sz w:val="22"/>
              </w:rPr>
            </w:pPr>
            <w:r>
              <w:rPr>
                <w:sz w:val="22"/>
              </w:rPr>
              <w:t>U</w:t>
            </w:r>
          </w:p>
        </w:tc>
        <w:tc>
          <w:tcPr>
            <w:tcW w:w="142" w:type="pct"/>
            <w:tcBorders>
              <w:top w:val="nil"/>
              <w:left w:val="nil"/>
              <w:bottom w:val="single" w:sz="4" w:space="0" w:color="auto"/>
              <w:right w:val="single" w:sz="4" w:space="0" w:color="auto"/>
            </w:tcBorders>
            <w:noWrap/>
            <w:vAlign w:val="center"/>
          </w:tcPr>
          <w:p w14:paraId="26425C32" w14:textId="27C1B3B9" w:rsidR="00AA33F5" w:rsidRDefault="00AA33F5" w:rsidP="00B2105B">
            <w:pPr>
              <w:rPr>
                <w:sz w:val="22"/>
              </w:rPr>
            </w:pPr>
          </w:p>
        </w:tc>
        <w:tc>
          <w:tcPr>
            <w:tcW w:w="679" w:type="pct"/>
            <w:tcBorders>
              <w:top w:val="nil"/>
              <w:left w:val="nil"/>
              <w:bottom w:val="single" w:sz="4" w:space="0" w:color="auto"/>
              <w:right w:val="single" w:sz="4" w:space="0" w:color="auto"/>
            </w:tcBorders>
            <w:noWrap/>
            <w:vAlign w:val="center"/>
          </w:tcPr>
          <w:p w14:paraId="5AD7B9D0" w14:textId="77777777" w:rsidR="00AA33F5" w:rsidRDefault="00AA33F5" w:rsidP="00B2105B">
            <w:pPr>
              <w:rPr>
                <w:sz w:val="22"/>
              </w:rPr>
            </w:pPr>
          </w:p>
        </w:tc>
        <w:tc>
          <w:tcPr>
            <w:tcW w:w="970" w:type="pct"/>
            <w:tcBorders>
              <w:top w:val="nil"/>
              <w:left w:val="nil"/>
              <w:bottom w:val="single" w:sz="4" w:space="0" w:color="auto"/>
              <w:right w:val="single" w:sz="4" w:space="0" w:color="auto"/>
            </w:tcBorders>
            <w:noWrap/>
            <w:vAlign w:val="center"/>
          </w:tcPr>
          <w:p w14:paraId="21003DA0" w14:textId="77777777" w:rsidR="00AA33F5" w:rsidRDefault="00AA33F5" w:rsidP="00B2105B">
            <w:pPr>
              <w:rPr>
                <w:rFonts w:ascii="Calibri" w:hAnsi="Calibri" w:cs="Calibri"/>
                <w:sz w:val="22"/>
              </w:rPr>
            </w:pPr>
          </w:p>
        </w:tc>
      </w:tr>
      <w:tr w:rsidR="00AA33F5" w14:paraId="2D266A67" w14:textId="77777777" w:rsidTr="00AA33F5">
        <w:trPr>
          <w:trHeight w:val="285"/>
        </w:trPr>
        <w:tc>
          <w:tcPr>
            <w:tcW w:w="330" w:type="pct"/>
            <w:tcBorders>
              <w:top w:val="nil"/>
              <w:left w:val="single" w:sz="4" w:space="0" w:color="auto"/>
              <w:bottom w:val="single" w:sz="4" w:space="0" w:color="auto"/>
              <w:right w:val="single" w:sz="4" w:space="0" w:color="auto"/>
            </w:tcBorders>
            <w:vAlign w:val="center"/>
            <w:hideMark/>
          </w:tcPr>
          <w:p w14:paraId="05CD3C0C" w14:textId="77777777" w:rsidR="00AA33F5" w:rsidRDefault="00AA33F5" w:rsidP="00B2105B">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000000"/>
            </w:tcBorders>
            <w:vAlign w:val="center"/>
            <w:hideMark/>
          </w:tcPr>
          <w:p w14:paraId="2D855055" w14:textId="77777777" w:rsidR="00AA33F5" w:rsidRDefault="00AA33F5" w:rsidP="00B2105B">
            <w:pPr>
              <w:rPr>
                <w:rFonts w:ascii="Calibri" w:hAnsi="Calibri" w:cs="Calibri"/>
                <w:sz w:val="22"/>
              </w:rPr>
            </w:pPr>
            <w:r>
              <w:rPr>
                <w:rFonts w:ascii="Calibri" w:hAnsi="Calibri" w:cs="Calibri"/>
                <w:sz w:val="22"/>
              </w:rPr>
              <w:t>Installation of Metalic funders information plate</w:t>
            </w:r>
          </w:p>
        </w:tc>
        <w:tc>
          <w:tcPr>
            <w:tcW w:w="297" w:type="pct"/>
            <w:tcBorders>
              <w:top w:val="nil"/>
              <w:left w:val="nil"/>
              <w:bottom w:val="single" w:sz="4" w:space="0" w:color="auto"/>
              <w:right w:val="single" w:sz="4" w:space="0" w:color="auto"/>
            </w:tcBorders>
            <w:noWrap/>
            <w:vAlign w:val="center"/>
            <w:hideMark/>
          </w:tcPr>
          <w:p w14:paraId="6E679AA7" w14:textId="77777777" w:rsidR="00AA33F5" w:rsidRDefault="00AA33F5" w:rsidP="00B2105B">
            <w:pPr>
              <w:rPr>
                <w:rFonts w:ascii="Calibri" w:hAnsi="Calibri" w:cs="Calibri"/>
                <w:sz w:val="22"/>
              </w:rPr>
            </w:pPr>
            <w:r>
              <w:rPr>
                <w:rFonts w:ascii="Calibri" w:hAnsi="Calibri" w:cs="Calibri"/>
                <w:sz w:val="22"/>
              </w:rPr>
              <w:t>U</w:t>
            </w:r>
          </w:p>
        </w:tc>
        <w:tc>
          <w:tcPr>
            <w:tcW w:w="142" w:type="pct"/>
            <w:tcBorders>
              <w:top w:val="nil"/>
              <w:left w:val="nil"/>
              <w:bottom w:val="single" w:sz="4" w:space="0" w:color="auto"/>
              <w:right w:val="single" w:sz="4" w:space="0" w:color="auto"/>
            </w:tcBorders>
            <w:noWrap/>
            <w:vAlign w:val="center"/>
            <w:hideMark/>
          </w:tcPr>
          <w:p w14:paraId="17A4E757" w14:textId="4D189759" w:rsidR="00AA33F5" w:rsidRDefault="00AA33F5" w:rsidP="00B2105B">
            <w:pPr>
              <w:rPr>
                <w:rFonts w:ascii="Calibri" w:hAnsi="Calibri" w:cs="Calibri"/>
                <w:sz w:val="22"/>
              </w:rPr>
            </w:pPr>
          </w:p>
        </w:tc>
        <w:tc>
          <w:tcPr>
            <w:tcW w:w="679" w:type="pct"/>
            <w:tcBorders>
              <w:top w:val="nil"/>
              <w:left w:val="nil"/>
              <w:bottom w:val="single" w:sz="4" w:space="0" w:color="auto"/>
              <w:right w:val="single" w:sz="4" w:space="0" w:color="auto"/>
            </w:tcBorders>
            <w:noWrap/>
            <w:vAlign w:val="center"/>
          </w:tcPr>
          <w:p w14:paraId="2C4BB306" w14:textId="77777777" w:rsidR="00AA33F5" w:rsidRDefault="00AA33F5" w:rsidP="00B2105B">
            <w:pPr>
              <w:rPr>
                <w:sz w:val="22"/>
              </w:rPr>
            </w:pPr>
          </w:p>
        </w:tc>
        <w:tc>
          <w:tcPr>
            <w:tcW w:w="970" w:type="pct"/>
            <w:tcBorders>
              <w:top w:val="nil"/>
              <w:left w:val="nil"/>
              <w:bottom w:val="single" w:sz="4" w:space="0" w:color="auto"/>
              <w:right w:val="single" w:sz="4" w:space="0" w:color="auto"/>
            </w:tcBorders>
            <w:noWrap/>
            <w:vAlign w:val="center"/>
          </w:tcPr>
          <w:p w14:paraId="6F1FAC6B" w14:textId="77777777" w:rsidR="00AA33F5" w:rsidRDefault="00AA33F5" w:rsidP="00B2105B">
            <w:pPr>
              <w:rPr>
                <w:rFonts w:ascii="Calibri" w:hAnsi="Calibri" w:cs="Calibri"/>
                <w:sz w:val="22"/>
              </w:rPr>
            </w:pPr>
          </w:p>
        </w:tc>
      </w:tr>
      <w:tr w:rsidR="00AA33F5" w14:paraId="1EF23C7F" w14:textId="77777777" w:rsidTr="00AA33F5">
        <w:trPr>
          <w:trHeight w:val="615"/>
        </w:trPr>
        <w:tc>
          <w:tcPr>
            <w:tcW w:w="330" w:type="pct"/>
            <w:tcBorders>
              <w:top w:val="nil"/>
              <w:left w:val="single" w:sz="4" w:space="0" w:color="auto"/>
              <w:bottom w:val="single" w:sz="4" w:space="0" w:color="auto"/>
              <w:right w:val="single" w:sz="4" w:space="0" w:color="auto"/>
            </w:tcBorders>
            <w:vAlign w:val="center"/>
            <w:hideMark/>
          </w:tcPr>
          <w:p w14:paraId="35CCA9B1" w14:textId="77777777" w:rsidR="00AA33F5" w:rsidRDefault="00AA33F5" w:rsidP="00B2105B">
            <w:pPr>
              <w:rPr>
                <w:rFonts w:ascii="Arial" w:hAnsi="Arial" w:cs="Arial"/>
                <w:b/>
                <w:bCs/>
                <w:sz w:val="20"/>
                <w:szCs w:val="20"/>
              </w:rPr>
            </w:pPr>
            <w:r>
              <w:rPr>
                <w:rFonts w:ascii="Arial" w:hAnsi="Arial" w:cs="Arial"/>
                <w:b/>
                <w:bCs/>
                <w:sz w:val="20"/>
                <w:szCs w:val="20"/>
              </w:rPr>
              <w:t> </w:t>
            </w:r>
          </w:p>
        </w:tc>
        <w:tc>
          <w:tcPr>
            <w:tcW w:w="2582" w:type="pct"/>
            <w:tcBorders>
              <w:top w:val="single" w:sz="4" w:space="0" w:color="auto"/>
              <w:left w:val="nil"/>
              <w:bottom w:val="single" w:sz="4" w:space="0" w:color="auto"/>
              <w:right w:val="single" w:sz="4" w:space="0" w:color="000000"/>
            </w:tcBorders>
            <w:vAlign w:val="center"/>
            <w:hideMark/>
          </w:tcPr>
          <w:p w14:paraId="0796AE97" w14:textId="77777777" w:rsidR="00AA33F5" w:rsidRDefault="00AA33F5" w:rsidP="00B2105B">
            <w:pPr>
              <w:rPr>
                <w:rFonts w:ascii="Calibri" w:hAnsi="Calibri" w:cs="Calibri"/>
                <w:sz w:val="22"/>
              </w:rPr>
            </w:pPr>
            <w:r>
              <w:rPr>
                <w:rFonts w:ascii="Calibri" w:hAnsi="Calibri" w:cs="Calibri"/>
                <w:sz w:val="22"/>
              </w:rPr>
              <w:t>SUB TOTAL ENVIRONMENTAL AND SOCIAL SAFEGUARD MEASURES</w:t>
            </w:r>
          </w:p>
        </w:tc>
        <w:tc>
          <w:tcPr>
            <w:tcW w:w="297" w:type="pct"/>
            <w:tcBorders>
              <w:top w:val="nil"/>
              <w:left w:val="nil"/>
              <w:bottom w:val="single" w:sz="4" w:space="0" w:color="auto"/>
              <w:right w:val="single" w:sz="4" w:space="0" w:color="auto"/>
            </w:tcBorders>
            <w:noWrap/>
            <w:vAlign w:val="center"/>
            <w:hideMark/>
          </w:tcPr>
          <w:p w14:paraId="3AB48EAD" w14:textId="77777777" w:rsidR="00AA33F5" w:rsidRDefault="00AA33F5" w:rsidP="00B2105B">
            <w:pPr>
              <w:rPr>
                <w:rFonts w:ascii="Calibri" w:hAnsi="Calibri" w:cs="Calibri"/>
                <w:sz w:val="22"/>
              </w:rPr>
            </w:pPr>
            <w:r>
              <w:rPr>
                <w:rFonts w:ascii="Calibri" w:hAnsi="Calibri" w:cs="Calibri"/>
                <w:sz w:val="22"/>
              </w:rPr>
              <w:t> </w:t>
            </w:r>
          </w:p>
        </w:tc>
        <w:tc>
          <w:tcPr>
            <w:tcW w:w="142" w:type="pct"/>
            <w:tcBorders>
              <w:top w:val="nil"/>
              <w:left w:val="nil"/>
              <w:bottom w:val="single" w:sz="4" w:space="0" w:color="auto"/>
              <w:right w:val="single" w:sz="4" w:space="0" w:color="auto"/>
            </w:tcBorders>
            <w:noWrap/>
            <w:vAlign w:val="center"/>
            <w:hideMark/>
          </w:tcPr>
          <w:p w14:paraId="3BD2690D" w14:textId="77777777" w:rsidR="00AA33F5" w:rsidRDefault="00AA33F5" w:rsidP="00B2105B">
            <w:pPr>
              <w:rPr>
                <w:rFonts w:ascii="Calibri" w:hAnsi="Calibri" w:cs="Calibri"/>
                <w:sz w:val="22"/>
              </w:rPr>
            </w:pPr>
            <w:r>
              <w:rPr>
                <w:rFonts w:ascii="Calibri" w:hAnsi="Calibri" w:cs="Calibri"/>
                <w:sz w:val="22"/>
              </w:rPr>
              <w:t> </w:t>
            </w:r>
          </w:p>
        </w:tc>
        <w:tc>
          <w:tcPr>
            <w:tcW w:w="679" w:type="pct"/>
            <w:tcBorders>
              <w:top w:val="nil"/>
              <w:left w:val="nil"/>
              <w:bottom w:val="single" w:sz="4" w:space="0" w:color="auto"/>
              <w:right w:val="single" w:sz="4" w:space="0" w:color="auto"/>
            </w:tcBorders>
            <w:noWrap/>
            <w:vAlign w:val="center"/>
          </w:tcPr>
          <w:p w14:paraId="1214E846" w14:textId="77777777" w:rsidR="00AA33F5" w:rsidRDefault="00AA33F5" w:rsidP="00B2105B">
            <w:pPr>
              <w:rPr>
                <w:rFonts w:ascii="Calibri" w:hAnsi="Calibri" w:cs="Calibri"/>
                <w:sz w:val="22"/>
              </w:rPr>
            </w:pPr>
          </w:p>
        </w:tc>
        <w:tc>
          <w:tcPr>
            <w:tcW w:w="970" w:type="pct"/>
            <w:tcBorders>
              <w:top w:val="nil"/>
              <w:left w:val="nil"/>
              <w:bottom w:val="single" w:sz="4" w:space="0" w:color="auto"/>
              <w:right w:val="single" w:sz="4" w:space="0" w:color="auto"/>
            </w:tcBorders>
            <w:noWrap/>
            <w:vAlign w:val="center"/>
          </w:tcPr>
          <w:p w14:paraId="471F8305" w14:textId="77777777" w:rsidR="00AA33F5" w:rsidRDefault="00AA33F5" w:rsidP="00B2105B">
            <w:pPr>
              <w:rPr>
                <w:rFonts w:ascii="Calibri" w:hAnsi="Calibri" w:cs="Calibri"/>
                <w:b/>
                <w:bCs/>
                <w:sz w:val="22"/>
              </w:rPr>
            </w:pPr>
          </w:p>
        </w:tc>
      </w:tr>
    </w:tbl>
    <w:p w14:paraId="2E2ACC54" w14:textId="77777777" w:rsidR="0050768F" w:rsidRDefault="0050768F" w:rsidP="00B2105B">
      <w:pPr>
        <w:ind w:firstLine="0"/>
        <w:rPr>
          <w:b/>
          <w:bCs/>
          <w:sz w:val="28"/>
          <w:szCs w:val="28"/>
          <w:highlight w:val="yellow"/>
          <w:lang w:val="en-GB"/>
        </w:rPr>
      </w:pPr>
    </w:p>
    <w:p w14:paraId="46632D71" w14:textId="77777777" w:rsidR="00AA33F5" w:rsidRDefault="00AA33F5" w:rsidP="00B2105B">
      <w:pPr>
        <w:ind w:firstLine="0"/>
        <w:rPr>
          <w:b/>
          <w:bCs/>
          <w:sz w:val="28"/>
          <w:szCs w:val="28"/>
          <w:highlight w:val="yellow"/>
          <w:lang w:val="en-GB"/>
        </w:rPr>
      </w:pPr>
    </w:p>
    <w:p w14:paraId="71FB6026" w14:textId="77777777" w:rsidR="00AA33F5" w:rsidRDefault="00AA33F5" w:rsidP="00B2105B">
      <w:pPr>
        <w:ind w:firstLine="0"/>
        <w:rPr>
          <w:b/>
          <w:bCs/>
          <w:sz w:val="28"/>
          <w:szCs w:val="28"/>
          <w:highlight w:val="yellow"/>
          <w:lang w:val="en-GB"/>
        </w:rPr>
      </w:pPr>
    </w:p>
    <w:p w14:paraId="6B206CDE" w14:textId="77777777" w:rsidR="00AA33F5" w:rsidRDefault="00AA33F5" w:rsidP="00B2105B">
      <w:pPr>
        <w:ind w:firstLine="0"/>
        <w:rPr>
          <w:b/>
          <w:bCs/>
          <w:sz w:val="28"/>
          <w:szCs w:val="28"/>
          <w:highlight w:val="yellow"/>
          <w:lang w:val="en-GB"/>
        </w:rPr>
      </w:pPr>
    </w:p>
    <w:p w14:paraId="783F68A2" w14:textId="77777777" w:rsidR="00AA33F5" w:rsidRDefault="00AA33F5" w:rsidP="00B2105B">
      <w:pPr>
        <w:ind w:firstLine="0"/>
        <w:rPr>
          <w:b/>
          <w:bCs/>
          <w:sz w:val="28"/>
          <w:szCs w:val="28"/>
          <w:highlight w:val="yellow"/>
          <w:lang w:val="en-GB"/>
        </w:rPr>
      </w:pPr>
    </w:p>
    <w:p w14:paraId="50588D8E" w14:textId="77777777" w:rsidR="00AA33F5" w:rsidRDefault="00AA33F5" w:rsidP="00B2105B">
      <w:pPr>
        <w:ind w:firstLine="0"/>
        <w:rPr>
          <w:b/>
          <w:bCs/>
          <w:sz w:val="28"/>
          <w:szCs w:val="28"/>
          <w:highlight w:val="yellow"/>
          <w:lang w:val="en-GB"/>
        </w:rPr>
      </w:pPr>
    </w:p>
    <w:p w14:paraId="1485D9EF" w14:textId="77777777" w:rsidR="00B97A3F" w:rsidRDefault="00B97A3F" w:rsidP="00B2105B">
      <w:pPr>
        <w:ind w:firstLine="0"/>
        <w:rPr>
          <w:b/>
          <w:bCs/>
          <w:sz w:val="28"/>
          <w:szCs w:val="28"/>
          <w:highlight w:val="yellow"/>
          <w:lang w:val="en-GB"/>
        </w:rPr>
      </w:pPr>
    </w:p>
    <w:p w14:paraId="06267EEE" w14:textId="77777777" w:rsidR="00B97A3F" w:rsidRDefault="00B97A3F" w:rsidP="00B2105B">
      <w:pPr>
        <w:ind w:firstLine="0"/>
        <w:rPr>
          <w:b/>
          <w:bCs/>
          <w:sz w:val="28"/>
          <w:szCs w:val="28"/>
          <w:highlight w:val="yellow"/>
          <w:lang w:val="en-GB"/>
        </w:rPr>
      </w:pPr>
    </w:p>
    <w:p w14:paraId="320B621F" w14:textId="77777777" w:rsidR="00AA33F5" w:rsidRDefault="00AA33F5" w:rsidP="00B2105B">
      <w:pPr>
        <w:ind w:firstLine="0"/>
        <w:rPr>
          <w:b/>
          <w:bCs/>
          <w:sz w:val="28"/>
          <w:szCs w:val="28"/>
          <w:highlight w:val="yellow"/>
          <w:lang w:val="en-GB"/>
        </w:rPr>
      </w:pPr>
    </w:p>
    <w:p w14:paraId="53875769" w14:textId="703B67D6" w:rsidR="00E36D1D" w:rsidRPr="004F7CBF" w:rsidRDefault="00351860" w:rsidP="00B2105B">
      <w:pPr>
        <w:ind w:firstLine="0"/>
        <w:rPr>
          <w:b/>
          <w:bCs/>
          <w:szCs w:val="24"/>
          <w:lang w:val="en-GB"/>
        </w:rPr>
      </w:pPr>
      <w:r w:rsidRPr="004F7CBF">
        <w:rPr>
          <w:b/>
          <w:bCs/>
          <w:szCs w:val="24"/>
          <w:lang w:val="en-GB"/>
        </w:rPr>
        <w:lastRenderedPageBreak/>
        <w:t xml:space="preserve">FRAMEWORK OF </w:t>
      </w:r>
      <w:r w:rsidR="00D373DB" w:rsidRPr="004F7CBF">
        <w:rPr>
          <w:b/>
          <w:bCs/>
          <w:szCs w:val="24"/>
          <w:lang w:val="en-GB"/>
        </w:rPr>
        <w:t xml:space="preserve">BILL OF </w:t>
      </w:r>
      <w:r w:rsidR="004811A0" w:rsidRPr="004F7CBF">
        <w:rPr>
          <w:b/>
          <w:bCs/>
          <w:szCs w:val="24"/>
          <w:lang w:val="en-GB"/>
        </w:rPr>
        <w:t>QUANTITATIVE AND ESTIMATE</w:t>
      </w:r>
    </w:p>
    <w:tbl>
      <w:tblPr>
        <w:tblW w:w="4983" w:type="pct"/>
        <w:tblInd w:w="108" w:type="dxa"/>
        <w:tblLook w:val="04A0" w:firstRow="1" w:lastRow="0" w:firstColumn="1" w:lastColumn="0" w:noHBand="0" w:noVBand="1"/>
      </w:tblPr>
      <w:tblGrid>
        <w:gridCol w:w="743"/>
        <w:gridCol w:w="5018"/>
        <w:gridCol w:w="668"/>
        <w:gridCol w:w="1147"/>
        <w:gridCol w:w="1610"/>
        <w:gridCol w:w="1478"/>
      </w:tblGrid>
      <w:tr w:rsidR="00A248CC" w:rsidRPr="004F7CBF" w14:paraId="4FD3005D" w14:textId="77777777" w:rsidTr="00A248CC">
        <w:trPr>
          <w:trHeight w:val="990"/>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14:paraId="10EC2EFB" w14:textId="77777777" w:rsidR="00A248CC" w:rsidRPr="004F7CBF" w:rsidRDefault="00A248CC" w:rsidP="00B2105B">
            <w:pPr>
              <w:rPr>
                <w:rFonts w:ascii="Calibri" w:hAnsi="Calibri" w:cs="Calibri"/>
                <w:b/>
                <w:bCs/>
                <w:sz w:val="22"/>
                <w:szCs w:val="20"/>
              </w:rPr>
            </w:pPr>
            <w:bookmarkStart w:id="35" w:name="RANGE!A1:J53"/>
            <w:r w:rsidRPr="004F7CBF">
              <w:rPr>
                <w:rFonts w:ascii="Calibri" w:hAnsi="Calibri" w:cs="Calibri"/>
                <w:b/>
                <w:bCs/>
                <w:sz w:val="22"/>
                <w:szCs w:val="20"/>
              </w:rPr>
              <w:t>BILL OF QUANTITIES AND COST ESTIMATES FOR THE CONSTRUCTION OF A REINFORCED CONCRETE BRIDGE LINKING BLUELAMNAAH AND MATTAM QUARTER TO THE NEW FOOD MARKET TWO CULVERTS IN BAMBUI, TUBAH COUNCIL AREA, MEZAM DIVISION OF THE NORTH WEST REGION</w:t>
            </w:r>
            <w:bookmarkEnd w:id="35"/>
          </w:p>
        </w:tc>
      </w:tr>
      <w:tr w:rsidR="00A248CC" w14:paraId="5049FA19" w14:textId="77777777" w:rsidTr="00A248CC">
        <w:trPr>
          <w:trHeight w:val="390"/>
        </w:trPr>
        <w:tc>
          <w:tcPr>
            <w:tcW w:w="348" w:type="pct"/>
            <w:tcBorders>
              <w:top w:val="nil"/>
              <w:left w:val="single" w:sz="4" w:space="0" w:color="auto"/>
              <w:bottom w:val="single" w:sz="4" w:space="0" w:color="auto"/>
              <w:right w:val="single" w:sz="4" w:space="0" w:color="auto"/>
            </w:tcBorders>
            <w:noWrap/>
            <w:vAlign w:val="center"/>
            <w:hideMark/>
          </w:tcPr>
          <w:p w14:paraId="6CC1DDED" w14:textId="77777777" w:rsidR="00A248CC" w:rsidRDefault="00A248CC" w:rsidP="00B2105B">
            <w:pPr>
              <w:rPr>
                <w:rFonts w:ascii="Calibri" w:hAnsi="Calibri" w:cs="Calibri"/>
                <w:b/>
                <w:bCs/>
                <w:sz w:val="22"/>
              </w:rPr>
            </w:pPr>
            <w:r>
              <w:rPr>
                <w:rFonts w:ascii="Calibri" w:hAnsi="Calibri" w:cs="Calibri"/>
                <w:b/>
                <w:bCs/>
                <w:sz w:val="22"/>
              </w:rPr>
              <w:t>S/No</w:t>
            </w:r>
          </w:p>
        </w:tc>
        <w:tc>
          <w:tcPr>
            <w:tcW w:w="2353" w:type="pct"/>
            <w:tcBorders>
              <w:top w:val="single" w:sz="4" w:space="0" w:color="auto"/>
              <w:left w:val="nil"/>
              <w:bottom w:val="single" w:sz="4" w:space="0" w:color="auto"/>
              <w:right w:val="single" w:sz="4" w:space="0" w:color="auto"/>
            </w:tcBorders>
            <w:noWrap/>
            <w:vAlign w:val="center"/>
            <w:hideMark/>
          </w:tcPr>
          <w:p w14:paraId="646BCDBF" w14:textId="77777777" w:rsidR="00A248CC" w:rsidRDefault="00A248CC" w:rsidP="00B2105B">
            <w:pPr>
              <w:rPr>
                <w:rFonts w:ascii="Calibri" w:hAnsi="Calibri" w:cs="Calibri"/>
                <w:b/>
                <w:bCs/>
                <w:sz w:val="22"/>
              </w:rPr>
            </w:pPr>
            <w:r>
              <w:rPr>
                <w:rFonts w:ascii="Calibri" w:hAnsi="Calibri" w:cs="Calibri"/>
                <w:b/>
                <w:bCs/>
                <w:sz w:val="22"/>
              </w:rPr>
              <w:t>DESCRIPTION</w:t>
            </w:r>
          </w:p>
        </w:tc>
        <w:tc>
          <w:tcPr>
            <w:tcW w:w="313" w:type="pct"/>
            <w:tcBorders>
              <w:top w:val="nil"/>
              <w:left w:val="nil"/>
              <w:bottom w:val="single" w:sz="4" w:space="0" w:color="auto"/>
              <w:right w:val="single" w:sz="4" w:space="0" w:color="auto"/>
            </w:tcBorders>
            <w:noWrap/>
            <w:vAlign w:val="center"/>
            <w:hideMark/>
          </w:tcPr>
          <w:p w14:paraId="16C113F2" w14:textId="77777777" w:rsidR="00A248CC" w:rsidRDefault="00A248CC" w:rsidP="00B2105B">
            <w:pPr>
              <w:rPr>
                <w:rFonts w:ascii="Calibri" w:hAnsi="Calibri" w:cs="Calibri"/>
                <w:b/>
                <w:bCs/>
                <w:sz w:val="22"/>
              </w:rPr>
            </w:pPr>
            <w:r>
              <w:rPr>
                <w:rFonts w:ascii="Calibri" w:hAnsi="Calibri" w:cs="Calibri"/>
                <w:b/>
                <w:bCs/>
                <w:sz w:val="22"/>
              </w:rPr>
              <w:t>Unit</w:t>
            </w:r>
          </w:p>
        </w:tc>
        <w:tc>
          <w:tcPr>
            <w:tcW w:w="538" w:type="pct"/>
            <w:tcBorders>
              <w:top w:val="nil"/>
              <w:left w:val="nil"/>
              <w:bottom w:val="single" w:sz="4" w:space="0" w:color="auto"/>
              <w:right w:val="single" w:sz="4" w:space="0" w:color="auto"/>
            </w:tcBorders>
            <w:vAlign w:val="center"/>
            <w:hideMark/>
          </w:tcPr>
          <w:p w14:paraId="0826F28D" w14:textId="77777777" w:rsidR="00A248CC" w:rsidRDefault="00A248CC" w:rsidP="00B2105B">
            <w:pPr>
              <w:rPr>
                <w:rFonts w:ascii="Calibri" w:hAnsi="Calibri" w:cs="Calibri"/>
                <w:b/>
                <w:bCs/>
                <w:sz w:val="22"/>
              </w:rPr>
            </w:pPr>
            <w:r>
              <w:rPr>
                <w:rFonts w:ascii="Calibri" w:hAnsi="Calibri" w:cs="Calibri"/>
                <w:b/>
                <w:bCs/>
                <w:sz w:val="22"/>
              </w:rPr>
              <w:t>QTY</w:t>
            </w:r>
          </w:p>
        </w:tc>
        <w:tc>
          <w:tcPr>
            <w:tcW w:w="755" w:type="pct"/>
            <w:tcBorders>
              <w:top w:val="nil"/>
              <w:left w:val="nil"/>
              <w:bottom w:val="single" w:sz="4" w:space="0" w:color="auto"/>
              <w:right w:val="single" w:sz="4" w:space="0" w:color="auto"/>
            </w:tcBorders>
            <w:noWrap/>
            <w:vAlign w:val="center"/>
            <w:hideMark/>
          </w:tcPr>
          <w:p w14:paraId="5933B136" w14:textId="77777777" w:rsidR="00A248CC" w:rsidRDefault="00A248CC" w:rsidP="00B2105B">
            <w:pPr>
              <w:rPr>
                <w:rFonts w:ascii="Calibri" w:hAnsi="Calibri" w:cs="Calibri"/>
                <w:b/>
                <w:bCs/>
                <w:sz w:val="22"/>
              </w:rPr>
            </w:pPr>
            <w:r>
              <w:rPr>
                <w:rFonts w:ascii="Calibri" w:hAnsi="Calibri" w:cs="Calibri"/>
                <w:b/>
                <w:bCs/>
                <w:sz w:val="22"/>
              </w:rPr>
              <w:t>Unit price</w:t>
            </w:r>
          </w:p>
        </w:tc>
        <w:tc>
          <w:tcPr>
            <w:tcW w:w="693" w:type="pct"/>
            <w:tcBorders>
              <w:top w:val="nil"/>
              <w:left w:val="nil"/>
              <w:bottom w:val="single" w:sz="4" w:space="0" w:color="auto"/>
              <w:right w:val="single" w:sz="4" w:space="0" w:color="auto"/>
            </w:tcBorders>
            <w:vAlign w:val="center"/>
            <w:hideMark/>
          </w:tcPr>
          <w:p w14:paraId="2F2241FB" w14:textId="77777777" w:rsidR="00A248CC" w:rsidRDefault="00A248CC" w:rsidP="00B2105B">
            <w:pPr>
              <w:rPr>
                <w:rFonts w:ascii="Calibri" w:hAnsi="Calibri" w:cs="Calibri"/>
                <w:b/>
                <w:bCs/>
                <w:sz w:val="22"/>
              </w:rPr>
            </w:pPr>
            <w:r>
              <w:rPr>
                <w:rFonts w:ascii="Calibri" w:hAnsi="Calibri" w:cs="Calibri"/>
                <w:b/>
                <w:bCs/>
                <w:sz w:val="22"/>
              </w:rPr>
              <w:t>Total</w:t>
            </w:r>
          </w:p>
        </w:tc>
      </w:tr>
      <w:tr w:rsidR="00A248CC" w14:paraId="5201F481" w14:textId="77777777" w:rsidTr="00A248CC">
        <w:trPr>
          <w:trHeight w:val="300"/>
        </w:trPr>
        <w:tc>
          <w:tcPr>
            <w:tcW w:w="348" w:type="pct"/>
            <w:tcBorders>
              <w:top w:val="nil"/>
              <w:left w:val="single" w:sz="4" w:space="0" w:color="auto"/>
              <w:bottom w:val="single" w:sz="4" w:space="0" w:color="auto"/>
              <w:right w:val="single" w:sz="4" w:space="0" w:color="auto"/>
            </w:tcBorders>
            <w:shd w:val="clear" w:color="000000" w:fill="D9D9D9"/>
            <w:noWrap/>
            <w:vAlign w:val="bottom"/>
            <w:hideMark/>
          </w:tcPr>
          <w:p w14:paraId="410C6899" w14:textId="77777777" w:rsidR="00A248CC" w:rsidRDefault="00A248CC" w:rsidP="00B2105B">
            <w:pPr>
              <w:rPr>
                <w:rFonts w:ascii="Calibri" w:hAnsi="Calibri" w:cs="Calibri"/>
                <w:b/>
                <w:bCs/>
                <w:sz w:val="22"/>
              </w:rPr>
            </w:pPr>
            <w:r>
              <w:rPr>
                <w:rFonts w:ascii="Calibri" w:hAnsi="Calibri" w:cs="Calibri"/>
                <w:b/>
                <w:bCs/>
                <w:sz w:val="22"/>
              </w:rPr>
              <w:t> </w:t>
            </w:r>
          </w:p>
        </w:tc>
        <w:tc>
          <w:tcPr>
            <w:tcW w:w="2353" w:type="pct"/>
            <w:tcBorders>
              <w:top w:val="single" w:sz="4" w:space="0" w:color="auto"/>
              <w:left w:val="nil"/>
              <w:bottom w:val="single" w:sz="4" w:space="0" w:color="auto"/>
              <w:right w:val="single" w:sz="4" w:space="0" w:color="auto"/>
            </w:tcBorders>
            <w:shd w:val="clear" w:color="000000" w:fill="D9D9D9"/>
            <w:noWrap/>
            <w:vAlign w:val="bottom"/>
            <w:hideMark/>
          </w:tcPr>
          <w:p w14:paraId="1415956B" w14:textId="77777777" w:rsidR="00A248CC" w:rsidRDefault="00A248CC" w:rsidP="00B2105B">
            <w:pPr>
              <w:rPr>
                <w:rFonts w:ascii="Calibri" w:hAnsi="Calibri" w:cs="Calibri"/>
                <w:b/>
                <w:bCs/>
                <w:sz w:val="22"/>
              </w:rPr>
            </w:pPr>
            <w:r>
              <w:rPr>
                <w:rFonts w:ascii="Calibri" w:hAnsi="Calibri" w:cs="Calibri"/>
                <w:b/>
                <w:bCs/>
                <w:sz w:val="22"/>
              </w:rPr>
              <w:t>Series 000-Installation</w:t>
            </w:r>
          </w:p>
        </w:tc>
        <w:tc>
          <w:tcPr>
            <w:tcW w:w="313" w:type="pct"/>
            <w:tcBorders>
              <w:top w:val="nil"/>
              <w:left w:val="nil"/>
              <w:bottom w:val="single" w:sz="4" w:space="0" w:color="auto"/>
              <w:right w:val="single" w:sz="4" w:space="0" w:color="auto"/>
            </w:tcBorders>
            <w:shd w:val="clear" w:color="000000" w:fill="D9D9D9"/>
            <w:noWrap/>
            <w:vAlign w:val="bottom"/>
            <w:hideMark/>
          </w:tcPr>
          <w:p w14:paraId="1B11E990" w14:textId="77777777" w:rsidR="00A248CC" w:rsidRDefault="00A248CC" w:rsidP="00B2105B">
            <w:pPr>
              <w:rPr>
                <w:rFonts w:ascii="Calibri" w:hAnsi="Calibri" w:cs="Calibri"/>
                <w:sz w:val="22"/>
              </w:rPr>
            </w:pPr>
            <w:r>
              <w:rPr>
                <w:rFonts w:ascii="Calibri" w:hAnsi="Calibri" w:cs="Calibri"/>
                <w:sz w:val="22"/>
              </w:rPr>
              <w:t> </w:t>
            </w:r>
          </w:p>
        </w:tc>
        <w:tc>
          <w:tcPr>
            <w:tcW w:w="538" w:type="pct"/>
            <w:tcBorders>
              <w:top w:val="nil"/>
              <w:left w:val="nil"/>
              <w:bottom w:val="single" w:sz="4" w:space="0" w:color="auto"/>
              <w:right w:val="single" w:sz="4" w:space="0" w:color="auto"/>
            </w:tcBorders>
            <w:shd w:val="clear" w:color="000000" w:fill="D9D9D9"/>
            <w:noWrap/>
            <w:vAlign w:val="bottom"/>
            <w:hideMark/>
          </w:tcPr>
          <w:p w14:paraId="1939FBED" w14:textId="77777777" w:rsidR="00A248CC" w:rsidRDefault="00A248CC" w:rsidP="00B2105B">
            <w:pPr>
              <w:rPr>
                <w:rFonts w:ascii="Calibri" w:hAnsi="Calibri" w:cs="Calibri"/>
                <w:sz w:val="22"/>
              </w:rPr>
            </w:pPr>
            <w:r>
              <w:rPr>
                <w:rFonts w:ascii="Calibri" w:hAnsi="Calibri" w:cs="Calibri"/>
                <w:sz w:val="22"/>
              </w:rPr>
              <w:t> </w:t>
            </w:r>
          </w:p>
        </w:tc>
        <w:tc>
          <w:tcPr>
            <w:tcW w:w="755" w:type="pct"/>
            <w:tcBorders>
              <w:top w:val="nil"/>
              <w:left w:val="nil"/>
              <w:bottom w:val="single" w:sz="4" w:space="0" w:color="auto"/>
              <w:right w:val="single" w:sz="4" w:space="0" w:color="auto"/>
            </w:tcBorders>
            <w:shd w:val="clear" w:color="000000" w:fill="D9D9D9"/>
            <w:noWrap/>
            <w:vAlign w:val="bottom"/>
            <w:hideMark/>
          </w:tcPr>
          <w:p w14:paraId="608278EE" w14:textId="77777777" w:rsidR="00A248CC" w:rsidRDefault="00A248CC" w:rsidP="00B2105B">
            <w:pPr>
              <w:rPr>
                <w:rFonts w:ascii="Calibri" w:hAnsi="Calibri" w:cs="Calibri"/>
                <w:sz w:val="22"/>
              </w:rPr>
            </w:pPr>
            <w:r>
              <w:rPr>
                <w:rFonts w:ascii="Calibri" w:hAnsi="Calibri" w:cs="Calibri"/>
                <w:sz w:val="22"/>
              </w:rPr>
              <w:t> </w:t>
            </w:r>
          </w:p>
        </w:tc>
        <w:tc>
          <w:tcPr>
            <w:tcW w:w="693" w:type="pct"/>
            <w:tcBorders>
              <w:top w:val="nil"/>
              <w:left w:val="nil"/>
              <w:bottom w:val="single" w:sz="4" w:space="0" w:color="auto"/>
              <w:right w:val="single" w:sz="4" w:space="0" w:color="auto"/>
            </w:tcBorders>
            <w:shd w:val="clear" w:color="000000" w:fill="D9D9D9"/>
            <w:noWrap/>
            <w:vAlign w:val="bottom"/>
            <w:hideMark/>
          </w:tcPr>
          <w:p w14:paraId="08662765" w14:textId="77777777" w:rsidR="00A248CC" w:rsidRDefault="00A248CC" w:rsidP="00B2105B">
            <w:pPr>
              <w:rPr>
                <w:rFonts w:ascii="Calibri" w:hAnsi="Calibri" w:cs="Calibri"/>
                <w:sz w:val="22"/>
              </w:rPr>
            </w:pPr>
            <w:r>
              <w:rPr>
                <w:rFonts w:ascii="Calibri" w:hAnsi="Calibri" w:cs="Calibri"/>
                <w:sz w:val="22"/>
              </w:rPr>
              <w:t> </w:t>
            </w:r>
          </w:p>
        </w:tc>
      </w:tr>
      <w:tr w:rsidR="00A248CC" w14:paraId="1D9D62EE" w14:textId="77777777" w:rsidTr="00A248CC">
        <w:trPr>
          <w:trHeight w:val="300"/>
        </w:trPr>
        <w:tc>
          <w:tcPr>
            <w:tcW w:w="348" w:type="pct"/>
            <w:tcBorders>
              <w:top w:val="nil"/>
              <w:left w:val="single" w:sz="4" w:space="0" w:color="auto"/>
              <w:bottom w:val="single" w:sz="4" w:space="0" w:color="auto"/>
              <w:right w:val="single" w:sz="4" w:space="0" w:color="auto"/>
            </w:tcBorders>
            <w:noWrap/>
            <w:vAlign w:val="bottom"/>
            <w:hideMark/>
          </w:tcPr>
          <w:p w14:paraId="300DD626" w14:textId="77777777" w:rsidR="00A248CC" w:rsidRDefault="00A248CC" w:rsidP="00B2105B">
            <w:pPr>
              <w:rPr>
                <w:rFonts w:ascii="Calibri" w:hAnsi="Calibri" w:cs="Calibri"/>
                <w:b/>
                <w:bCs/>
                <w:sz w:val="22"/>
              </w:rPr>
            </w:pPr>
            <w:r>
              <w:rPr>
                <w:rFonts w:ascii="Calibri" w:hAnsi="Calibri" w:cs="Calibri"/>
                <w:b/>
                <w:bCs/>
                <w:sz w:val="22"/>
              </w:rPr>
              <w:t>1</w:t>
            </w:r>
          </w:p>
        </w:tc>
        <w:tc>
          <w:tcPr>
            <w:tcW w:w="2353" w:type="pct"/>
            <w:tcBorders>
              <w:top w:val="single" w:sz="4" w:space="0" w:color="auto"/>
              <w:left w:val="nil"/>
              <w:bottom w:val="single" w:sz="4" w:space="0" w:color="auto"/>
              <w:right w:val="single" w:sz="4" w:space="0" w:color="auto"/>
            </w:tcBorders>
            <w:vAlign w:val="center"/>
            <w:hideMark/>
          </w:tcPr>
          <w:p w14:paraId="1DDD4F1E" w14:textId="77777777" w:rsidR="00A248CC" w:rsidRDefault="00A248CC" w:rsidP="00B2105B">
            <w:pPr>
              <w:rPr>
                <w:rFonts w:ascii="Calibri" w:hAnsi="Calibri" w:cs="Calibri"/>
                <w:sz w:val="22"/>
              </w:rPr>
            </w:pPr>
            <w:r>
              <w:rPr>
                <w:rFonts w:ascii="Calibri" w:hAnsi="Calibri" w:cs="Calibri"/>
                <w:sz w:val="22"/>
              </w:rPr>
              <w:t>Site installations</w:t>
            </w:r>
          </w:p>
        </w:tc>
        <w:tc>
          <w:tcPr>
            <w:tcW w:w="313" w:type="pct"/>
            <w:tcBorders>
              <w:top w:val="nil"/>
              <w:left w:val="nil"/>
              <w:bottom w:val="single" w:sz="4" w:space="0" w:color="auto"/>
              <w:right w:val="single" w:sz="4" w:space="0" w:color="auto"/>
            </w:tcBorders>
            <w:noWrap/>
            <w:vAlign w:val="bottom"/>
            <w:hideMark/>
          </w:tcPr>
          <w:p w14:paraId="4E30E72C" w14:textId="77777777" w:rsidR="00A248CC" w:rsidRDefault="00A248CC" w:rsidP="00B2105B">
            <w:pPr>
              <w:rPr>
                <w:rFonts w:ascii="Calibri" w:hAnsi="Calibri" w:cs="Calibri"/>
                <w:sz w:val="22"/>
              </w:rPr>
            </w:pPr>
            <w:r>
              <w:rPr>
                <w:rFonts w:ascii="Calibri" w:hAnsi="Calibri" w:cs="Calibri"/>
                <w:sz w:val="22"/>
              </w:rPr>
              <w:t>LS</w:t>
            </w:r>
          </w:p>
        </w:tc>
        <w:tc>
          <w:tcPr>
            <w:tcW w:w="538" w:type="pct"/>
            <w:tcBorders>
              <w:top w:val="nil"/>
              <w:left w:val="nil"/>
              <w:bottom w:val="single" w:sz="4" w:space="0" w:color="auto"/>
              <w:right w:val="single" w:sz="4" w:space="0" w:color="auto"/>
            </w:tcBorders>
            <w:noWrap/>
            <w:vAlign w:val="bottom"/>
            <w:hideMark/>
          </w:tcPr>
          <w:p w14:paraId="45216271" w14:textId="77777777" w:rsidR="00A248CC" w:rsidRDefault="00A248CC" w:rsidP="00B2105B">
            <w:pPr>
              <w:rPr>
                <w:rFonts w:ascii="Calibri" w:hAnsi="Calibri" w:cs="Calibri"/>
                <w:sz w:val="22"/>
              </w:rPr>
            </w:pPr>
            <w:r>
              <w:rPr>
                <w:rFonts w:ascii="Calibri" w:hAnsi="Calibri" w:cs="Calibri"/>
                <w:sz w:val="22"/>
              </w:rPr>
              <w:t>1.00</w:t>
            </w:r>
          </w:p>
        </w:tc>
        <w:tc>
          <w:tcPr>
            <w:tcW w:w="755" w:type="pct"/>
            <w:tcBorders>
              <w:top w:val="nil"/>
              <w:left w:val="nil"/>
              <w:bottom w:val="single" w:sz="4" w:space="0" w:color="auto"/>
              <w:right w:val="single" w:sz="4" w:space="0" w:color="auto"/>
            </w:tcBorders>
            <w:noWrap/>
            <w:vAlign w:val="bottom"/>
          </w:tcPr>
          <w:p w14:paraId="2CCA72A0" w14:textId="35251B7E"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bottom"/>
          </w:tcPr>
          <w:p w14:paraId="6D9C3B57" w14:textId="5C3FDE6A" w:rsidR="00A248CC" w:rsidRDefault="00A248CC" w:rsidP="00B2105B">
            <w:pPr>
              <w:rPr>
                <w:rFonts w:ascii="Calibri" w:hAnsi="Calibri" w:cs="Calibri"/>
                <w:sz w:val="22"/>
              </w:rPr>
            </w:pPr>
          </w:p>
        </w:tc>
      </w:tr>
      <w:tr w:rsidR="00A248CC" w14:paraId="4BD679FF" w14:textId="77777777" w:rsidTr="00A248CC">
        <w:trPr>
          <w:trHeight w:val="300"/>
        </w:trPr>
        <w:tc>
          <w:tcPr>
            <w:tcW w:w="348" w:type="pct"/>
            <w:tcBorders>
              <w:top w:val="nil"/>
              <w:left w:val="single" w:sz="4" w:space="0" w:color="auto"/>
              <w:bottom w:val="single" w:sz="4" w:space="0" w:color="auto"/>
              <w:right w:val="single" w:sz="4" w:space="0" w:color="auto"/>
            </w:tcBorders>
            <w:noWrap/>
            <w:vAlign w:val="bottom"/>
            <w:hideMark/>
          </w:tcPr>
          <w:p w14:paraId="39E914B6" w14:textId="77777777" w:rsidR="00A248CC" w:rsidRDefault="00A248CC" w:rsidP="00B2105B">
            <w:pPr>
              <w:rPr>
                <w:rFonts w:ascii="Calibri" w:hAnsi="Calibri" w:cs="Calibri"/>
                <w:b/>
                <w:bCs/>
                <w:sz w:val="22"/>
              </w:rPr>
            </w:pPr>
            <w:r>
              <w:rPr>
                <w:rFonts w:ascii="Calibri" w:hAnsi="Calibri" w:cs="Calibri"/>
                <w:b/>
                <w:bCs/>
                <w:sz w:val="22"/>
              </w:rPr>
              <w:t>2</w:t>
            </w:r>
          </w:p>
        </w:tc>
        <w:tc>
          <w:tcPr>
            <w:tcW w:w="2353" w:type="pct"/>
            <w:tcBorders>
              <w:top w:val="single" w:sz="4" w:space="0" w:color="auto"/>
              <w:left w:val="nil"/>
              <w:bottom w:val="single" w:sz="4" w:space="0" w:color="auto"/>
              <w:right w:val="single" w:sz="4" w:space="0" w:color="000000"/>
            </w:tcBorders>
            <w:noWrap/>
            <w:vAlign w:val="bottom"/>
            <w:hideMark/>
          </w:tcPr>
          <w:p w14:paraId="3DCC5233" w14:textId="77777777" w:rsidR="00A248CC" w:rsidRDefault="00A248CC" w:rsidP="00B2105B">
            <w:pPr>
              <w:rPr>
                <w:rFonts w:ascii="Calibri" w:hAnsi="Calibri" w:cs="Calibri"/>
                <w:sz w:val="22"/>
              </w:rPr>
            </w:pPr>
            <w:r>
              <w:rPr>
                <w:rFonts w:ascii="Calibri" w:hAnsi="Calibri" w:cs="Calibri"/>
                <w:sz w:val="22"/>
              </w:rPr>
              <w:t>mobilisation and demobilisation of equipment</w:t>
            </w:r>
          </w:p>
        </w:tc>
        <w:tc>
          <w:tcPr>
            <w:tcW w:w="313" w:type="pct"/>
            <w:tcBorders>
              <w:top w:val="nil"/>
              <w:left w:val="nil"/>
              <w:bottom w:val="single" w:sz="4" w:space="0" w:color="auto"/>
              <w:right w:val="single" w:sz="4" w:space="0" w:color="auto"/>
            </w:tcBorders>
            <w:noWrap/>
            <w:vAlign w:val="bottom"/>
            <w:hideMark/>
          </w:tcPr>
          <w:p w14:paraId="627A3E53" w14:textId="77777777" w:rsidR="00A248CC" w:rsidRDefault="00A248CC" w:rsidP="00B2105B">
            <w:pPr>
              <w:rPr>
                <w:rFonts w:ascii="Calibri" w:hAnsi="Calibri" w:cs="Calibri"/>
                <w:sz w:val="22"/>
              </w:rPr>
            </w:pPr>
            <w:r>
              <w:rPr>
                <w:rFonts w:ascii="Calibri" w:hAnsi="Calibri" w:cs="Calibri"/>
                <w:sz w:val="22"/>
              </w:rPr>
              <w:t>LS</w:t>
            </w:r>
          </w:p>
        </w:tc>
        <w:tc>
          <w:tcPr>
            <w:tcW w:w="538" w:type="pct"/>
            <w:tcBorders>
              <w:top w:val="nil"/>
              <w:left w:val="nil"/>
              <w:bottom w:val="single" w:sz="4" w:space="0" w:color="auto"/>
              <w:right w:val="single" w:sz="4" w:space="0" w:color="auto"/>
            </w:tcBorders>
            <w:noWrap/>
            <w:vAlign w:val="bottom"/>
            <w:hideMark/>
          </w:tcPr>
          <w:p w14:paraId="06B5E127" w14:textId="77777777" w:rsidR="00A248CC" w:rsidRDefault="00A248CC" w:rsidP="00B2105B">
            <w:pPr>
              <w:rPr>
                <w:rFonts w:ascii="Calibri" w:hAnsi="Calibri" w:cs="Calibri"/>
                <w:sz w:val="22"/>
              </w:rPr>
            </w:pPr>
            <w:r>
              <w:rPr>
                <w:rFonts w:ascii="Calibri" w:hAnsi="Calibri" w:cs="Calibri"/>
                <w:sz w:val="22"/>
              </w:rPr>
              <w:t>1.00</w:t>
            </w:r>
          </w:p>
        </w:tc>
        <w:tc>
          <w:tcPr>
            <w:tcW w:w="755" w:type="pct"/>
            <w:tcBorders>
              <w:top w:val="nil"/>
              <w:left w:val="nil"/>
              <w:bottom w:val="single" w:sz="4" w:space="0" w:color="auto"/>
              <w:right w:val="single" w:sz="4" w:space="0" w:color="auto"/>
            </w:tcBorders>
            <w:noWrap/>
            <w:vAlign w:val="bottom"/>
          </w:tcPr>
          <w:p w14:paraId="0A8B5755" w14:textId="6B9C80CB"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bottom"/>
          </w:tcPr>
          <w:p w14:paraId="1EA21A45" w14:textId="194480FF" w:rsidR="00A248CC" w:rsidRDefault="00A248CC" w:rsidP="00B2105B">
            <w:pPr>
              <w:rPr>
                <w:rFonts w:ascii="Calibri" w:hAnsi="Calibri" w:cs="Calibri"/>
                <w:sz w:val="22"/>
              </w:rPr>
            </w:pPr>
          </w:p>
        </w:tc>
      </w:tr>
      <w:tr w:rsidR="00A248CC" w14:paraId="5A0329CA" w14:textId="77777777" w:rsidTr="00A248CC">
        <w:trPr>
          <w:trHeight w:val="300"/>
        </w:trPr>
        <w:tc>
          <w:tcPr>
            <w:tcW w:w="348" w:type="pct"/>
            <w:tcBorders>
              <w:top w:val="nil"/>
              <w:left w:val="single" w:sz="4" w:space="0" w:color="auto"/>
              <w:bottom w:val="single" w:sz="4" w:space="0" w:color="auto"/>
              <w:right w:val="single" w:sz="4" w:space="0" w:color="auto"/>
            </w:tcBorders>
            <w:noWrap/>
            <w:vAlign w:val="bottom"/>
            <w:hideMark/>
          </w:tcPr>
          <w:p w14:paraId="7E12F690" w14:textId="77777777" w:rsidR="00A248CC" w:rsidRDefault="00A248CC" w:rsidP="00B2105B">
            <w:pPr>
              <w:rPr>
                <w:rFonts w:ascii="Calibri" w:hAnsi="Calibri" w:cs="Calibri"/>
                <w:b/>
                <w:bCs/>
                <w:sz w:val="22"/>
              </w:rPr>
            </w:pPr>
            <w:r>
              <w:rPr>
                <w:rFonts w:ascii="Calibri" w:hAnsi="Calibri" w:cs="Calibri"/>
                <w:b/>
                <w:bCs/>
                <w:sz w:val="22"/>
              </w:rPr>
              <w:t>3</w:t>
            </w:r>
          </w:p>
        </w:tc>
        <w:tc>
          <w:tcPr>
            <w:tcW w:w="2353" w:type="pct"/>
            <w:tcBorders>
              <w:top w:val="single" w:sz="4" w:space="0" w:color="auto"/>
              <w:left w:val="nil"/>
              <w:bottom w:val="single" w:sz="4" w:space="0" w:color="auto"/>
              <w:right w:val="single" w:sz="4" w:space="0" w:color="000000"/>
            </w:tcBorders>
            <w:vAlign w:val="center"/>
            <w:hideMark/>
          </w:tcPr>
          <w:p w14:paraId="3889E4BB" w14:textId="77777777" w:rsidR="00A248CC" w:rsidRDefault="00A248CC" w:rsidP="00B2105B">
            <w:pPr>
              <w:rPr>
                <w:rFonts w:ascii="Calibri" w:hAnsi="Calibri" w:cs="Calibri"/>
                <w:sz w:val="22"/>
              </w:rPr>
            </w:pPr>
            <w:r>
              <w:rPr>
                <w:rFonts w:ascii="Calibri" w:hAnsi="Calibri" w:cs="Calibri"/>
                <w:sz w:val="22"/>
              </w:rPr>
              <w:t>Work execution program and as built plan</w:t>
            </w:r>
          </w:p>
        </w:tc>
        <w:tc>
          <w:tcPr>
            <w:tcW w:w="313" w:type="pct"/>
            <w:tcBorders>
              <w:top w:val="nil"/>
              <w:left w:val="nil"/>
              <w:bottom w:val="single" w:sz="4" w:space="0" w:color="auto"/>
              <w:right w:val="single" w:sz="4" w:space="0" w:color="auto"/>
            </w:tcBorders>
            <w:noWrap/>
            <w:vAlign w:val="center"/>
            <w:hideMark/>
          </w:tcPr>
          <w:p w14:paraId="1D189B80" w14:textId="77777777" w:rsidR="00A248CC" w:rsidRDefault="00A248CC" w:rsidP="00B2105B">
            <w:pPr>
              <w:rPr>
                <w:rFonts w:ascii="Calibri" w:hAnsi="Calibri" w:cs="Calibri"/>
                <w:sz w:val="22"/>
              </w:rPr>
            </w:pPr>
            <w:r>
              <w:rPr>
                <w:rFonts w:ascii="Calibri" w:hAnsi="Calibri" w:cs="Calibri"/>
                <w:sz w:val="22"/>
              </w:rPr>
              <w:t>LS</w:t>
            </w:r>
          </w:p>
        </w:tc>
        <w:tc>
          <w:tcPr>
            <w:tcW w:w="538" w:type="pct"/>
            <w:tcBorders>
              <w:top w:val="nil"/>
              <w:left w:val="nil"/>
              <w:bottom w:val="single" w:sz="4" w:space="0" w:color="auto"/>
              <w:right w:val="single" w:sz="4" w:space="0" w:color="auto"/>
            </w:tcBorders>
            <w:noWrap/>
            <w:vAlign w:val="bottom"/>
            <w:hideMark/>
          </w:tcPr>
          <w:p w14:paraId="54122E81" w14:textId="77777777" w:rsidR="00A248CC" w:rsidRDefault="00A248CC" w:rsidP="00B2105B">
            <w:pPr>
              <w:rPr>
                <w:rFonts w:ascii="Calibri" w:hAnsi="Calibri" w:cs="Calibri"/>
                <w:sz w:val="22"/>
              </w:rPr>
            </w:pPr>
            <w:r>
              <w:rPr>
                <w:rFonts w:ascii="Calibri" w:hAnsi="Calibri" w:cs="Calibri"/>
                <w:sz w:val="22"/>
              </w:rPr>
              <w:t>1.00</w:t>
            </w:r>
          </w:p>
        </w:tc>
        <w:tc>
          <w:tcPr>
            <w:tcW w:w="755" w:type="pct"/>
            <w:tcBorders>
              <w:top w:val="nil"/>
              <w:left w:val="nil"/>
              <w:bottom w:val="single" w:sz="4" w:space="0" w:color="auto"/>
              <w:right w:val="single" w:sz="4" w:space="0" w:color="auto"/>
            </w:tcBorders>
            <w:noWrap/>
            <w:vAlign w:val="bottom"/>
          </w:tcPr>
          <w:p w14:paraId="588EDCC2" w14:textId="6E05EBA5"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bottom"/>
          </w:tcPr>
          <w:p w14:paraId="7BB7ECC5" w14:textId="74156D1B" w:rsidR="00A248CC" w:rsidRDefault="00A248CC" w:rsidP="00B2105B">
            <w:pPr>
              <w:rPr>
                <w:rFonts w:ascii="Calibri" w:hAnsi="Calibri" w:cs="Calibri"/>
                <w:sz w:val="22"/>
              </w:rPr>
            </w:pPr>
          </w:p>
        </w:tc>
      </w:tr>
      <w:tr w:rsidR="00A248CC" w14:paraId="57C94687" w14:textId="77777777" w:rsidTr="00A248CC">
        <w:trPr>
          <w:trHeight w:val="300"/>
        </w:trPr>
        <w:tc>
          <w:tcPr>
            <w:tcW w:w="348" w:type="pct"/>
            <w:tcBorders>
              <w:top w:val="nil"/>
              <w:left w:val="single" w:sz="4" w:space="0" w:color="auto"/>
              <w:bottom w:val="single" w:sz="4" w:space="0" w:color="auto"/>
              <w:right w:val="single" w:sz="4" w:space="0" w:color="auto"/>
            </w:tcBorders>
            <w:noWrap/>
            <w:vAlign w:val="center"/>
            <w:hideMark/>
          </w:tcPr>
          <w:p w14:paraId="46671DB3" w14:textId="77777777" w:rsidR="00A248CC" w:rsidRDefault="00A248CC" w:rsidP="00B2105B">
            <w:pPr>
              <w:rPr>
                <w:rFonts w:ascii="Calibri" w:hAnsi="Calibri" w:cs="Calibri"/>
                <w:b/>
                <w:bCs/>
                <w:sz w:val="22"/>
              </w:rPr>
            </w:pPr>
            <w:r>
              <w:rPr>
                <w:rFonts w:ascii="Calibri" w:hAnsi="Calibri" w:cs="Calibri"/>
                <w:b/>
                <w:bCs/>
                <w:sz w:val="22"/>
              </w:rPr>
              <w:t>4</w:t>
            </w:r>
          </w:p>
        </w:tc>
        <w:tc>
          <w:tcPr>
            <w:tcW w:w="2353" w:type="pct"/>
            <w:tcBorders>
              <w:top w:val="single" w:sz="4" w:space="0" w:color="auto"/>
              <w:left w:val="nil"/>
              <w:bottom w:val="single" w:sz="4" w:space="0" w:color="auto"/>
              <w:right w:val="single" w:sz="4" w:space="0" w:color="auto"/>
            </w:tcBorders>
            <w:noWrap/>
            <w:vAlign w:val="bottom"/>
            <w:hideMark/>
          </w:tcPr>
          <w:p w14:paraId="7CEB2468" w14:textId="77777777" w:rsidR="00A248CC" w:rsidRDefault="00A248CC" w:rsidP="00B2105B">
            <w:pPr>
              <w:rPr>
                <w:rFonts w:ascii="Calibri" w:hAnsi="Calibri" w:cs="Calibri"/>
                <w:sz w:val="22"/>
              </w:rPr>
            </w:pPr>
            <w:r>
              <w:rPr>
                <w:rFonts w:ascii="Calibri" w:hAnsi="Calibri" w:cs="Calibri"/>
                <w:sz w:val="22"/>
              </w:rPr>
              <w:t>Geotechnical studies (evironmental studies inclusive)</w:t>
            </w:r>
          </w:p>
        </w:tc>
        <w:tc>
          <w:tcPr>
            <w:tcW w:w="313" w:type="pct"/>
            <w:tcBorders>
              <w:top w:val="nil"/>
              <w:left w:val="nil"/>
              <w:bottom w:val="single" w:sz="4" w:space="0" w:color="auto"/>
              <w:right w:val="single" w:sz="4" w:space="0" w:color="auto"/>
            </w:tcBorders>
            <w:noWrap/>
            <w:vAlign w:val="center"/>
            <w:hideMark/>
          </w:tcPr>
          <w:p w14:paraId="63E09574" w14:textId="77777777" w:rsidR="00A248CC" w:rsidRDefault="00A248CC" w:rsidP="00B2105B">
            <w:pPr>
              <w:rPr>
                <w:rFonts w:ascii="Calibri" w:hAnsi="Calibri" w:cs="Calibri"/>
                <w:sz w:val="22"/>
              </w:rPr>
            </w:pPr>
            <w:r>
              <w:rPr>
                <w:rFonts w:ascii="Calibri" w:hAnsi="Calibri" w:cs="Calibri"/>
                <w:sz w:val="22"/>
              </w:rPr>
              <w:t>LS</w:t>
            </w:r>
          </w:p>
        </w:tc>
        <w:tc>
          <w:tcPr>
            <w:tcW w:w="538" w:type="pct"/>
            <w:tcBorders>
              <w:top w:val="nil"/>
              <w:left w:val="nil"/>
              <w:bottom w:val="single" w:sz="4" w:space="0" w:color="auto"/>
              <w:right w:val="single" w:sz="4" w:space="0" w:color="auto"/>
            </w:tcBorders>
            <w:noWrap/>
            <w:vAlign w:val="center"/>
            <w:hideMark/>
          </w:tcPr>
          <w:p w14:paraId="39D25DBB" w14:textId="77777777" w:rsidR="00A248CC" w:rsidRDefault="00A248CC" w:rsidP="00B2105B">
            <w:pPr>
              <w:rPr>
                <w:rFonts w:ascii="Calibri" w:hAnsi="Calibri" w:cs="Calibri"/>
                <w:sz w:val="22"/>
              </w:rPr>
            </w:pPr>
            <w:r>
              <w:rPr>
                <w:rFonts w:ascii="Calibri" w:hAnsi="Calibri" w:cs="Calibri"/>
                <w:sz w:val="22"/>
              </w:rPr>
              <w:t>1.00</w:t>
            </w:r>
          </w:p>
        </w:tc>
        <w:tc>
          <w:tcPr>
            <w:tcW w:w="755" w:type="pct"/>
            <w:tcBorders>
              <w:top w:val="nil"/>
              <w:left w:val="nil"/>
              <w:bottom w:val="single" w:sz="4" w:space="0" w:color="auto"/>
              <w:right w:val="single" w:sz="4" w:space="0" w:color="auto"/>
            </w:tcBorders>
            <w:noWrap/>
            <w:vAlign w:val="bottom"/>
          </w:tcPr>
          <w:p w14:paraId="56629990" w14:textId="742E1B8A"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bottom"/>
          </w:tcPr>
          <w:p w14:paraId="1FA9FFDB" w14:textId="7507A708" w:rsidR="00A248CC" w:rsidRDefault="00A248CC" w:rsidP="00B2105B">
            <w:pPr>
              <w:rPr>
                <w:rFonts w:ascii="Calibri" w:hAnsi="Calibri" w:cs="Calibri"/>
                <w:sz w:val="22"/>
              </w:rPr>
            </w:pPr>
          </w:p>
        </w:tc>
      </w:tr>
      <w:tr w:rsidR="00A248CC" w14:paraId="6C3728D8" w14:textId="77777777" w:rsidTr="00A248CC">
        <w:trPr>
          <w:trHeight w:val="255"/>
        </w:trPr>
        <w:tc>
          <w:tcPr>
            <w:tcW w:w="348" w:type="pct"/>
            <w:tcBorders>
              <w:top w:val="nil"/>
              <w:left w:val="single" w:sz="4" w:space="0" w:color="auto"/>
              <w:bottom w:val="single" w:sz="4" w:space="0" w:color="auto"/>
              <w:right w:val="single" w:sz="4" w:space="0" w:color="auto"/>
            </w:tcBorders>
            <w:noWrap/>
            <w:vAlign w:val="center"/>
            <w:hideMark/>
          </w:tcPr>
          <w:p w14:paraId="5FA39E4E" w14:textId="77777777" w:rsidR="00A248CC" w:rsidRDefault="00A248CC" w:rsidP="00B2105B">
            <w:pPr>
              <w:rPr>
                <w:rFonts w:ascii="Calibri" w:hAnsi="Calibri" w:cs="Calibri"/>
                <w:b/>
                <w:bCs/>
                <w:sz w:val="22"/>
              </w:rPr>
            </w:pPr>
            <w:r>
              <w:rPr>
                <w:rFonts w:ascii="Calibri" w:hAnsi="Calibri" w:cs="Calibri"/>
                <w:b/>
                <w:bCs/>
                <w:sz w:val="22"/>
              </w:rPr>
              <w:t> </w:t>
            </w:r>
          </w:p>
        </w:tc>
        <w:tc>
          <w:tcPr>
            <w:tcW w:w="2353" w:type="pct"/>
            <w:tcBorders>
              <w:top w:val="single" w:sz="4" w:space="0" w:color="auto"/>
              <w:left w:val="nil"/>
              <w:bottom w:val="single" w:sz="4" w:space="0" w:color="auto"/>
              <w:right w:val="single" w:sz="4" w:space="0" w:color="auto"/>
            </w:tcBorders>
            <w:noWrap/>
            <w:vAlign w:val="center"/>
            <w:hideMark/>
          </w:tcPr>
          <w:p w14:paraId="22FCFA71" w14:textId="77777777" w:rsidR="00A248CC" w:rsidRDefault="00A248CC" w:rsidP="00B2105B">
            <w:pPr>
              <w:rPr>
                <w:rFonts w:ascii="Calibri" w:hAnsi="Calibri" w:cs="Calibri"/>
                <w:b/>
                <w:bCs/>
                <w:sz w:val="22"/>
              </w:rPr>
            </w:pPr>
            <w:r>
              <w:rPr>
                <w:rFonts w:ascii="Calibri" w:hAnsi="Calibri" w:cs="Calibri"/>
                <w:b/>
                <w:bCs/>
                <w:sz w:val="22"/>
              </w:rPr>
              <w:t xml:space="preserve">Total installation </w:t>
            </w:r>
          </w:p>
        </w:tc>
        <w:tc>
          <w:tcPr>
            <w:tcW w:w="313" w:type="pct"/>
            <w:tcBorders>
              <w:top w:val="nil"/>
              <w:left w:val="nil"/>
              <w:bottom w:val="single" w:sz="4" w:space="0" w:color="auto"/>
              <w:right w:val="single" w:sz="4" w:space="0" w:color="auto"/>
            </w:tcBorders>
            <w:noWrap/>
            <w:vAlign w:val="center"/>
            <w:hideMark/>
          </w:tcPr>
          <w:p w14:paraId="5E208E4D" w14:textId="77777777" w:rsidR="00A248CC" w:rsidRDefault="00A248CC" w:rsidP="00B2105B">
            <w:pPr>
              <w:rPr>
                <w:rFonts w:ascii="Calibri" w:hAnsi="Calibri" w:cs="Calibri"/>
                <w:sz w:val="22"/>
              </w:rPr>
            </w:pPr>
            <w:r>
              <w:rPr>
                <w:rFonts w:ascii="Calibri" w:hAnsi="Calibri" w:cs="Calibri"/>
                <w:sz w:val="22"/>
              </w:rPr>
              <w:t> </w:t>
            </w:r>
          </w:p>
        </w:tc>
        <w:tc>
          <w:tcPr>
            <w:tcW w:w="538" w:type="pct"/>
            <w:tcBorders>
              <w:top w:val="nil"/>
              <w:left w:val="nil"/>
              <w:bottom w:val="single" w:sz="4" w:space="0" w:color="auto"/>
              <w:right w:val="single" w:sz="4" w:space="0" w:color="auto"/>
            </w:tcBorders>
            <w:noWrap/>
            <w:vAlign w:val="center"/>
            <w:hideMark/>
          </w:tcPr>
          <w:p w14:paraId="2200043B" w14:textId="77777777" w:rsidR="00A248CC" w:rsidRDefault="00A248CC" w:rsidP="00B2105B">
            <w:pPr>
              <w:rPr>
                <w:rFonts w:ascii="Calibri" w:hAnsi="Calibri" w:cs="Calibri"/>
                <w:sz w:val="22"/>
              </w:rPr>
            </w:pPr>
            <w:r>
              <w:rPr>
                <w:rFonts w:ascii="Calibri" w:hAnsi="Calibri" w:cs="Calibri"/>
                <w:sz w:val="22"/>
              </w:rPr>
              <w:t> </w:t>
            </w:r>
          </w:p>
        </w:tc>
        <w:tc>
          <w:tcPr>
            <w:tcW w:w="755" w:type="pct"/>
            <w:tcBorders>
              <w:top w:val="nil"/>
              <w:left w:val="nil"/>
              <w:bottom w:val="single" w:sz="4" w:space="0" w:color="auto"/>
              <w:right w:val="single" w:sz="4" w:space="0" w:color="auto"/>
            </w:tcBorders>
            <w:noWrap/>
            <w:vAlign w:val="center"/>
          </w:tcPr>
          <w:p w14:paraId="75AF0041" w14:textId="27E36E0D"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55A9BFFD" w14:textId="419FD26C" w:rsidR="00A248CC" w:rsidRDefault="00A248CC" w:rsidP="00B2105B">
            <w:pPr>
              <w:rPr>
                <w:rFonts w:ascii="Calibri" w:hAnsi="Calibri" w:cs="Calibri"/>
                <w:b/>
                <w:bCs/>
                <w:sz w:val="22"/>
              </w:rPr>
            </w:pPr>
          </w:p>
        </w:tc>
      </w:tr>
      <w:tr w:rsidR="00A248CC" w14:paraId="25EF0AD1" w14:textId="77777777" w:rsidTr="00A248CC">
        <w:trPr>
          <w:trHeight w:val="300"/>
        </w:trPr>
        <w:tc>
          <w:tcPr>
            <w:tcW w:w="348" w:type="pct"/>
            <w:tcBorders>
              <w:top w:val="nil"/>
              <w:left w:val="single" w:sz="4" w:space="0" w:color="auto"/>
              <w:bottom w:val="single" w:sz="4" w:space="0" w:color="auto"/>
              <w:right w:val="single" w:sz="4" w:space="0" w:color="auto"/>
            </w:tcBorders>
            <w:shd w:val="clear" w:color="000000" w:fill="D9D9D9"/>
            <w:noWrap/>
            <w:vAlign w:val="bottom"/>
            <w:hideMark/>
          </w:tcPr>
          <w:p w14:paraId="1B26E1CE" w14:textId="77777777" w:rsidR="00A248CC" w:rsidRDefault="00A248CC" w:rsidP="00B2105B">
            <w:pPr>
              <w:rPr>
                <w:rFonts w:ascii="Calibri" w:hAnsi="Calibri" w:cs="Calibri"/>
                <w:b/>
                <w:bCs/>
                <w:sz w:val="22"/>
              </w:rPr>
            </w:pPr>
            <w:r>
              <w:rPr>
                <w:rFonts w:ascii="Calibri" w:hAnsi="Calibri" w:cs="Calibri"/>
                <w:b/>
                <w:bCs/>
                <w:sz w:val="22"/>
              </w:rPr>
              <w:t> </w:t>
            </w:r>
          </w:p>
        </w:tc>
        <w:tc>
          <w:tcPr>
            <w:tcW w:w="2353" w:type="pct"/>
            <w:tcBorders>
              <w:top w:val="single" w:sz="4" w:space="0" w:color="auto"/>
              <w:left w:val="nil"/>
              <w:bottom w:val="single" w:sz="4" w:space="0" w:color="auto"/>
              <w:right w:val="single" w:sz="4" w:space="0" w:color="000000"/>
            </w:tcBorders>
            <w:shd w:val="clear" w:color="000000" w:fill="D9D9D9"/>
            <w:noWrap/>
            <w:vAlign w:val="bottom"/>
            <w:hideMark/>
          </w:tcPr>
          <w:p w14:paraId="3DB14EB6" w14:textId="77777777" w:rsidR="00A248CC" w:rsidRDefault="00A248CC" w:rsidP="00B2105B">
            <w:pPr>
              <w:rPr>
                <w:rFonts w:ascii="Calibri" w:hAnsi="Calibri" w:cs="Calibri"/>
                <w:b/>
                <w:bCs/>
                <w:sz w:val="22"/>
              </w:rPr>
            </w:pPr>
            <w:r>
              <w:rPr>
                <w:rFonts w:ascii="Calibri" w:hAnsi="Calibri" w:cs="Calibri"/>
                <w:b/>
                <w:bCs/>
                <w:sz w:val="22"/>
              </w:rPr>
              <w:t xml:space="preserve">Series 100: Site preparation </w:t>
            </w:r>
          </w:p>
        </w:tc>
        <w:tc>
          <w:tcPr>
            <w:tcW w:w="313" w:type="pct"/>
            <w:tcBorders>
              <w:top w:val="nil"/>
              <w:left w:val="nil"/>
              <w:bottom w:val="single" w:sz="4" w:space="0" w:color="auto"/>
              <w:right w:val="single" w:sz="4" w:space="0" w:color="auto"/>
            </w:tcBorders>
            <w:shd w:val="clear" w:color="000000" w:fill="D9D9D9"/>
            <w:noWrap/>
            <w:vAlign w:val="bottom"/>
            <w:hideMark/>
          </w:tcPr>
          <w:p w14:paraId="562582C5" w14:textId="77777777" w:rsidR="00A248CC" w:rsidRDefault="00A248CC" w:rsidP="00B2105B">
            <w:pPr>
              <w:rPr>
                <w:rFonts w:ascii="Calibri" w:hAnsi="Calibri" w:cs="Calibri"/>
                <w:b/>
                <w:bCs/>
                <w:sz w:val="22"/>
              </w:rPr>
            </w:pPr>
            <w:r>
              <w:rPr>
                <w:rFonts w:ascii="Calibri" w:hAnsi="Calibri" w:cs="Calibri"/>
                <w:b/>
                <w:bCs/>
                <w:sz w:val="22"/>
              </w:rPr>
              <w:t> </w:t>
            </w:r>
          </w:p>
        </w:tc>
        <w:tc>
          <w:tcPr>
            <w:tcW w:w="538" w:type="pct"/>
            <w:tcBorders>
              <w:top w:val="nil"/>
              <w:left w:val="nil"/>
              <w:bottom w:val="single" w:sz="4" w:space="0" w:color="auto"/>
              <w:right w:val="single" w:sz="4" w:space="0" w:color="auto"/>
            </w:tcBorders>
            <w:shd w:val="clear" w:color="000000" w:fill="D9D9D9"/>
            <w:noWrap/>
            <w:vAlign w:val="bottom"/>
            <w:hideMark/>
          </w:tcPr>
          <w:p w14:paraId="7816938F" w14:textId="77777777" w:rsidR="00A248CC" w:rsidRDefault="00A248CC" w:rsidP="00B2105B">
            <w:pPr>
              <w:rPr>
                <w:rFonts w:ascii="Calibri" w:hAnsi="Calibri" w:cs="Calibri"/>
                <w:b/>
                <w:bCs/>
                <w:sz w:val="22"/>
              </w:rPr>
            </w:pPr>
            <w:r>
              <w:rPr>
                <w:rFonts w:ascii="Calibri" w:hAnsi="Calibri" w:cs="Calibri"/>
                <w:b/>
                <w:bCs/>
                <w:sz w:val="22"/>
              </w:rPr>
              <w:t> </w:t>
            </w:r>
          </w:p>
        </w:tc>
        <w:tc>
          <w:tcPr>
            <w:tcW w:w="755" w:type="pct"/>
            <w:tcBorders>
              <w:top w:val="nil"/>
              <w:left w:val="nil"/>
              <w:bottom w:val="single" w:sz="4" w:space="0" w:color="auto"/>
              <w:right w:val="single" w:sz="4" w:space="0" w:color="auto"/>
            </w:tcBorders>
            <w:shd w:val="clear" w:color="000000" w:fill="D9D9D9"/>
            <w:noWrap/>
            <w:vAlign w:val="bottom"/>
          </w:tcPr>
          <w:p w14:paraId="1527C68B" w14:textId="5B01B85F" w:rsidR="00A248CC" w:rsidRDefault="00A248CC" w:rsidP="00B2105B">
            <w:pPr>
              <w:rPr>
                <w:rFonts w:ascii="Calibri" w:hAnsi="Calibri" w:cs="Calibri"/>
                <w:b/>
                <w:bCs/>
                <w:sz w:val="22"/>
              </w:rPr>
            </w:pPr>
          </w:p>
        </w:tc>
        <w:tc>
          <w:tcPr>
            <w:tcW w:w="693" w:type="pct"/>
            <w:tcBorders>
              <w:top w:val="nil"/>
              <w:left w:val="nil"/>
              <w:bottom w:val="single" w:sz="4" w:space="0" w:color="auto"/>
              <w:right w:val="single" w:sz="4" w:space="0" w:color="auto"/>
            </w:tcBorders>
            <w:shd w:val="clear" w:color="000000" w:fill="D9D9D9"/>
            <w:noWrap/>
            <w:vAlign w:val="bottom"/>
          </w:tcPr>
          <w:p w14:paraId="31F8840F" w14:textId="2B583E18" w:rsidR="00A248CC" w:rsidRDefault="00A248CC" w:rsidP="00B2105B">
            <w:pPr>
              <w:rPr>
                <w:rFonts w:ascii="Calibri" w:hAnsi="Calibri" w:cs="Calibri"/>
                <w:b/>
                <w:bCs/>
                <w:sz w:val="22"/>
              </w:rPr>
            </w:pPr>
          </w:p>
        </w:tc>
      </w:tr>
      <w:tr w:rsidR="00A248CC" w14:paraId="0DA0D004" w14:textId="77777777" w:rsidTr="00A248CC">
        <w:trPr>
          <w:trHeight w:val="375"/>
        </w:trPr>
        <w:tc>
          <w:tcPr>
            <w:tcW w:w="348" w:type="pct"/>
            <w:tcBorders>
              <w:top w:val="nil"/>
              <w:left w:val="single" w:sz="4" w:space="0" w:color="auto"/>
              <w:bottom w:val="single" w:sz="4" w:space="0" w:color="auto"/>
              <w:right w:val="single" w:sz="4" w:space="0" w:color="auto"/>
            </w:tcBorders>
            <w:noWrap/>
            <w:vAlign w:val="bottom"/>
            <w:hideMark/>
          </w:tcPr>
          <w:p w14:paraId="5E7EC5D2" w14:textId="77777777" w:rsidR="00A248CC" w:rsidRDefault="00A248CC" w:rsidP="00B2105B">
            <w:pPr>
              <w:rPr>
                <w:rFonts w:ascii="Calibri" w:hAnsi="Calibri" w:cs="Calibri"/>
                <w:b/>
                <w:bCs/>
                <w:sz w:val="22"/>
              </w:rPr>
            </w:pPr>
            <w:r>
              <w:rPr>
                <w:rFonts w:ascii="Calibri" w:hAnsi="Calibri" w:cs="Calibri"/>
                <w:b/>
                <w:bCs/>
                <w:sz w:val="22"/>
              </w:rPr>
              <w:t>101</w:t>
            </w:r>
          </w:p>
        </w:tc>
        <w:tc>
          <w:tcPr>
            <w:tcW w:w="2353" w:type="pct"/>
            <w:tcBorders>
              <w:top w:val="single" w:sz="4" w:space="0" w:color="auto"/>
              <w:left w:val="nil"/>
              <w:bottom w:val="single" w:sz="4" w:space="0" w:color="auto"/>
              <w:right w:val="single" w:sz="4" w:space="0" w:color="auto"/>
            </w:tcBorders>
            <w:noWrap/>
            <w:vAlign w:val="bottom"/>
            <w:hideMark/>
          </w:tcPr>
          <w:p w14:paraId="4077F795" w14:textId="77777777" w:rsidR="00A248CC" w:rsidRDefault="00A248CC" w:rsidP="00B2105B">
            <w:pPr>
              <w:rPr>
                <w:rFonts w:ascii="Calibri" w:hAnsi="Calibri" w:cs="Calibri"/>
                <w:sz w:val="22"/>
              </w:rPr>
            </w:pPr>
            <w:r>
              <w:rPr>
                <w:rFonts w:ascii="Calibri" w:hAnsi="Calibri" w:cs="Calibri"/>
                <w:sz w:val="22"/>
              </w:rPr>
              <w:t>Site clearance</w:t>
            </w:r>
          </w:p>
        </w:tc>
        <w:tc>
          <w:tcPr>
            <w:tcW w:w="313" w:type="pct"/>
            <w:tcBorders>
              <w:top w:val="nil"/>
              <w:left w:val="nil"/>
              <w:bottom w:val="single" w:sz="4" w:space="0" w:color="auto"/>
              <w:right w:val="single" w:sz="4" w:space="0" w:color="auto"/>
            </w:tcBorders>
            <w:noWrap/>
            <w:vAlign w:val="bottom"/>
            <w:hideMark/>
          </w:tcPr>
          <w:p w14:paraId="5561F75A" w14:textId="77777777" w:rsidR="00A248CC" w:rsidRDefault="00A248CC" w:rsidP="00B2105B">
            <w:pPr>
              <w:rPr>
                <w:rFonts w:ascii="Calibri" w:hAnsi="Calibri" w:cs="Calibri"/>
                <w:sz w:val="22"/>
              </w:rPr>
            </w:pPr>
            <w:r>
              <w:rPr>
                <w:rFonts w:ascii="Calibri" w:hAnsi="Calibri" w:cs="Calibri"/>
                <w:sz w:val="22"/>
              </w:rPr>
              <w:t>m2</w:t>
            </w:r>
          </w:p>
        </w:tc>
        <w:tc>
          <w:tcPr>
            <w:tcW w:w="538" w:type="pct"/>
            <w:tcBorders>
              <w:top w:val="nil"/>
              <w:left w:val="nil"/>
              <w:bottom w:val="single" w:sz="4" w:space="0" w:color="auto"/>
              <w:right w:val="single" w:sz="4" w:space="0" w:color="auto"/>
            </w:tcBorders>
            <w:noWrap/>
            <w:vAlign w:val="bottom"/>
            <w:hideMark/>
          </w:tcPr>
          <w:p w14:paraId="2A5B2AF0" w14:textId="77777777" w:rsidR="00A248CC" w:rsidRDefault="00A248CC" w:rsidP="00B2105B">
            <w:pPr>
              <w:rPr>
                <w:rFonts w:ascii="Calibri" w:hAnsi="Calibri" w:cs="Calibri"/>
                <w:sz w:val="22"/>
              </w:rPr>
            </w:pPr>
            <w:r>
              <w:rPr>
                <w:rFonts w:ascii="Calibri" w:hAnsi="Calibri" w:cs="Calibri"/>
                <w:sz w:val="22"/>
              </w:rPr>
              <w:t>250.00</w:t>
            </w:r>
          </w:p>
        </w:tc>
        <w:tc>
          <w:tcPr>
            <w:tcW w:w="755" w:type="pct"/>
            <w:tcBorders>
              <w:top w:val="nil"/>
              <w:left w:val="nil"/>
              <w:bottom w:val="single" w:sz="4" w:space="0" w:color="auto"/>
              <w:right w:val="single" w:sz="4" w:space="0" w:color="auto"/>
            </w:tcBorders>
            <w:noWrap/>
            <w:vAlign w:val="bottom"/>
          </w:tcPr>
          <w:p w14:paraId="068AFA9B" w14:textId="6C0AF192"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bottom"/>
          </w:tcPr>
          <w:p w14:paraId="1CBCAF61" w14:textId="7352F5C8" w:rsidR="00A248CC" w:rsidRDefault="00A248CC" w:rsidP="00B2105B">
            <w:pPr>
              <w:rPr>
                <w:rFonts w:ascii="Calibri" w:hAnsi="Calibri" w:cs="Calibri"/>
                <w:sz w:val="22"/>
              </w:rPr>
            </w:pPr>
          </w:p>
        </w:tc>
      </w:tr>
      <w:tr w:rsidR="00A248CC" w14:paraId="759A3B7A" w14:textId="77777777" w:rsidTr="00A248CC">
        <w:trPr>
          <w:trHeight w:val="300"/>
        </w:trPr>
        <w:tc>
          <w:tcPr>
            <w:tcW w:w="348" w:type="pct"/>
            <w:tcBorders>
              <w:top w:val="nil"/>
              <w:left w:val="single" w:sz="4" w:space="0" w:color="auto"/>
              <w:bottom w:val="single" w:sz="4" w:space="0" w:color="auto"/>
              <w:right w:val="single" w:sz="4" w:space="0" w:color="auto"/>
            </w:tcBorders>
            <w:noWrap/>
            <w:vAlign w:val="bottom"/>
            <w:hideMark/>
          </w:tcPr>
          <w:p w14:paraId="6D58F0A2" w14:textId="77777777" w:rsidR="00A248CC" w:rsidRDefault="00A248CC" w:rsidP="00B2105B">
            <w:pPr>
              <w:rPr>
                <w:rFonts w:ascii="Calibri" w:hAnsi="Calibri" w:cs="Calibri"/>
                <w:b/>
                <w:bCs/>
                <w:sz w:val="22"/>
              </w:rPr>
            </w:pPr>
            <w:r>
              <w:rPr>
                <w:rFonts w:ascii="Calibri" w:hAnsi="Calibri" w:cs="Calibri"/>
                <w:b/>
                <w:bCs/>
                <w:sz w:val="22"/>
              </w:rPr>
              <w:t>102</w:t>
            </w:r>
          </w:p>
        </w:tc>
        <w:tc>
          <w:tcPr>
            <w:tcW w:w="2353" w:type="pct"/>
            <w:tcBorders>
              <w:top w:val="single" w:sz="4" w:space="0" w:color="auto"/>
              <w:left w:val="nil"/>
              <w:bottom w:val="single" w:sz="4" w:space="0" w:color="auto"/>
              <w:right w:val="single" w:sz="4" w:space="0" w:color="auto"/>
            </w:tcBorders>
            <w:noWrap/>
            <w:vAlign w:val="bottom"/>
            <w:hideMark/>
          </w:tcPr>
          <w:p w14:paraId="08146620" w14:textId="77777777" w:rsidR="00A248CC" w:rsidRDefault="00A248CC" w:rsidP="00B2105B">
            <w:pPr>
              <w:rPr>
                <w:rFonts w:ascii="Calibri" w:hAnsi="Calibri" w:cs="Calibri"/>
                <w:sz w:val="22"/>
              </w:rPr>
            </w:pPr>
            <w:r>
              <w:rPr>
                <w:rFonts w:ascii="Calibri" w:hAnsi="Calibri" w:cs="Calibri"/>
                <w:sz w:val="22"/>
              </w:rPr>
              <w:t>Traffic flow (diversion of water course/road)</w:t>
            </w:r>
          </w:p>
        </w:tc>
        <w:tc>
          <w:tcPr>
            <w:tcW w:w="313" w:type="pct"/>
            <w:tcBorders>
              <w:top w:val="nil"/>
              <w:left w:val="nil"/>
              <w:bottom w:val="single" w:sz="4" w:space="0" w:color="auto"/>
              <w:right w:val="single" w:sz="4" w:space="0" w:color="auto"/>
            </w:tcBorders>
            <w:noWrap/>
            <w:vAlign w:val="bottom"/>
            <w:hideMark/>
          </w:tcPr>
          <w:p w14:paraId="119E8310" w14:textId="77777777" w:rsidR="00A248CC" w:rsidRDefault="00A248CC" w:rsidP="00B2105B">
            <w:pPr>
              <w:rPr>
                <w:rFonts w:ascii="Calibri" w:hAnsi="Calibri" w:cs="Calibri"/>
                <w:sz w:val="22"/>
              </w:rPr>
            </w:pPr>
            <w:r>
              <w:rPr>
                <w:rFonts w:ascii="Calibri" w:hAnsi="Calibri" w:cs="Calibri"/>
                <w:sz w:val="22"/>
              </w:rPr>
              <w:t>LS</w:t>
            </w:r>
          </w:p>
        </w:tc>
        <w:tc>
          <w:tcPr>
            <w:tcW w:w="538" w:type="pct"/>
            <w:tcBorders>
              <w:top w:val="nil"/>
              <w:left w:val="nil"/>
              <w:bottom w:val="single" w:sz="4" w:space="0" w:color="auto"/>
              <w:right w:val="single" w:sz="4" w:space="0" w:color="auto"/>
            </w:tcBorders>
            <w:noWrap/>
            <w:vAlign w:val="bottom"/>
            <w:hideMark/>
          </w:tcPr>
          <w:p w14:paraId="0916C173" w14:textId="77777777" w:rsidR="00A248CC" w:rsidRDefault="00A248CC" w:rsidP="00B2105B">
            <w:pPr>
              <w:rPr>
                <w:rFonts w:ascii="Calibri" w:hAnsi="Calibri" w:cs="Calibri"/>
                <w:sz w:val="22"/>
              </w:rPr>
            </w:pPr>
            <w:r>
              <w:rPr>
                <w:rFonts w:ascii="Calibri" w:hAnsi="Calibri" w:cs="Calibri"/>
                <w:sz w:val="22"/>
              </w:rPr>
              <w:t>1.00</w:t>
            </w:r>
          </w:p>
        </w:tc>
        <w:tc>
          <w:tcPr>
            <w:tcW w:w="755" w:type="pct"/>
            <w:tcBorders>
              <w:top w:val="nil"/>
              <w:left w:val="nil"/>
              <w:bottom w:val="single" w:sz="4" w:space="0" w:color="auto"/>
              <w:right w:val="single" w:sz="4" w:space="0" w:color="auto"/>
            </w:tcBorders>
            <w:noWrap/>
            <w:vAlign w:val="bottom"/>
          </w:tcPr>
          <w:p w14:paraId="49081AF0" w14:textId="7AE25ECE"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bottom"/>
          </w:tcPr>
          <w:p w14:paraId="56FE51F0" w14:textId="50ABFC68" w:rsidR="00A248CC" w:rsidRDefault="00A248CC" w:rsidP="00B2105B">
            <w:pPr>
              <w:rPr>
                <w:rFonts w:ascii="Calibri" w:hAnsi="Calibri" w:cs="Calibri"/>
                <w:sz w:val="22"/>
              </w:rPr>
            </w:pPr>
          </w:p>
        </w:tc>
      </w:tr>
      <w:tr w:rsidR="00A248CC" w14:paraId="43267598" w14:textId="77777777" w:rsidTr="00A248CC">
        <w:trPr>
          <w:trHeight w:val="330"/>
        </w:trPr>
        <w:tc>
          <w:tcPr>
            <w:tcW w:w="348" w:type="pct"/>
            <w:tcBorders>
              <w:top w:val="nil"/>
              <w:left w:val="single" w:sz="4" w:space="0" w:color="auto"/>
              <w:bottom w:val="single" w:sz="4" w:space="0" w:color="auto"/>
              <w:right w:val="single" w:sz="4" w:space="0" w:color="auto"/>
            </w:tcBorders>
            <w:noWrap/>
            <w:vAlign w:val="bottom"/>
            <w:hideMark/>
          </w:tcPr>
          <w:p w14:paraId="38E8A89D" w14:textId="77777777" w:rsidR="00A248CC" w:rsidRDefault="00A248CC" w:rsidP="00B2105B">
            <w:pPr>
              <w:rPr>
                <w:rFonts w:ascii="Calibri" w:hAnsi="Calibri" w:cs="Calibri"/>
                <w:b/>
                <w:bCs/>
                <w:sz w:val="22"/>
              </w:rPr>
            </w:pPr>
            <w:r>
              <w:rPr>
                <w:rFonts w:ascii="Calibri" w:hAnsi="Calibri" w:cs="Calibri"/>
                <w:b/>
                <w:bCs/>
                <w:sz w:val="22"/>
              </w:rPr>
              <w:t>103</w:t>
            </w:r>
          </w:p>
        </w:tc>
        <w:tc>
          <w:tcPr>
            <w:tcW w:w="2353" w:type="pct"/>
            <w:tcBorders>
              <w:top w:val="single" w:sz="4" w:space="0" w:color="auto"/>
              <w:left w:val="nil"/>
              <w:bottom w:val="single" w:sz="4" w:space="0" w:color="auto"/>
              <w:right w:val="single" w:sz="4" w:space="0" w:color="auto"/>
            </w:tcBorders>
            <w:noWrap/>
            <w:vAlign w:val="bottom"/>
            <w:hideMark/>
          </w:tcPr>
          <w:p w14:paraId="50995B16" w14:textId="77777777" w:rsidR="00A248CC" w:rsidRDefault="00A248CC" w:rsidP="00B2105B">
            <w:pPr>
              <w:rPr>
                <w:rFonts w:ascii="Calibri" w:hAnsi="Calibri" w:cs="Calibri"/>
                <w:sz w:val="22"/>
              </w:rPr>
            </w:pPr>
            <w:r>
              <w:rPr>
                <w:rFonts w:ascii="Calibri" w:hAnsi="Calibri" w:cs="Calibri"/>
                <w:sz w:val="22"/>
              </w:rPr>
              <w:t>Setting out of the bridge</w:t>
            </w:r>
          </w:p>
        </w:tc>
        <w:tc>
          <w:tcPr>
            <w:tcW w:w="313" w:type="pct"/>
            <w:tcBorders>
              <w:top w:val="nil"/>
              <w:left w:val="nil"/>
              <w:bottom w:val="single" w:sz="4" w:space="0" w:color="auto"/>
              <w:right w:val="single" w:sz="4" w:space="0" w:color="auto"/>
            </w:tcBorders>
            <w:noWrap/>
            <w:vAlign w:val="bottom"/>
            <w:hideMark/>
          </w:tcPr>
          <w:p w14:paraId="264842D8" w14:textId="77777777" w:rsidR="00A248CC" w:rsidRDefault="00A248CC" w:rsidP="00B2105B">
            <w:pPr>
              <w:rPr>
                <w:rFonts w:ascii="Calibri" w:hAnsi="Calibri" w:cs="Calibri"/>
                <w:sz w:val="22"/>
              </w:rPr>
            </w:pPr>
            <w:r>
              <w:rPr>
                <w:rFonts w:ascii="Calibri" w:hAnsi="Calibri" w:cs="Calibri"/>
                <w:sz w:val="22"/>
              </w:rPr>
              <w:t>LS</w:t>
            </w:r>
          </w:p>
        </w:tc>
        <w:tc>
          <w:tcPr>
            <w:tcW w:w="538" w:type="pct"/>
            <w:tcBorders>
              <w:top w:val="nil"/>
              <w:left w:val="nil"/>
              <w:bottom w:val="single" w:sz="4" w:space="0" w:color="auto"/>
              <w:right w:val="single" w:sz="4" w:space="0" w:color="auto"/>
            </w:tcBorders>
            <w:noWrap/>
            <w:vAlign w:val="bottom"/>
            <w:hideMark/>
          </w:tcPr>
          <w:p w14:paraId="3D3928DE" w14:textId="77777777" w:rsidR="00A248CC" w:rsidRDefault="00A248CC" w:rsidP="00B2105B">
            <w:pPr>
              <w:rPr>
                <w:rFonts w:ascii="Calibri" w:hAnsi="Calibri" w:cs="Calibri"/>
                <w:sz w:val="22"/>
              </w:rPr>
            </w:pPr>
            <w:r>
              <w:rPr>
                <w:rFonts w:ascii="Calibri" w:hAnsi="Calibri" w:cs="Calibri"/>
                <w:sz w:val="22"/>
              </w:rPr>
              <w:t>1.00</w:t>
            </w:r>
          </w:p>
        </w:tc>
        <w:tc>
          <w:tcPr>
            <w:tcW w:w="755" w:type="pct"/>
            <w:tcBorders>
              <w:top w:val="nil"/>
              <w:left w:val="nil"/>
              <w:bottom w:val="single" w:sz="4" w:space="0" w:color="auto"/>
              <w:right w:val="single" w:sz="4" w:space="0" w:color="auto"/>
            </w:tcBorders>
            <w:noWrap/>
            <w:vAlign w:val="bottom"/>
          </w:tcPr>
          <w:p w14:paraId="54E1A2AA" w14:textId="595BECE9"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bottom"/>
          </w:tcPr>
          <w:p w14:paraId="6F2A41AD" w14:textId="70FEFA45" w:rsidR="00A248CC" w:rsidRDefault="00A248CC" w:rsidP="00B2105B">
            <w:pPr>
              <w:rPr>
                <w:rFonts w:ascii="Calibri" w:hAnsi="Calibri" w:cs="Calibri"/>
                <w:sz w:val="22"/>
              </w:rPr>
            </w:pPr>
          </w:p>
        </w:tc>
      </w:tr>
      <w:tr w:rsidR="00A248CC" w14:paraId="46A59BC6" w14:textId="77777777" w:rsidTr="00A248CC">
        <w:trPr>
          <w:trHeight w:val="345"/>
        </w:trPr>
        <w:tc>
          <w:tcPr>
            <w:tcW w:w="348" w:type="pct"/>
            <w:tcBorders>
              <w:top w:val="nil"/>
              <w:left w:val="single" w:sz="4" w:space="0" w:color="auto"/>
              <w:bottom w:val="single" w:sz="4" w:space="0" w:color="auto"/>
              <w:right w:val="single" w:sz="4" w:space="0" w:color="auto"/>
            </w:tcBorders>
            <w:noWrap/>
            <w:vAlign w:val="center"/>
            <w:hideMark/>
          </w:tcPr>
          <w:p w14:paraId="357A29DA" w14:textId="77777777" w:rsidR="00A248CC" w:rsidRDefault="00A248CC" w:rsidP="00B2105B">
            <w:pPr>
              <w:rPr>
                <w:rFonts w:ascii="Calibri" w:hAnsi="Calibri" w:cs="Calibri"/>
                <w:b/>
                <w:bCs/>
                <w:sz w:val="22"/>
              </w:rPr>
            </w:pPr>
            <w:r>
              <w:rPr>
                <w:rFonts w:ascii="Calibri" w:hAnsi="Calibri" w:cs="Calibri"/>
                <w:b/>
                <w:bCs/>
                <w:sz w:val="22"/>
              </w:rPr>
              <w:t> </w:t>
            </w:r>
          </w:p>
        </w:tc>
        <w:tc>
          <w:tcPr>
            <w:tcW w:w="2353" w:type="pct"/>
            <w:tcBorders>
              <w:top w:val="single" w:sz="4" w:space="0" w:color="auto"/>
              <w:left w:val="nil"/>
              <w:bottom w:val="single" w:sz="4" w:space="0" w:color="auto"/>
              <w:right w:val="single" w:sz="4" w:space="0" w:color="auto"/>
            </w:tcBorders>
            <w:noWrap/>
            <w:vAlign w:val="center"/>
            <w:hideMark/>
          </w:tcPr>
          <w:p w14:paraId="2AA45DAC" w14:textId="77777777" w:rsidR="00A248CC" w:rsidRDefault="00A248CC" w:rsidP="00B2105B">
            <w:pPr>
              <w:rPr>
                <w:rFonts w:ascii="Calibri" w:hAnsi="Calibri" w:cs="Calibri"/>
                <w:b/>
                <w:bCs/>
                <w:sz w:val="22"/>
              </w:rPr>
            </w:pPr>
            <w:r>
              <w:rPr>
                <w:rFonts w:ascii="Calibri" w:hAnsi="Calibri" w:cs="Calibri"/>
                <w:b/>
                <w:bCs/>
                <w:sz w:val="22"/>
              </w:rPr>
              <w:t xml:space="preserve">Total Site preparation </w:t>
            </w:r>
          </w:p>
        </w:tc>
        <w:tc>
          <w:tcPr>
            <w:tcW w:w="313" w:type="pct"/>
            <w:tcBorders>
              <w:top w:val="nil"/>
              <w:left w:val="nil"/>
              <w:bottom w:val="single" w:sz="4" w:space="0" w:color="auto"/>
              <w:right w:val="single" w:sz="4" w:space="0" w:color="auto"/>
            </w:tcBorders>
            <w:noWrap/>
            <w:vAlign w:val="center"/>
            <w:hideMark/>
          </w:tcPr>
          <w:p w14:paraId="7EAA6247" w14:textId="77777777" w:rsidR="00A248CC" w:rsidRDefault="00A248CC" w:rsidP="00B2105B">
            <w:pPr>
              <w:rPr>
                <w:rFonts w:ascii="Calibri" w:hAnsi="Calibri" w:cs="Calibri"/>
                <w:sz w:val="22"/>
              </w:rPr>
            </w:pPr>
            <w:r>
              <w:rPr>
                <w:rFonts w:ascii="Calibri" w:hAnsi="Calibri" w:cs="Calibri"/>
                <w:sz w:val="22"/>
              </w:rPr>
              <w:t> </w:t>
            </w:r>
          </w:p>
        </w:tc>
        <w:tc>
          <w:tcPr>
            <w:tcW w:w="538" w:type="pct"/>
            <w:tcBorders>
              <w:top w:val="nil"/>
              <w:left w:val="nil"/>
              <w:bottom w:val="single" w:sz="4" w:space="0" w:color="auto"/>
              <w:right w:val="single" w:sz="4" w:space="0" w:color="auto"/>
            </w:tcBorders>
            <w:noWrap/>
            <w:vAlign w:val="center"/>
            <w:hideMark/>
          </w:tcPr>
          <w:p w14:paraId="698932FB" w14:textId="77777777" w:rsidR="00A248CC" w:rsidRDefault="00A248CC" w:rsidP="00B2105B">
            <w:pPr>
              <w:rPr>
                <w:rFonts w:ascii="Calibri" w:hAnsi="Calibri" w:cs="Calibri"/>
                <w:sz w:val="22"/>
              </w:rPr>
            </w:pPr>
            <w:r>
              <w:rPr>
                <w:rFonts w:ascii="Calibri" w:hAnsi="Calibri" w:cs="Calibri"/>
                <w:sz w:val="22"/>
              </w:rPr>
              <w:t> </w:t>
            </w:r>
          </w:p>
        </w:tc>
        <w:tc>
          <w:tcPr>
            <w:tcW w:w="755" w:type="pct"/>
            <w:tcBorders>
              <w:top w:val="nil"/>
              <w:left w:val="nil"/>
              <w:bottom w:val="single" w:sz="4" w:space="0" w:color="auto"/>
              <w:right w:val="single" w:sz="4" w:space="0" w:color="auto"/>
            </w:tcBorders>
            <w:noWrap/>
            <w:vAlign w:val="center"/>
          </w:tcPr>
          <w:p w14:paraId="4F75A452" w14:textId="369C8C06"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6F2DAF29" w14:textId="00D416C4" w:rsidR="00A248CC" w:rsidRDefault="00A248CC" w:rsidP="00B2105B">
            <w:pPr>
              <w:rPr>
                <w:rFonts w:ascii="Calibri" w:hAnsi="Calibri" w:cs="Calibri"/>
                <w:b/>
                <w:bCs/>
                <w:sz w:val="22"/>
              </w:rPr>
            </w:pPr>
          </w:p>
        </w:tc>
      </w:tr>
      <w:tr w:rsidR="00A248CC" w14:paraId="7CC769AD" w14:textId="77777777" w:rsidTr="00A248CC">
        <w:trPr>
          <w:trHeight w:val="300"/>
        </w:trPr>
        <w:tc>
          <w:tcPr>
            <w:tcW w:w="348" w:type="pct"/>
            <w:tcBorders>
              <w:top w:val="nil"/>
              <w:left w:val="single" w:sz="4" w:space="0" w:color="auto"/>
              <w:bottom w:val="single" w:sz="4" w:space="0" w:color="auto"/>
              <w:right w:val="single" w:sz="4" w:space="0" w:color="auto"/>
            </w:tcBorders>
            <w:shd w:val="clear" w:color="000000" w:fill="D9D9D9"/>
            <w:noWrap/>
            <w:vAlign w:val="bottom"/>
            <w:hideMark/>
          </w:tcPr>
          <w:p w14:paraId="5A55D9B6" w14:textId="77777777" w:rsidR="00A248CC" w:rsidRDefault="00A248CC" w:rsidP="00B2105B">
            <w:pPr>
              <w:rPr>
                <w:rFonts w:ascii="Calibri" w:hAnsi="Calibri" w:cs="Calibri"/>
                <w:b/>
                <w:bCs/>
                <w:sz w:val="22"/>
              </w:rPr>
            </w:pPr>
            <w:r>
              <w:rPr>
                <w:rFonts w:ascii="Calibri" w:hAnsi="Calibri" w:cs="Calibri"/>
                <w:b/>
                <w:bCs/>
                <w:sz w:val="22"/>
              </w:rPr>
              <w:t> </w:t>
            </w:r>
          </w:p>
        </w:tc>
        <w:tc>
          <w:tcPr>
            <w:tcW w:w="2353" w:type="pct"/>
            <w:tcBorders>
              <w:top w:val="single" w:sz="4" w:space="0" w:color="auto"/>
              <w:left w:val="nil"/>
              <w:bottom w:val="single" w:sz="4" w:space="0" w:color="auto"/>
              <w:right w:val="single" w:sz="4" w:space="0" w:color="000000"/>
            </w:tcBorders>
            <w:shd w:val="clear" w:color="000000" w:fill="D9D9D9"/>
            <w:noWrap/>
            <w:vAlign w:val="bottom"/>
            <w:hideMark/>
          </w:tcPr>
          <w:p w14:paraId="2A8E12B4" w14:textId="77777777" w:rsidR="00A248CC" w:rsidRDefault="00A248CC" w:rsidP="00B2105B">
            <w:pPr>
              <w:rPr>
                <w:rFonts w:ascii="Calibri" w:hAnsi="Calibri" w:cs="Calibri"/>
                <w:b/>
                <w:bCs/>
                <w:sz w:val="22"/>
              </w:rPr>
            </w:pPr>
            <w:r>
              <w:rPr>
                <w:rFonts w:ascii="Calibri" w:hAnsi="Calibri" w:cs="Calibri"/>
                <w:b/>
                <w:bCs/>
                <w:sz w:val="22"/>
              </w:rPr>
              <w:t>Series 200: General Earth works</w:t>
            </w:r>
          </w:p>
        </w:tc>
        <w:tc>
          <w:tcPr>
            <w:tcW w:w="313" w:type="pct"/>
            <w:tcBorders>
              <w:top w:val="nil"/>
              <w:left w:val="nil"/>
              <w:bottom w:val="single" w:sz="4" w:space="0" w:color="auto"/>
              <w:right w:val="single" w:sz="4" w:space="0" w:color="auto"/>
            </w:tcBorders>
            <w:shd w:val="clear" w:color="000000" w:fill="D9D9D9"/>
            <w:noWrap/>
            <w:vAlign w:val="bottom"/>
            <w:hideMark/>
          </w:tcPr>
          <w:p w14:paraId="27705956" w14:textId="77777777" w:rsidR="00A248CC" w:rsidRDefault="00A248CC" w:rsidP="00B2105B">
            <w:pPr>
              <w:rPr>
                <w:rFonts w:ascii="Calibri" w:hAnsi="Calibri" w:cs="Calibri"/>
                <w:b/>
                <w:bCs/>
                <w:sz w:val="22"/>
              </w:rPr>
            </w:pPr>
            <w:r>
              <w:rPr>
                <w:rFonts w:ascii="Calibri" w:hAnsi="Calibri" w:cs="Calibri"/>
                <w:b/>
                <w:bCs/>
                <w:sz w:val="22"/>
              </w:rPr>
              <w:t> </w:t>
            </w:r>
          </w:p>
        </w:tc>
        <w:tc>
          <w:tcPr>
            <w:tcW w:w="538" w:type="pct"/>
            <w:tcBorders>
              <w:top w:val="nil"/>
              <w:left w:val="nil"/>
              <w:bottom w:val="single" w:sz="4" w:space="0" w:color="auto"/>
              <w:right w:val="single" w:sz="4" w:space="0" w:color="auto"/>
            </w:tcBorders>
            <w:shd w:val="clear" w:color="000000" w:fill="D9D9D9"/>
            <w:noWrap/>
            <w:vAlign w:val="bottom"/>
            <w:hideMark/>
          </w:tcPr>
          <w:p w14:paraId="1C1FF8D5" w14:textId="77777777" w:rsidR="00A248CC" w:rsidRDefault="00A248CC" w:rsidP="00B2105B">
            <w:pPr>
              <w:rPr>
                <w:rFonts w:ascii="Calibri" w:hAnsi="Calibri" w:cs="Calibri"/>
                <w:b/>
                <w:bCs/>
                <w:sz w:val="22"/>
              </w:rPr>
            </w:pPr>
            <w:r>
              <w:rPr>
                <w:rFonts w:ascii="Calibri" w:hAnsi="Calibri" w:cs="Calibri"/>
                <w:b/>
                <w:bCs/>
                <w:sz w:val="22"/>
              </w:rPr>
              <w:t> </w:t>
            </w:r>
          </w:p>
        </w:tc>
        <w:tc>
          <w:tcPr>
            <w:tcW w:w="755" w:type="pct"/>
            <w:tcBorders>
              <w:top w:val="nil"/>
              <w:left w:val="nil"/>
              <w:bottom w:val="single" w:sz="4" w:space="0" w:color="auto"/>
              <w:right w:val="single" w:sz="4" w:space="0" w:color="auto"/>
            </w:tcBorders>
            <w:shd w:val="clear" w:color="000000" w:fill="D9D9D9"/>
            <w:noWrap/>
            <w:vAlign w:val="bottom"/>
          </w:tcPr>
          <w:p w14:paraId="1199CCE3" w14:textId="2EB492CE" w:rsidR="00A248CC" w:rsidRDefault="00A248CC" w:rsidP="00B2105B">
            <w:pPr>
              <w:rPr>
                <w:rFonts w:ascii="Calibri" w:hAnsi="Calibri" w:cs="Calibri"/>
                <w:b/>
                <w:bCs/>
                <w:sz w:val="22"/>
              </w:rPr>
            </w:pPr>
          </w:p>
        </w:tc>
        <w:tc>
          <w:tcPr>
            <w:tcW w:w="693" w:type="pct"/>
            <w:tcBorders>
              <w:top w:val="nil"/>
              <w:left w:val="nil"/>
              <w:bottom w:val="single" w:sz="4" w:space="0" w:color="auto"/>
              <w:right w:val="single" w:sz="4" w:space="0" w:color="auto"/>
            </w:tcBorders>
            <w:shd w:val="clear" w:color="000000" w:fill="D9D9D9"/>
            <w:noWrap/>
            <w:vAlign w:val="bottom"/>
          </w:tcPr>
          <w:p w14:paraId="5455DB35" w14:textId="637A0DAE" w:rsidR="00A248CC" w:rsidRDefault="00A248CC" w:rsidP="00B2105B">
            <w:pPr>
              <w:rPr>
                <w:rFonts w:ascii="Calibri" w:hAnsi="Calibri" w:cs="Calibri"/>
                <w:b/>
                <w:bCs/>
                <w:sz w:val="22"/>
              </w:rPr>
            </w:pPr>
          </w:p>
        </w:tc>
      </w:tr>
      <w:tr w:rsidR="00A248CC" w14:paraId="0CA11633" w14:textId="77777777" w:rsidTr="00A248CC">
        <w:trPr>
          <w:trHeight w:val="330"/>
        </w:trPr>
        <w:tc>
          <w:tcPr>
            <w:tcW w:w="348" w:type="pct"/>
            <w:tcBorders>
              <w:top w:val="nil"/>
              <w:left w:val="single" w:sz="4" w:space="0" w:color="auto"/>
              <w:bottom w:val="single" w:sz="4" w:space="0" w:color="auto"/>
              <w:right w:val="single" w:sz="4" w:space="0" w:color="auto"/>
            </w:tcBorders>
            <w:vAlign w:val="center"/>
            <w:hideMark/>
          </w:tcPr>
          <w:p w14:paraId="092E017F" w14:textId="77777777" w:rsidR="00A248CC" w:rsidRDefault="00A248CC" w:rsidP="00B2105B">
            <w:pPr>
              <w:rPr>
                <w:rFonts w:ascii="Arial" w:hAnsi="Arial" w:cs="Arial"/>
                <w:b/>
                <w:bCs/>
                <w:sz w:val="20"/>
                <w:szCs w:val="20"/>
              </w:rPr>
            </w:pPr>
            <w:r>
              <w:rPr>
                <w:rFonts w:ascii="Arial" w:hAnsi="Arial" w:cs="Arial"/>
                <w:b/>
                <w:bCs/>
                <w:sz w:val="20"/>
                <w:szCs w:val="20"/>
              </w:rPr>
              <w:t>201</w:t>
            </w:r>
          </w:p>
        </w:tc>
        <w:tc>
          <w:tcPr>
            <w:tcW w:w="2353" w:type="pct"/>
            <w:tcBorders>
              <w:top w:val="single" w:sz="4" w:space="0" w:color="auto"/>
              <w:left w:val="nil"/>
              <w:bottom w:val="single" w:sz="4" w:space="0" w:color="auto"/>
              <w:right w:val="single" w:sz="4" w:space="0" w:color="auto"/>
            </w:tcBorders>
            <w:vAlign w:val="center"/>
            <w:hideMark/>
          </w:tcPr>
          <w:p w14:paraId="44FC0B20" w14:textId="77777777" w:rsidR="00A248CC" w:rsidRDefault="00A248CC" w:rsidP="00B2105B">
            <w:pPr>
              <w:rPr>
                <w:rFonts w:ascii="Calibri" w:hAnsi="Calibri" w:cs="Calibri"/>
                <w:sz w:val="22"/>
              </w:rPr>
            </w:pPr>
            <w:r>
              <w:rPr>
                <w:rFonts w:ascii="Calibri" w:hAnsi="Calibri" w:cs="Calibri"/>
                <w:sz w:val="22"/>
              </w:rPr>
              <w:t>Excavation of trenches</w:t>
            </w:r>
          </w:p>
        </w:tc>
        <w:tc>
          <w:tcPr>
            <w:tcW w:w="313" w:type="pct"/>
            <w:tcBorders>
              <w:top w:val="nil"/>
              <w:left w:val="nil"/>
              <w:bottom w:val="single" w:sz="4" w:space="0" w:color="auto"/>
              <w:right w:val="single" w:sz="4" w:space="0" w:color="auto"/>
            </w:tcBorders>
            <w:noWrap/>
            <w:vAlign w:val="center"/>
            <w:hideMark/>
          </w:tcPr>
          <w:p w14:paraId="1443A7FD"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center"/>
            <w:hideMark/>
          </w:tcPr>
          <w:p w14:paraId="029054D4" w14:textId="77777777" w:rsidR="00A248CC" w:rsidRDefault="00A248CC" w:rsidP="00B2105B">
            <w:pPr>
              <w:rPr>
                <w:rFonts w:ascii="Calibri" w:hAnsi="Calibri" w:cs="Calibri"/>
                <w:sz w:val="22"/>
              </w:rPr>
            </w:pPr>
            <w:r>
              <w:rPr>
                <w:rFonts w:ascii="Calibri" w:hAnsi="Calibri" w:cs="Calibri"/>
                <w:sz w:val="22"/>
              </w:rPr>
              <w:t>120.00</w:t>
            </w:r>
          </w:p>
        </w:tc>
        <w:tc>
          <w:tcPr>
            <w:tcW w:w="755" w:type="pct"/>
            <w:tcBorders>
              <w:top w:val="nil"/>
              <w:left w:val="nil"/>
              <w:bottom w:val="single" w:sz="4" w:space="0" w:color="auto"/>
              <w:right w:val="single" w:sz="4" w:space="0" w:color="auto"/>
            </w:tcBorders>
            <w:noWrap/>
            <w:vAlign w:val="center"/>
          </w:tcPr>
          <w:p w14:paraId="7612FA2A" w14:textId="6070AD65"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51142375" w14:textId="5C6BBA0E" w:rsidR="00A248CC" w:rsidRDefault="00A248CC" w:rsidP="00B2105B">
            <w:pPr>
              <w:rPr>
                <w:rFonts w:ascii="Calibri" w:hAnsi="Calibri" w:cs="Calibri"/>
                <w:sz w:val="22"/>
              </w:rPr>
            </w:pPr>
          </w:p>
        </w:tc>
      </w:tr>
      <w:tr w:rsidR="00A248CC" w14:paraId="0D670ADC" w14:textId="77777777" w:rsidTr="00A248CC">
        <w:trPr>
          <w:trHeight w:val="360"/>
        </w:trPr>
        <w:tc>
          <w:tcPr>
            <w:tcW w:w="348" w:type="pct"/>
            <w:tcBorders>
              <w:top w:val="nil"/>
              <w:left w:val="single" w:sz="4" w:space="0" w:color="auto"/>
              <w:bottom w:val="single" w:sz="4" w:space="0" w:color="auto"/>
              <w:right w:val="single" w:sz="4" w:space="0" w:color="auto"/>
            </w:tcBorders>
            <w:vAlign w:val="center"/>
            <w:hideMark/>
          </w:tcPr>
          <w:p w14:paraId="1ADD5C13" w14:textId="77777777" w:rsidR="00A248CC" w:rsidRDefault="00A248CC" w:rsidP="00B2105B">
            <w:pPr>
              <w:rPr>
                <w:rFonts w:ascii="Arial" w:hAnsi="Arial" w:cs="Arial"/>
                <w:b/>
                <w:bCs/>
                <w:sz w:val="20"/>
                <w:szCs w:val="20"/>
              </w:rPr>
            </w:pPr>
            <w:r>
              <w:rPr>
                <w:rFonts w:ascii="Arial" w:hAnsi="Arial" w:cs="Arial"/>
                <w:b/>
                <w:bCs/>
                <w:sz w:val="20"/>
                <w:szCs w:val="20"/>
              </w:rPr>
              <w:t>202</w:t>
            </w:r>
          </w:p>
        </w:tc>
        <w:tc>
          <w:tcPr>
            <w:tcW w:w="2353" w:type="pct"/>
            <w:tcBorders>
              <w:top w:val="single" w:sz="4" w:space="0" w:color="auto"/>
              <w:left w:val="nil"/>
              <w:bottom w:val="single" w:sz="4" w:space="0" w:color="auto"/>
              <w:right w:val="single" w:sz="4" w:space="0" w:color="auto"/>
            </w:tcBorders>
            <w:vAlign w:val="center"/>
            <w:hideMark/>
          </w:tcPr>
          <w:p w14:paraId="39220B8F" w14:textId="77777777" w:rsidR="00A248CC" w:rsidRDefault="00A248CC" w:rsidP="00B2105B">
            <w:pPr>
              <w:rPr>
                <w:rFonts w:ascii="Calibri" w:hAnsi="Calibri" w:cs="Calibri"/>
                <w:sz w:val="22"/>
              </w:rPr>
            </w:pPr>
            <w:r>
              <w:rPr>
                <w:rFonts w:ascii="Calibri" w:hAnsi="Calibri" w:cs="Calibri"/>
                <w:sz w:val="22"/>
              </w:rPr>
              <w:t xml:space="preserve">Backfilling of excavation </w:t>
            </w:r>
          </w:p>
        </w:tc>
        <w:tc>
          <w:tcPr>
            <w:tcW w:w="313" w:type="pct"/>
            <w:tcBorders>
              <w:top w:val="nil"/>
              <w:left w:val="nil"/>
              <w:bottom w:val="single" w:sz="4" w:space="0" w:color="auto"/>
              <w:right w:val="single" w:sz="4" w:space="0" w:color="auto"/>
            </w:tcBorders>
            <w:noWrap/>
            <w:vAlign w:val="bottom"/>
            <w:hideMark/>
          </w:tcPr>
          <w:p w14:paraId="6A2251CD"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bottom"/>
            <w:hideMark/>
          </w:tcPr>
          <w:p w14:paraId="41A9120B" w14:textId="77777777" w:rsidR="00A248CC" w:rsidRDefault="00A248CC" w:rsidP="00B2105B">
            <w:pPr>
              <w:rPr>
                <w:rFonts w:ascii="Calibri" w:hAnsi="Calibri" w:cs="Calibri"/>
                <w:sz w:val="22"/>
              </w:rPr>
            </w:pPr>
            <w:r>
              <w:rPr>
                <w:rFonts w:ascii="Calibri" w:hAnsi="Calibri" w:cs="Calibri"/>
                <w:sz w:val="22"/>
              </w:rPr>
              <w:t>140.00</w:t>
            </w:r>
          </w:p>
        </w:tc>
        <w:tc>
          <w:tcPr>
            <w:tcW w:w="755" w:type="pct"/>
            <w:tcBorders>
              <w:top w:val="nil"/>
              <w:left w:val="nil"/>
              <w:bottom w:val="single" w:sz="4" w:space="0" w:color="auto"/>
              <w:right w:val="single" w:sz="4" w:space="0" w:color="auto"/>
            </w:tcBorders>
            <w:noWrap/>
            <w:vAlign w:val="bottom"/>
          </w:tcPr>
          <w:p w14:paraId="0E261168" w14:textId="5DB8DD3F"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bottom"/>
          </w:tcPr>
          <w:p w14:paraId="65767B5A" w14:textId="2BCD9B54" w:rsidR="00A248CC" w:rsidRDefault="00A248CC" w:rsidP="00B2105B">
            <w:pPr>
              <w:rPr>
                <w:rFonts w:ascii="Calibri" w:hAnsi="Calibri" w:cs="Calibri"/>
                <w:sz w:val="22"/>
              </w:rPr>
            </w:pPr>
          </w:p>
        </w:tc>
      </w:tr>
      <w:tr w:rsidR="00A248CC" w14:paraId="217EB1F8" w14:textId="77777777" w:rsidTr="00A248CC">
        <w:trPr>
          <w:trHeight w:val="615"/>
        </w:trPr>
        <w:tc>
          <w:tcPr>
            <w:tcW w:w="348" w:type="pct"/>
            <w:tcBorders>
              <w:top w:val="nil"/>
              <w:left w:val="single" w:sz="4" w:space="0" w:color="auto"/>
              <w:bottom w:val="single" w:sz="4" w:space="0" w:color="auto"/>
              <w:right w:val="single" w:sz="4" w:space="0" w:color="auto"/>
            </w:tcBorders>
            <w:vAlign w:val="center"/>
            <w:hideMark/>
          </w:tcPr>
          <w:p w14:paraId="45184142" w14:textId="77777777" w:rsidR="00A248CC" w:rsidRDefault="00A248CC" w:rsidP="00B2105B">
            <w:pPr>
              <w:rPr>
                <w:rFonts w:ascii="Arial" w:hAnsi="Arial" w:cs="Arial"/>
                <w:b/>
                <w:bCs/>
                <w:sz w:val="20"/>
                <w:szCs w:val="20"/>
              </w:rPr>
            </w:pPr>
            <w:r>
              <w:rPr>
                <w:rFonts w:ascii="Arial" w:hAnsi="Arial" w:cs="Arial"/>
                <w:b/>
                <w:bCs/>
                <w:sz w:val="20"/>
                <w:szCs w:val="20"/>
              </w:rPr>
              <w:t>203</w:t>
            </w:r>
          </w:p>
        </w:tc>
        <w:tc>
          <w:tcPr>
            <w:tcW w:w="2353" w:type="pct"/>
            <w:tcBorders>
              <w:top w:val="single" w:sz="4" w:space="0" w:color="auto"/>
              <w:left w:val="nil"/>
              <w:bottom w:val="single" w:sz="4" w:space="0" w:color="auto"/>
              <w:right w:val="single" w:sz="4" w:space="0" w:color="000000"/>
            </w:tcBorders>
            <w:vAlign w:val="center"/>
            <w:hideMark/>
          </w:tcPr>
          <w:p w14:paraId="4E8C68AD" w14:textId="77777777" w:rsidR="00A248CC" w:rsidRDefault="00A248CC" w:rsidP="00B2105B">
            <w:pPr>
              <w:rPr>
                <w:rFonts w:ascii="Calibri" w:hAnsi="Calibri" w:cs="Calibri"/>
                <w:sz w:val="22"/>
              </w:rPr>
            </w:pPr>
            <w:r>
              <w:rPr>
                <w:rFonts w:ascii="Calibri" w:hAnsi="Calibri" w:cs="Calibri"/>
                <w:sz w:val="22"/>
              </w:rPr>
              <w:t>Resurfacing of the filled accesses to the bridge with laterite from borrowed pit 1KM on both side</w:t>
            </w:r>
          </w:p>
        </w:tc>
        <w:tc>
          <w:tcPr>
            <w:tcW w:w="313" w:type="pct"/>
            <w:tcBorders>
              <w:top w:val="nil"/>
              <w:left w:val="nil"/>
              <w:bottom w:val="single" w:sz="4" w:space="0" w:color="auto"/>
              <w:right w:val="single" w:sz="4" w:space="0" w:color="auto"/>
            </w:tcBorders>
            <w:noWrap/>
            <w:vAlign w:val="bottom"/>
            <w:hideMark/>
          </w:tcPr>
          <w:p w14:paraId="7B989DAB"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bottom"/>
            <w:hideMark/>
          </w:tcPr>
          <w:p w14:paraId="28E5ADBF" w14:textId="77777777" w:rsidR="00A248CC" w:rsidRDefault="00A248CC" w:rsidP="00B2105B">
            <w:pPr>
              <w:rPr>
                <w:rFonts w:ascii="Calibri" w:hAnsi="Calibri" w:cs="Calibri"/>
                <w:sz w:val="22"/>
              </w:rPr>
            </w:pPr>
            <w:r>
              <w:rPr>
                <w:rFonts w:ascii="Calibri" w:hAnsi="Calibri" w:cs="Calibri"/>
                <w:sz w:val="22"/>
              </w:rPr>
              <w:t>210.00</w:t>
            </w:r>
          </w:p>
        </w:tc>
        <w:tc>
          <w:tcPr>
            <w:tcW w:w="755" w:type="pct"/>
            <w:tcBorders>
              <w:top w:val="nil"/>
              <w:left w:val="nil"/>
              <w:bottom w:val="single" w:sz="4" w:space="0" w:color="auto"/>
              <w:right w:val="single" w:sz="4" w:space="0" w:color="auto"/>
            </w:tcBorders>
            <w:noWrap/>
            <w:vAlign w:val="bottom"/>
          </w:tcPr>
          <w:p w14:paraId="0E473F59" w14:textId="180CA6C3"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bottom"/>
          </w:tcPr>
          <w:p w14:paraId="5E55ED55" w14:textId="09CCC31B" w:rsidR="00A248CC" w:rsidRDefault="00A248CC" w:rsidP="00B2105B">
            <w:pPr>
              <w:rPr>
                <w:rFonts w:ascii="Calibri" w:hAnsi="Calibri" w:cs="Calibri"/>
                <w:sz w:val="22"/>
              </w:rPr>
            </w:pPr>
          </w:p>
        </w:tc>
      </w:tr>
      <w:tr w:rsidR="00A248CC" w14:paraId="5164A331" w14:textId="77777777" w:rsidTr="00A248CC">
        <w:trPr>
          <w:trHeight w:val="315"/>
        </w:trPr>
        <w:tc>
          <w:tcPr>
            <w:tcW w:w="348" w:type="pct"/>
            <w:tcBorders>
              <w:top w:val="nil"/>
              <w:left w:val="single" w:sz="4" w:space="0" w:color="auto"/>
              <w:bottom w:val="single" w:sz="4" w:space="0" w:color="auto"/>
              <w:right w:val="single" w:sz="4" w:space="0" w:color="auto"/>
            </w:tcBorders>
            <w:noWrap/>
            <w:vAlign w:val="center"/>
            <w:hideMark/>
          </w:tcPr>
          <w:p w14:paraId="147E33A4" w14:textId="77777777" w:rsidR="00A248CC" w:rsidRDefault="00A248CC" w:rsidP="00B2105B">
            <w:pPr>
              <w:rPr>
                <w:rFonts w:ascii="Calibri" w:hAnsi="Calibri" w:cs="Calibri"/>
                <w:b/>
                <w:bCs/>
                <w:sz w:val="22"/>
              </w:rPr>
            </w:pPr>
            <w:r>
              <w:rPr>
                <w:rFonts w:ascii="Calibri" w:hAnsi="Calibri" w:cs="Calibri"/>
                <w:b/>
                <w:bCs/>
                <w:sz w:val="22"/>
              </w:rPr>
              <w:t> </w:t>
            </w:r>
          </w:p>
        </w:tc>
        <w:tc>
          <w:tcPr>
            <w:tcW w:w="2353" w:type="pct"/>
            <w:tcBorders>
              <w:top w:val="single" w:sz="4" w:space="0" w:color="auto"/>
              <w:left w:val="nil"/>
              <w:bottom w:val="single" w:sz="4" w:space="0" w:color="auto"/>
              <w:right w:val="single" w:sz="4" w:space="0" w:color="auto"/>
            </w:tcBorders>
            <w:noWrap/>
            <w:vAlign w:val="center"/>
            <w:hideMark/>
          </w:tcPr>
          <w:p w14:paraId="488FC510" w14:textId="77777777" w:rsidR="00A248CC" w:rsidRDefault="00A248CC" w:rsidP="00B2105B">
            <w:pPr>
              <w:rPr>
                <w:rFonts w:ascii="Calibri" w:hAnsi="Calibri" w:cs="Calibri"/>
                <w:b/>
                <w:bCs/>
                <w:sz w:val="22"/>
              </w:rPr>
            </w:pPr>
            <w:r>
              <w:rPr>
                <w:rFonts w:ascii="Calibri" w:hAnsi="Calibri" w:cs="Calibri"/>
                <w:b/>
                <w:bCs/>
                <w:sz w:val="22"/>
              </w:rPr>
              <w:t>Total General Earth works</w:t>
            </w:r>
          </w:p>
        </w:tc>
        <w:tc>
          <w:tcPr>
            <w:tcW w:w="313" w:type="pct"/>
            <w:tcBorders>
              <w:top w:val="nil"/>
              <w:left w:val="nil"/>
              <w:bottom w:val="single" w:sz="4" w:space="0" w:color="auto"/>
              <w:right w:val="single" w:sz="4" w:space="0" w:color="auto"/>
            </w:tcBorders>
            <w:noWrap/>
            <w:vAlign w:val="center"/>
            <w:hideMark/>
          </w:tcPr>
          <w:p w14:paraId="4E87D047" w14:textId="77777777" w:rsidR="00A248CC" w:rsidRDefault="00A248CC" w:rsidP="00B2105B">
            <w:pPr>
              <w:rPr>
                <w:rFonts w:ascii="Calibri" w:hAnsi="Calibri" w:cs="Calibri"/>
                <w:sz w:val="22"/>
              </w:rPr>
            </w:pPr>
            <w:r>
              <w:rPr>
                <w:rFonts w:ascii="Calibri" w:hAnsi="Calibri" w:cs="Calibri"/>
                <w:sz w:val="22"/>
              </w:rPr>
              <w:t> </w:t>
            </w:r>
          </w:p>
        </w:tc>
        <w:tc>
          <w:tcPr>
            <w:tcW w:w="538" w:type="pct"/>
            <w:tcBorders>
              <w:top w:val="nil"/>
              <w:left w:val="nil"/>
              <w:bottom w:val="single" w:sz="4" w:space="0" w:color="auto"/>
              <w:right w:val="single" w:sz="4" w:space="0" w:color="auto"/>
            </w:tcBorders>
            <w:noWrap/>
            <w:vAlign w:val="center"/>
            <w:hideMark/>
          </w:tcPr>
          <w:p w14:paraId="4B4E08FC" w14:textId="77777777" w:rsidR="00A248CC" w:rsidRDefault="00A248CC" w:rsidP="00B2105B">
            <w:pPr>
              <w:rPr>
                <w:rFonts w:ascii="Calibri" w:hAnsi="Calibri" w:cs="Calibri"/>
                <w:sz w:val="22"/>
              </w:rPr>
            </w:pPr>
            <w:r>
              <w:rPr>
                <w:rFonts w:ascii="Calibri" w:hAnsi="Calibri" w:cs="Calibri"/>
                <w:sz w:val="22"/>
              </w:rPr>
              <w:t> </w:t>
            </w:r>
          </w:p>
        </w:tc>
        <w:tc>
          <w:tcPr>
            <w:tcW w:w="755" w:type="pct"/>
            <w:tcBorders>
              <w:top w:val="nil"/>
              <w:left w:val="nil"/>
              <w:bottom w:val="single" w:sz="4" w:space="0" w:color="auto"/>
              <w:right w:val="single" w:sz="4" w:space="0" w:color="auto"/>
            </w:tcBorders>
            <w:noWrap/>
            <w:vAlign w:val="center"/>
            <w:hideMark/>
          </w:tcPr>
          <w:p w14:paraId="0BBB998C" w14:textId="77777777" w:rsidR="00A248CC" w:rsidRDefault="00A248CC" w:rsidP="00B2105B">
            <w:pPr>
              <w:rPr>
                <w:rFonts w:ascii="Calibri" w:hAnsi="Calibri" w:cs="Calibri"/>
                <w:sz w:val="22"/>
              </w:rPr>
            </w:pPr>
            <w:r>
              <w:rPr>
                <w:rFonts w:ascii="Calibri" w:hAnsi="Calibri" w:cs="Calibri"/>
                <w:sz w:val="22"/>
              </w:rPr>
              <w:t> </w:t>
            </w:r>
          </w:p>
        </w:tc>
        <w:tc>
          <w:tcPr>
            <w:tcW w:w="693" w:type="pct"/>
            <w:tcBorders>
              <w:top w:val="nil"/>
              <w:left w:val="nil"/>
              <w:bottom w:val="single" w:sz="4" w:space="0" w:color="auto"/>
              <w:right w:val="single" w:sz="4" w:space="0" w:color="auto"/>
            </w:tcBorders>
            <w:noWrap/>
            <w:vAlign w:val="center"/>
          </w:tcPr>
          <w:p w14:paraId="36FE35D9" w14:textId="0F659144" w:rsidR="00A248CC" w:rsidRDefault="00A248CC" w:rsidP="00B2105B">
            <w:pPr>
              <w:rPr>
                <w:rFonts w:ascii="Calibri" w:hAnsi="Calibri" w:cs="Calibri"/>
                <w:b/>
                <w:bCs/>
                <w:sz w:val="22"/>
              </w:rPr>
            </w:pPr>
          </w:p>
        </w:tc>
      </w:tr>
      <w:tr w:rsidR="00A248CC" w14:paraId="3E5819E7" w14:textId="77777777" w:rsidTr="00A248CC">
        <w:trPr>
          <w:trHeight w:val="585"/>
        </w:trPr>
        <w:tc>
          <w:tcPr>
            <w:tcW w:w="348" w:type="pct"/>
            <w:tcBorders>
              <w:top w:val="nil"/>
              <w:left w:val="single" w:sz="4" w:space="0" w:color="auto"/>
              <w:bottom w:val="single" w:sz="4" w:space="0" w:color="auto"/>
              <w:right w:val="single" w:sz="4" w:space="0" w:color="auto"/>
            </w:tcBorders>
            <w:shd w:val="clear" w:color="000000" w:fill="D9D9D9"/>
            <w:noWrap/>
            <w:vAlign w:val="bottom"/>
            <w:hideMark/>
          </w:tcPr>
          <w:p w14:paraId="1CD57515" w14:textId="77777777" w:rsidR="00A248CC" w:rsidRDefault="00A248CC" w:rsidP="00B2105B">
            <w:pPr>
              <w:rPr>
                <w:rFonts w:ascii="Calibri" w:hAnsi="Calibri" w:cs="Calibri"/>
                <w:b/>
                <w:bCs/>
                <w:sz w:val="22"/>
              </w:rPr>
            </w:pPr>
            <w:r>
              <w:rPr>
                <w:rFonts w:ascii="Calibri" w:hAnsi="Calibri" w:cs="Calibri"/>
                <w:b/>
                <w:bCs/>
                <w:sz w:val="22"/>
              </w:rPr>
              <w:t> </w:t>
            </w:r>
          </w:p>
        </w:tc>
        <w:tc>
          <w:tcPr>
            <w:tcW w:w="2353" w:type="pct"/>
            <w:tcBorders>
              <w:top w:val="single" w:sz="4" w:space="0" w:color="auto"/>
              <w:left w:val="nil"/>
              <w:bottom w:val="single" w:sz="4" w:space="0" w:color="auto"/>
              <w:right w:val="single" w:sz="4" w:space="0" w:color="auto"/>
            </w:tcBorders>
            <w:shd w:val="clear" w:color="000000" w:fill="D9D9D9"/>
            <w:vAlign w:val="bottom"/>
            <w:hideMark/>
          </w:tcPr>
          <w:p w14:paraId="43F957C8" w14:textId="77777777" w:rsidR="00A248CC" w:rsidRDefault="00A248CC" w:rsidP="00B2105B">
            <w:pPr>
              <w:rPr>
                <w:rFonts w:ascii="Calibri" w:hAnsi="Calibri" w:cs="Calibri"/>
                <w:b/>
                <w:bCs/>
                <w:sz w:val="22"/>
              </w:rPr>
            </w:pPr>
            <w:r>
              <w:rPr>
                <w:rFonts w:ascii="Calibri" w:hAnsi="Calibri" w:cs="Calibri"/>
                <w:b/>
                <w:bCs/>
                <w:sz w:val="22"/>
              </w:rPr>
              <w:t>Series 300 -FOUNDATION- ABUTMENT- DECK- WING WALL-GUTTERS</w:t>
            </w:r>
          </w:p>
        </w:tc>
        <w:tc>
          <w:tcPr>
            <w:tcW w:w="313" w:type="pct"/>
            <w:tcBorders>
              <w:top w:val="nil"/>
              <w:left w:val="nil"/>
              <w:bottom w:val="single" w:sz="4" w:space="0" w:color="auto"/>
              <w:right w:val="single" w:sz="4" w:space="0" w:color="auto"/>
            </w:tcBorders>
            <w:shd w:val="clear" w:color="000000" w:fill="D9D9D9"/>
            <w:noWrap/>
            <w:vAlign w:val="bottom"/>
            <w:hideMark/>
          </w:tcPr>
          <w:p w14:paraId="4FA9737D" w14:textId="77777777" w:rsidR="00A248CC" w:rsidRDefault="00A248CC" w:rsidP="00B2105B">
            <w:pPr>
              <w:rPr>
                <w:rFonts w:ascii="Calibri" w:hAnsi="Calibri" w:cs="Calibri"/>
                <w:sz w:val="22"/>
              </w:rPr>
            </w:pPr>
            <w:r>
              <w:rPr>
                <w:rFonts w:ascii="Calibri" w:hAnsi="Calibri" w:cs="Calibri"/>
                <w:sz w:val="22"/>
              </w:rPr>
              <w:t> </w:t>
            </w:r>
          </w:p>
        </w:tc>
        <w:tc>
          <w:tcPr>
            <w:tcW w:w="538" w:type="pct"/>
            <w:tcBorders>
              <w:top w:val="nil"/>
              <w:left w:val="nil"/>
              <w:bottom w:val="single" w:sz="4" w:space="0" w:color="auto"/>
              <w:right w:val="single" w:sz="4" w:space="0" w:color="auto"/>
            </w:tcBorders>
            <w:shd w:val="clear" w:color="000000" w:fill="D9D9D9"/>
            <w:noWrap/>
            <w:vAlign w:val="bottom"/>
            <w:hideMark/>
          </w:tcPr>
          <w:p w14:paraId="32C06877" w14:textId="77777777" w:rsidR="00A248CC" w:rsidRDefault="00A248CC" w:rsidP="00B2105B">
            <w:pPr>
              <w:rPr>
                <w:rFonts w:ascii="Calibri" w:hAnsi="Calibri" w:cs="Calibri"/>
                <w:sz w:val="22"/>
              </w:rPr>
            </w:pPr>
            <w:r>
              <w:rPr>
                <w:rFonts w:ascii="Calibri" w:hAnsi="Calibri" w:cs="Calibri"/>
                <w:sz w:val="22"/>
              </w:rPr>
              <w:t> </w:t>
            </w:r>
          </w:p>
        </w:tc>
        <w:tc>
          <w:tcPr>
            <w:tcW w:w="755" w:type="pct"/>
            <w:tcBorders>
              <w:top w:val="nil"/>
              <w:left w:val="nil"/>
              <w:bottom w:val="single" w:sz="4" w:space="0" w:color="auto"/>
              <w:right w:val="single" w:sz="4" w:space="0" w:color="auto"/>
            </w:tcBorders>
            <w:shd w:val="clear" w:color="000000" w:fill="D9D9D9"/>
            <w:noWrap/>
            <w:vAlign w:val="bottom"/>
            <w:hideMark/>
          </w:tcPr>
          <w:p w14:paraId="1A745FD8" w14:textId="77777777" w:rsidR="00A248CC" w:rsidRDefault="00A248CC" w:rsidP="00B2105B">
            <w:pPr>
              <w:rPr>
                <w:rFonts w:ascii="Calibri" w:hAnsi="Calibri" w:cs="Calibri"/>
                <w:sz w:val="22"/>
              </w:rPr>
            </w:pPr>
            <w:r>
              <w:rPr>
                <w:rFonts w:ascii="Calibri" w:hAnsi="Calibri" w:cs="Calibri"/>
                <w:sz w:val="22"/>
              </w:rPr>
              <w:t> </w:t>
            </w:r>
          </w:p>
        </w:tc>
        <w:tc>
          <w:tcPr>
            <w:tcW w:w="693" w:type="pct"/>
            <w:tcBorders>
              <w:top w:val="nil"/>
              <w:left w:val="nil"/>
              <w:bottom w:val="single" w:sz="4" w:space="0" w:color="auto"/>
              <w:right w:val="single" w:sz="4" w:space="0" w:color="auto"/>
            </w:tcBorders>
            <w:shd w:val="clear" w:color="000000" w:fill="D9D9D9"/>
            <w:noWrap/>
            <w:vAlign w:val="bottom"/>
          </w:tcPr>
          <w:p w14:paraId="7D8DA74C" w14:textId="4682A8DB" w:rsidR="00A248CC" w:rsidRDefault="00A248CC" w:rsidP="00B2105B">
            <w:pPr>
              <w:rPr>
                <w:rFonts w:ascii="Calibri" w:hAnsi="Calibri" w:cs="Calibri"/>
                <w:sz w:val="22"/>
              </w:rPr>
            </w:pPr>
          </w:p>
        </w:tc>
      </w:tr>
      <w:tr w:rsidR="00A248CC" w14:paraId="3BE04D3F" w14:textId="77777777" w:rsidTr="00A248CC">
        <w:trPr>
          <w:trHeight w:val="300"/>
        </w:trPr>
        <w:tc>
          <w:tcPr>
            <w:tcW w:w="348" w:type="pct"/>
            <w:tcBorders>
              <w:top w:val="nil"/>
              <w:left w:val="single" w:sz="4" w:space="0" w:color="auto"/>
              <w:bottom w:val="single" w:sz="4" w:space="0" w:color="auto"/>
              <w:right w:val="single" w:sz="4" w:space="0" w:color="auto"/>
            </w:tcBorders>
            <w:noWrap/>
            <w:vAlign w:val="bottom"/>
            <w:hideMark/>
          </w:tcPr>
          <w:p w14:paraId="54E6802B" w14:textId="77777777" w:rsidR="00A248CC" w:rsidRDefault="00A248CC" w:rsidP="00B2105B">
            <w:pPr>
              <w:rPr>
                <w:rFonts w:ascii="Calibri" w:hAnsi="Calibri" w:cs="Calibri"/>
                <w:b/>
                <w:bCs/>
                <w:sz w:val="22"/>
              </w:rPr>
            </w:pPr>
            <w:r>
              <w:rPr>
                <w:rFonts w:ascii="Calibri" w:hAnsi="Calibri" w:cs="Calibri"/>
                <w:b/>
                <w:bCs/>
                <w:sz w:val="22"/>
              </w:rPr>
              <w:t>301</w:t>
            </w:r>
          </w:p>
        </w:tc>
        <w:tc>
          <w:tcPr>
            <w:tcW w:w="2353" w:type="pct"/>
            <w:tcBorders>
              <w:top w:val="single" w:sz="4" w:space="0" w:color="auto"/>
              <w:left w:val="nil"/>
              <w:bottom w:val="single" w:sz="4" w:space="0" w:color="auto"/>
              <w:right w:val="single" w:sz="4" w:space="0" w:color="auto"/>
            </w:tcBorders>
            <w:noWrap/>
            <w:vAlign w:val="bottom"/>
            <w:hideMark/>
          </w:tcPr>
          <w:p w14:paraId="29CFD5E0" w14:textId="77777777" w:rsidR="00A248CC" w:rsidRDefault="00A248CC" w:rsidP="00B2105B">
            <w:pPr>
              <w:rPr>
                <w:rFonts w:ascii="Calibri" w:hAnsi="Calibri" w:cs="Calibri"/>
                <w:sz w:val="22"/>
              </w:rPr>
            </w:pPr>
            <w:r>
              <w:rPr>
                <w:rFonts w:ascii="Calibri" w:hAnsi="Calibri" w:cs="Calibri"/>
                <w:sz w:val="22"/>
              </w:rPr>
              <w:t>Hard core</w:t>
            </w:r>
          </w:p>
        </w:tc>
        <w:tc>
          <w:tcPr>
            <w:tcW w:w="313" w:type="pct"/>
            <w:tcBorders>
              <w:top w:val="nil"/>
              <w:left w:val="nil"/>
              <w:bottom w:val="single" w:sz="4" w:space="0" w:color="auto"/>
              <w:right w:val="single" w:sz="4" w:space="0" w:color="auto"/>
            </w:tcBorders>
            <w:noWrap/>
            <w:vAlign w:val="bottom"/>
            <w:hideMark/>
          </w:tcPr>
          <w:p w14:paraId="254CCD91"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bottom"/>
            <w:hideMark/>
          </w:tcPr>
          <w:p w14:paraId="0E76E954" w14:textId="77777777" w:rsidR="00A248CC" w:rsidRDefault="00A248CC" w:rsidP="00B2105B">
            <w:pPr>
              <w:rPr>
                <w:rFonts w:ascii="Calibri" w:hAnsi="Calibri" w:cs="Calibri"/>
                <w:sz w:val="22"/>
              </w:rPr>
            </w:pPr>
            <w:r>
              <w:rPr>
                <w:rFonts w:ascii="Calibri" w:hAnsi="Calibri" w:cs="Calibri"/>
                <w:sz w:val="22"/>
              </w:rPr>
              <w:t>120.00</w:t>
            </w:r>
          </w:p>
        </w:tc>
        <w:tc>
          <w:tcPr>
            <w:tcW w:w="755" w:type="pct"/>
            <w:tcBorders>
              <w:top w:val="nil"/>
              <w:left w:val="nil"/>
              <w:bottom w:val="single" w:sz="4" w:space="0" w:color="auto"/>
              <w:right w:val="single" w:sz="4" w:space="0" w:color="auto"/>
            </w:tcBorders>
            <w:noWrap/>
            <w:vAlign w:val="bottom"/>
          </w:tcPr>
          <w:p w14:paraId="02E1F118" w14:textId="38663765"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30EAD453" w14:textId="1D94BA85" w:rsidR="00A248CC" w:rsidRDefault="00A248CC" w:rsidP="00B2105B">
            <w:pPr>
              <w:rPr>
                <w:rFonts w:ascii="Calibri" w:hAnsi="Calibri" w:cs="Calibri"/>
                <w:sz w:val="22"/>
              </w:rPr>
            </w:pPr>
          </w:p>
        </w:tc>
      </w:tr>
      <w:tr w:rsidR="00A248CC" w14:paraId="53ADBA6E" w14:textId="77777777" w:rsidTr="00A248CC">
        <w:trPr>
          <w:trHeight w:val="390"/>
        </w:trPr>
        <w:tc>
          <w:tcPr>
            <w:tcW w:w="348" w:type="pct"/>
            <w:tcBorders>
              <w:top w:val="nil"/>
              <w:left w:val="single" w:sz="4" w:space="0" w:color="auto"/>
              <w:bottom w:val="single" w:sz="4" w:space="0" w:color="auto"/>
              <w:right w:val="single" w:sz="4" w:space="0" w:color="auto"/>
            </w:tcBorders>
            <w:vAlign w:val="center"/>
            <w:hideMark/>
          </w:tcPr>
          <w:p w14:paraId="2700333E" w14:textId="77777777" w:rsidR="00A248CC" w:rsidRDefault="00A248CC" w:rsidP="00B2105B">
            <w:pPr>
              <w:rPr>
                <w:rFonts w:ascii="Arial" w:hAnsi="Arial" w:cs="Arial"/>
                <w:b/>
                <w:bCs/>
                <w:sz w:val="20"/>
                <w:szCs w:val="20"/>
              </w:rPr>
            </w:pPr>
            <w:r>
              <w:rPr>
                <w:rFonts w:ascii="Arial" w:hAnsi="Arial" w:cs="Arial"/>
                <w:b/>
                <w:bCs/>
                <w:sz w:val="20"/>
                <w:szCs w:val="20"/>
              </w:rPr>
              <w:t>302</w:t>
            </w:r>
          </w:p>
        </w:tc>
        <w:tc>
          <w:tcPr>
            <w:tcW w:w="2353" w:type="pct"/>
            <w:tcBorders>
              <w:top w:val="single" w:sz="4" w:space="0" w:color="auto"/>
              <w:left w:val="nil"/>
              <w:bottom w:val="single" w:sz="4" w:space="0" w:color="auto"/>
              <w:right w:val="single" w:sz="4" w:space="0" w:color="auto"/>
            </w:tcBorders>
            <w:hideMark/>
          </w:tcPr>
          <w:p w14:paraId="4DBAA4B1" w14:textId="77777777" w:rsidR="00A248CC" w:rsidRDefault="00A248CC" w:rsidP="00B2105B">
            <w:pPr>
              <w:rPr>
                <w:rFonts w:ascii="Calibri" w:hAnsi="Calibri" w:cs="Calibri"/>
                <w:sz w:val="22"/>
              </w:rPr>
            </w:pPr>
            <w:r>
              <w:rPr>
                <w:rFonts w:ascii="Calibri" w:hAnsi="Calibri" w:cs="Calibri"/>
                <w:sz w:val="22"/>
              </w:rPr>
              <w:t>Lean concrete  dosed at 150Kg/m3</w:t>
            </w:r>
          </w:p>
        </w:tc>
        <w:tc>
          <w:tcPr>
            <w:tcW w:w="313" w:type="pct"/>
            <w:tcBorders>
              <w:top w:val="nil"/>
              <w:left w:val="nil"/>
              <w:bottom w:val="single" w:sz="4" w:space="0" w:color="auto"/>
              <w:right w:val="single" w:sz="4" w:space="0" w:color="auto"/>
            </w:tcBorders>
            <w:noWrap/>
            <w:vAlign w:val="center"/>
            <w:hideMark/>
          </w:tcPr>
          <w:p w14:paraId="0C4D0BF8"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center"/>
            <w:hideMark/>
          </w:tcPr>
          <w:p w14:paraId="02D0F1A1" w14:textId="77777777" w:rsidR="00A248CC" w:rsidRDefault="00A248CC" w:rsidP="00B2105B">
            <w:pPr>
              <w:rPr>
                <w:rFonts w:ascii="Calibri" w:hAnsi="Calibri" w:cs="Calibri"/>
                <w:sz w:val="22"/>
              </w:rPr>
            </w:pPr>
            <w:r>
              <w:rPr>
                <w:rFonts w:ascii="Calibri" w:hAnsi="Calibri" w:cs="Calibri"/>
                <w:sz w:val="22"/>
              </w:rPr>
              <w:t>4.19</w:t>
            </w:r>
          </w:p>
        </w:tc>
        <w:tc>
          <w:tcPr>
            <w:tcW w:w="755" w:type="pct"/>
            <w:tcBorders>
              <w:top w:val="nil"/>
              <w:left w:val="nil"/>
              <w:bottom w:val="single" w:sz="4" w:space="0" w:color="auto"/>
              <w:right w:val="single" w:sz="4" w:space="0" w:color="auto"/>
            </w:tcBorders>
            <w:noWrap/>
            <w:vAlign w:val="center"/>
          </w:tcPr>
          <w:p w14:paraId="24D25A5F" w14:textId="4467EC24"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34E1C0C9" w14:textId="6DC43570" w:rsidR="00A248CC" w:rsidRDefault="00A248CC" w:rsidP="00B2105B">
            <w:pPr>
              <w:rPr>
                <w:rFonts w:ascii="Calibri" w:hAnsi="Calibri" w:cs="Calibri"/>
                <w:sz w:val="22"/>
              </w:rPr>
            </w:pPr>
          </w:p>
        </w:tc>
      </w:tr>
      <w:tr w:rsidR="00A248CC" w14:paraId="25856AD7" w14:textId="77777777" w:rsidTr="00A248CC">
        <w:trPr>
          <w:trHeight w:val="615"/>
        </w:trPr>
        <w:tc>
          <w:tcPr>
            <w:tcW w:w="348" w:type="pct"/>
            <w:tcBorders>
              <w:top w:val="nil"/>
              <w:left w:val="single" w:sz="4" w:space="0" w:color="auto"/>
              <w:bottom w:val="single" w:sz="4" w:space="0" w:color="auto"/>
              <w:right w:val="single" w:sz="4" w:space="0" w:color="auto"/>
            </w:tcBorders>
            <w:vAlign w:val="center"/>
            <w:hideMark/>
          </w:tcPr>
          <w:p w14:paraId="4AD5FEE1" w14:textId="77777777" w:rsidR="00A248CC" w:rsidRDefault="00A248CC" w:rsidP="00B2105B">
            <w:pPr>
              <w:rPr>
                <w:rFonts w:ascii="Arial" w:hAnsi="Arial" w:cs="Arial"/>
                <w:b/>
                <w:bCs/>
                <w:sz w:val="20"/>
                <w:szCs w:val="20"/>
              </w:rPr>
            </w:pPr>
            <w:r>
              <w:rPr>
                <w:rFonts w:ascii="Arial" w:hAnsi="Arial" w:cs="Arial"/>
                <w:b/>
                <w:bCs/>
                <w:sz w:val="20"/>
                <w:szCs w:val="20"/>
              </w:rPr>
              <w:t>303</w:t>
            </w:r>
          </w:p>
        </w:tc>
        <w:tc>
          <w:tcPr>
            <w:tcW w:w="2353" w:type="pct"/>
            <w:tcBorders>
              <w:top w:val="single" w:sz="4" w:space="0" w:color="auto"/>
              <w:left w:val="nil"/>
              <w:bottom w:val="single" w:sz="4" w:space="0" w:color="auto"/>
              <w:right w:val="single" w:sz="4" w:space="0" w:color="000000"/>
            </w:tcBorders>
            <w:hideMark/>
          </w:tcPr>
          <w:p w14:paraId="0E9FCD51" w14:textId="77777777" w:rsidR="00A248CC" w:rsidRDefault="00A248CC" w:rsidP="00B2105B">
            <w:pPr>
              <w:rPr>
                <w:rFonts w:ascii="Calibri" w:hAnsi="Calibri" w:cs="Calibri"/>
                <w:sz w:val="22"/>
              </w:rPr>
            </w:pPr>
            <w:r>
              <w:rPr>
                <w:rFonts w:ascii="Calibri" w:hAnsi="Calibri" w:cs="Calibri"/>
                <w:sz w:val="22"/>
              </w:rPr>
              <w:t>Reinforced  concrete  dosed at 350Kg/m3 for the footings</w:t>
            </w:r>
          </w:p>
        </w:tc>
        <w:tc>
          <w:tcPr>
            <w:tcW w:w="313" w:type="pct"/>
            <w:tcBorders>
              <w:top w:val="nil"/>
              <w:left w:val="nil"/>
              <w:bottom w:val="single" w:sz="4" w:space="0" w:color="auto"/>
              <w:right w:val="single" w:sz="4" w:space="0" w:color="auto"/>
            </w:tcBorders>
            <w:noWrap/>
            <w:vAlign w:val="center"/>
            <w:hideMark/>
          </w:tcPr>
          <w:p w14:paraId="23944C28"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center"/>
            <w:hideMark/>
          </w:tcPr>
          <w:p w14:paraId="0B3A690F" w14:textId="77777777" w:rsidR="00A248CC" w:rsidRDefault="00A248CC" w:rsidP="00B2105B">
            <w:pPr>
              <w:rPr>
                <w:rFonts w:ascii="Calibri" w:hAnsi="Calibri" w:cs="Calibri"/>
                <w:sz w:val="22"/>
              </w:rPr>
            </w:pPr>
            <w:r>
              <w:rPr>
                <w:rFonts w:ascii="Calibri" w:hAnsi="Calibri" w:cs="Calibri"/>
                <w:sz w:val="22"/>
              </w:rPr>
              <w:t>12.00</w:t>
            </w:r>
          </w:p>
        </w:tc>
        <w:tc>
          <w:tcPr>
            <w:tcW w:w="755" w:type="pct"/>
            <w:tcBorders>
              <w:top w:val="nil"/>
              <w:left w:val="nil"/>
              <w:bottom w:val="single" w:sz="4" w:space="0" w:color="auto"/>
              <w:right w:val="single" w:sz="4" w:space="0" w:color="auto"/>
            </w:tcBorders>
            <w:noWrap/>
            <w:vAlign w:val="center"/>
          </w:tcPr>
          <w:p w14:paraId="5ADD25B6" w14:textId="61DB01BC"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70FC98F9" w14:textId="1B430193" w:rsidR="00A248CC" w:rsidRDefault="00A248CC" w:rsidP="00B2105B">
            <w:pPr>
              <w:rPr>
                <w:rFonts w:ascii="Calibri" w:hAnsi="Calibri" w:cs="Calibri"/>
                <w:sz w:val="22"/>
              </w:rPr>
            </w:pPr>
          </w:p>
        </w:tc>
      </w:tr>
      <w:tr w:rsidR="00A248CC" w14:paraId="514952F9" w14:textId="77777777" w:rsidTr="00A248CC">
        <w:trPr>
          <w:trHeight w:val="615"/>
        </w:trPr>
        <w:tc>
          <w:tcPr>
            <w:tcW w:w="348" w:type="pct"/>
            <w:tcBorders>
              <w:top w:val="nil"/>
              <w:left w:val="single" w:sz="4" w:space="0" w:color="auto"/>
              <w:bottom w:val="single" w:sz="4" w:space="0" w:color="auto"/>
              <w:right w:val="single" w:sz="4" w:space="0" w:color="auto"/>
            </w:tcBorders>
            <w:vAlign w:val="center"/>
            <w:hideMark/>
          </w:tcPr>
          <w:p w14:paraId="0A60809E" w14:textId="77777777" w:rsidR="00A248CC" w:rsidRDefault="00A248CC" w:rsidP="00B2105B">
            <w:pPr>
              <w:rPr>
                <w:rFonts w:ascii="Arial" w:hAnsi="Arial" w:cs="Arial"/>
                <w:b/>
                <w:bCs/>
                <w:sz w:val="20"/>
                <w:szCs w:val="20"/>
              </w:rPr>
            </w:pPr>
            <w:r>
              <w:rPr>
                <w:rFonts w:ascii="Arial" w:hAnsi="Arial" w:cs="Arial"/>
                <w:b/>
                <w:bCs/>
                <w:sz w:val="20"/>
                <w:szCs w:val="20"/>
              </w:rPr>
              <w:t>304</w:t>
            </w:r>
          </w:p>
        </w:tc>
        <w:tc>
          <w:tcPr>
            <w:tcW w:w="2353" w:type="pct"/>
            <w:tcBorders>
              <w:top w:val="single" w:sz="4" w:space="0" w:color="auto"/>
              <w:left w:val="nil"/>
              <w:bottom w:val="single" w:sz="4" w:space="0" w:color="auto"/>
              <w:right w:val="single" w:sz="4" w:space="0" w:color="000000"/>
            </w:tcBorders>
            <w:hideMark/>
          </w:tcPr>
          <w:p w14:paraId="3332DDF4" w14:textId="77777777" w:rsidR="00A248CC" w:rsidRDefault="00A248CC" w:rsidP="00B2105B">
            <w:pPr>
              <w:rPr>
                <w:rFonts w:ascii="Calibri" w:hAnsi="Calibri" w:cs="Calibri"/>
                <w:sz w:val="22"/>
              </w:rPr>
            </w:pPr>
            <w:r>
              <w:rPr>
                <w:rFonts w:ascii="Calibri" w:hAnsi="Calibri" w:cs="Calibri"/>
                <w:sz w:val="22"/>
              </w:rPr>
              <w:t>reinforce concrete 15cm thick  dosed at 350Kg/m3 for the bridge's raft</w:t>
            </w:r>
          </w:p>
        </w:tc>
        <w:tc>
          <w:tcPr>
            <w:tcW w:w="313" w:type="pct"/>
            <w:tcBorders>
              <w:top w:val="nil"/>
              <w:left w:val="nil"/>
              <w:bottom w:val="single" w:sz="4" w:space="0" w:color="auto"/>
              <w:right w:val="single" w:sz="4" w:space="0" w:color="auto"/>
            </w:tcBorders>
            <w:noWrap/>
            <w:vAlign w:val="center"/>
            <w:hideMark/>
          </w:tcPr>
          <w:p w14:paraId="4179A817"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center"/>
            <w:hideMark/>
          </w:tcPr>
          <w:p w14:paraId="73325B03" w14:textId="77777777" w:rsidR="00A248CC" w:rsidRDefault="00A248CC" w:rsidP="00B2105B">
            <w:pPr>
              <w:rPr>
                <w:rFonts w:ascii="Calibri" w:hAnsi="Calibri" w:cs="Calibri"/>
                <w:sz w:val="22"/>
              </w:rPr>
            </w:pPr>
            <w:r>
              <w:rPr>
                <w:rFonts w:ascii="Calibri" w:hAnsi="Calibri" w:cs="Calibri"/>
                <w:sz w:val="22"/>
              </w:rPr>
              <w:t>1.80</w:t>
            </w:r>
          </w:p>
        </w:tc>
        <w:tc>
          <w:tcPr>
            <w:tcW w:w="755" w:type="pct"/>
            <w:tcBorders>
              <w:top w:val="nil"/>
              <w:left w:val="nil"/>
              <w:bottom w:val="single" w:sz="4" w:space="0" w:color="auto"/>
              <w:right w:val="single" w:sz="4" w:space="0" w:color="auto"/>
            </w:tcBorders>
            <w:noWrap/>
            <w:vAlign w:val="center"/>
          </w:tcPr>
          <w:p w14:paraId="6DDA6811" w14:textId="29DE6F47"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6ED73641" w14:textId="74A02FDA" w:rsidR="00A248CC" w:rsidRDefault="00A248CC" w:rsidP="00B2105B">
            <w:pPr>
              <w:rPr>
                <w:rFonts w:ascii="Calibri" w:hAnsi="Calibri" w:cs="Calibri"/>
                <w:sz w:val="22"/>
              </w:rPr>
            </w:pPr>
          </w:p>
        </w:tc>
      </w:tr>
      <w:tr w:rsidR="00A248CC" w14:paraId="6BA81FA6" w14:textId="77777777" w:rsidTr="00A248CC">
        <w:trPr>
          <w:trHeight w:val="735"/>
        </w:trPr>
        <w:tc>
          <w:tcPr>
            <w:tcW w:w="348" w:type="pct"/>
            <w:tcBorders>
              <w:top w:val="nil"/>
              <w:left w:val="single" w:sz="4" w:space="0" w:color="auto"/>
              <w:bottom w:val="single" w:sz="4" w:space="0" w:color="auto"/>
              <w:right w:val="single" w:sz="4" w:space="0" w:color="auto"/>
            </w:tcBorders>
            <w:vAlign w:val="center"/>
            <w:hideMark/>
          </w:tcPr>
          <w:p w14:paraId="050101F0" w14:textId="77777777" w:rsidR="00A248CC" w:rsidRDefault="00A248CC" w:rsidP="00B2105B">
            <w:pPr>
              <w:rPr>
                <w:rFonts w:ascii="Arial" w:hAnsi="Arial" w:cs="Arial"/>
                <w:b/>
                <w:bCs/>
                <w:sz w:val="20"/>
                <w:szCs w:val="20"/>
              </w:rPr>
            </w:pPr>
            <w:r>
              <w:rPr>
                <w:rFonts w:ascii="Arial" w:hAnsi="Arial" w:cs="Arial"/>
                <w:b/>
                <w:bCs/>
                <w:sz w:val="20"/>
                <w:szCs w:val="20"/>
              </w:rPr>
              <w:t>305</w:t>
            </w:r>
          </w:p>
        </w:tc>
        <w:tc>
          <w:tcPr>
            <w:tcW w:w="2353" w:type="pct"/>
            <w:tcBorders>
              <w:top w:val="single" w:sz="4" w:space="0" w:color="auto"/>
              <w:left w:val="nil"/>
              <w:bottom w:val="single" w:sz="4" w:space="0" w:color="auto"/>
              <w:right w:val="single" w:sz="4" w:space="0" w:color="auto"/>
            </w:tcBorders>
            <w:vAlign w:val="bottom"/>
            <w:hideMark/>
          </w:tcPr>
          <w:p w14:paraId="12B401BF" w14:textId="77777777" w:rsidR="00A248CC" w:rsidRDefault="00A248CC" w:rsidP="00B2105B">
            <w:pPr>
              <w:rPr>
                <w:rFonts w:ascii="Calibri" w:hAnsi="Calibri" w:cs="Calibri"/>
                <w:sz w:val="22"/>
              </w:rPr>
            </w:pPr>
            <w:r>
              <w:rPr>
                <w:rFonts w:ascii="Calibri" w:hAnsi="Calibri" w:cs="Calibri"/>
                <w:sz w:val="22"/>
              </w:rPr>
              <w:t xml:space="preserve">Reinforced concrete  dosed at 400Kg/m3 for abutment and wing walls </w:t>
            </w:r>
          </w:p>
        </w:tc>
        <w:tc>
          <w:tcPr>
            <w:tcW w:w="313" w:type="pct"/>
            <w:tcBorders>
              <w:top w:val="nil"/>
              <w:left w:val="nil"/>
              <w:bottom w:val="single" w:sz="4" w:space="0" w:color="auto"/>
              <w:right w:val="single" w:sz="4" w:space="0" w:color="auto"/>
            </w:tcBorders>
            <w:noWrap/>
            <w:vAlign w:val="bottom"/>
            <w:hideMark/>
          </w:tcPr>
          <w:p w14:paraId="1EB3C0A6"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center"/>
            <w:hideMark/>
          </w:tcPr>
          <w:p w14:paraId="70F265FC" w14:textId="77777777" w:rsidR="00A248CC" w:rsidRDefault="00A248CC" w:rsidP="00B2105B">
            <w:pPr>
              <w:rPr>
                <w:rFonts w:ascii="Calibri" w:hAnsi="Calibri" w:cs="Calibri"/>
                <w:sz w:val="22"/>
              </w:rPr>
            </w:pPr>
            <w:r>
              <w:rPr>
                <w:rFonts w:ascii="Calibri" w:hAnsi="Calibri" w:cs="Calibri"/>
                <w:sz w:val="22"/>
              </w:rPr>
              <w:t>36.00</w:t>
            </w:r>
          </w:p>
        </w:tc>
        <w:tc>
          <w:tcPr>
            <w:tcW w:w="755" w:type="pct"/>
            <w:tcBorders>
              <w:top w:val="nil"/>
              <w:left w:val="nil"/>
              <w:bottom w:val="single" w:sz="4" w:space="0" w:color="auto"/>
              <w:right w:val="single" w:sz="4" w:space="0" w:color="auto"/>
            </w:tcBorders>
            <w:noWrap/>
            <w:vAlign w:val="bottom"/>
          </w:tcPr>
          <w:p w14:paraId="1E3F71E8" w14:textId="555FB26F"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0301806A" w14:textId="4058BB07" w:rsidR="00A248CC" w:rsidRDefault="00A248CC" w:rsidP="00B2105B">
            <w:pPr>
              <w:rPr>
                <w:rFonts w:ascii="Calibri" w:hAnsi="Calibri" w:cs="Calibri"/>
                <w:sz w:val="22"/>
              </w:rPr>
            </w:pPr>
          </w:p>
        </w:tc>
      </w:tr>
      <w:tr w:rsidR="00A248CC" w14:paraId="0D0B1E70" w14:textId="77777777" w:rsidTr="00A248CC">
        <w:trPr>
          <w:trHeight w:val="645"/>
        </w:trPr>
        <w:tc>
          <w:tcPr>
            <w:tcW w:w="348" w:type="pct"/>
            <w:tcBorders>
              <w:top w:val="nil"/>
              <w:left w:val="single" w:sz="4" w:space="0" w:color="auto"/>
              <w:bottom w:val="single" w:sz="4" w:space="0" w:color="auto"/>
              <w:right w:val="single" w:sz="4" w:space="0" w:color="auto"/>
            </w:tcBorders>
            <w:vAlign w:val="center"/>
            <w:hideMark/>
          </w:tcPr>
          <w:p w14:paraId="2BD3058A" w14:textId="77777777" w:rsidR="00A248CC" w:rsidRDefault="00A248CC" w:rsidP="00B2105B">
            <w:pPr>
              <w:rPr>
                <w:rFonts w:ascii="Arial" w:hAnsi="Arial" w:cs="Arial"/>
                <w:b/>
                <w:bCs/>
                <w:sz w:val="20"/>
                <w:szCs w:val="20"/>
              </w:rPr>
            </w:pPr>
            <w:r>
              <w:rPr>
                <w:rFonts w:ascii="Arial" w:hAnsi="Arial" w:cs="Arial"/>
                <w:b/>
                <w:bCs/>
                <w:sz w:val="20"/>
                <w:szCs w:val="20"/>
              </w:rPr>
              <w:t>306</w:t>
            </w:r>
          </w:p>
        </w:tc>
        <w:tc>
          <w:tcPr>
            <w:tcW w:w="2353" w:type="pct"/>
            <w:tcBorders>
              <w:top w:val="single" w:sz="4" w:space="0" w:color="auto"/>
              <w:left w:val="nil"/>
              <w:bottom w:val="single" w:sz="4" w:space="0" w:color="auto"/>
              <w:right w:val="single" w:sz="4" w:space="0" w:color="auto"/>
            </w:tcBorders>
            <w:vAlign w:val="bottom"/>
            <w:hideMark/>
          </w:tcPr>
          <w:p w14:paraId="59884EA1" w14:textId="77777777" w:rsidR="00A248CC" w:rsidRDefault="00A248CC" w:rsidP="00B2105B">
            <w:pPr>
              <w:rPr>
                <w:rFonts w:ascii="Calibri" w:hAnsi="Calibri" w:cs="Calibri"/>
                <w:sz w:val="22"/>
              </w:rPr>
            </w:pPr>
            <w:r>
              <w:rPr>
                <w:rFonts w:ascii="Calibri" w:hAnsi="Calibri" w:cs="Calibri"/>
                <w:sz w:val="22"/>
              </w:rPr>
              <w:t>Reinforced concrete  dosed at 400Kg/m3 for the beam seat, slab and kerbs</w:t>
            </w:r>
          </w:p>
        </w:tc>
        <w:tc>
          <w:tcPr>
            <w:tcW w:w="313" w:type="pct"/>
            <w:tcBorders>
              <w:top w:val="nil"/>
              <w:left w:val="nil"/>
              <w:bottom w:val="single" w:sz="4" w:space="0" w:color="auto"/>
              <w:right w:val="single" w:sz="4" w:space="0" w:color="auto"/>
            </w:tcBorders>
            <w:noWrap/>
            <w:vAlign w:val="bottom"/>
            <w:hideMark/>
          </w:tcPr>
          <w:p w14:paraId="5D3D6BF9"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center"/>
            <w:hideMark/>
          </w:tcPr>
          <w:p w14:paraId="18642878" w14:textId="77777777" w:rsidR="00A248CC" w:rsidRDefault="00A248CC" w:rsidP="00B2105B">
            <w:pPr>
              <w:rPr>
                <w:rFonts w:ascii="Calibri" w:hAnsi="Calibri" w:cs="Calibri"/>
                <w:sz w:val="22"/>
              </w:rPr>
            </w:pPr>
            <w:r>
              <w:rPr>
                <w:rFonts w:ascii="Calibri" w:hAnsi="Calibri" w:cs="Calibri"/>
                <w:sz w:val="22"/>
              </w:rPr>
              <w:t>21.84</w:t>
            </w:r>
          </w:p>
        </w:tc>
        <w:tc>
          <w:tcPr>
            <w:tcW w:w="755" w:type="pct"/>
            <w:tcBorders>
              <w:top w:val="nil"/>
              <w:left w:val="nil"/>
              <w:bottom w:val="single" w:sz="4" w:space="0" w:color="auto"/>
              <w:right w:val="single" w:sz="4" w:space="0" w:color="auto"/>
            </w:tcBorders>
            <w:noWrap/>
            <w:vAlign w:val="bottom"/>
          </w:tcPr>
          <w:p w14:paraId="5571447B" w14:textId="534D3CA4"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755D080F" w14:textId="270BC6B3" w:rsidR="00A248CC" w:rsidRDefault="00A248CC" w:rsidP="00B2105B">
            <w:pPr>
              <w:rPr>
                <w:rFonts w:ascii="Calibri" w:hAnsi="Calibri" w:cs="Calibri"/>
                <w:sz w:val="22"/>
              </w:rPr>
            </w:pPr>
          </w:p>
        </w:tc>
      </w:tr>
      <w:tr w:rsidR="00A248CC" w14:paraId="6C50904D" w14:textId="77777777" w:rsidTr="00A248CC">
        <w:trPr>
          <w:trHeight w:val="570"/>
        </w:trPr>
        <w:tc>
          <w:tcPr>
            <w:tcW w:w="348" w:type="pct"/>
            <w:tcBorders>
              <w:top w:val="nil"/>
              <w:left w:val="single" w:sz="4" w:space="0" w:color="auto"/>
              <w:bottom w:val="single" w:sz="4" w:space="0" w:color="auto"/>
              <w:right w:val="single" w:sz="4" w:space="0" w:color="auto"/>
            </w:tcBorders>
            <w:vAlign w:val="center"/>
            <w:hideMark/>
          </w:tcPr>
          <w:p w14:paraId="7E9B733E" w14:textId="77777777" w:rsidR="00A248CC" w:rsidRDefault="00A248CC" w:rsidP="00B2105B">
            <w:pPr>
              <w:rPr>
                <w:rFonts w:ascii="Arial" w:hAnsi="Arial" w:cs="Arial"/>
                <w:b/>
                <w:bCs/>
                <w:sz w:val="20"/>
                <w:szCs w:val="20"/>
              </w:rPr>
            </w:pPr>
            <w:r>
              <w:rPr>
                <w:rFonts w:ascii="Arial" w:hAnsi="Arial" w:cs="Arial"/>
                <w:b/>
                <w:bCs/>
                <w:sz w:val="20"/>
                <w:szCs w:val="20"/>
              </w:rPr>
              <w:t>307</w:t>
            </w:r>
          </w:p>
        </w:tc>
        <w:tc>
          <w:tcPr>
            <w:tcW w:w="2353" w:type="pct"/>
            <w:tcBorders>
              <w:top w:val="single" w:sz="4" w:space="0" w:color="auto"/>
              <w:left w:val="nil"/>
              <w:bottom w:val="single" w:sz="4" w:space="0" w:color="auto"/>
              <w:right w:val="single" w:sz="4" w:space="0" w:color="000000"/>
            </w:tcBorders>
            <w:vAlign w:val="center"/>
            <w:hideMark/>
          </w:tcPr>
          <w:p w14:paraId="2CA11972" w14:textId="77777777" w:rsidR="00A248CC" w:rsidRDefault="00A248CC" w:rsidP="00B2105B">
            <w:pPr>
              <w:rPr>
                <w:rFonts w:ascii="Calibri" w:hAnsi="Calibri" w:cs="Calibri"/>
                <w:sz w:val="22"/>
              </w:rPr>
            </w:pPr>
            <w:r>
              <w:rPr>
                <w:rFonts w:ascii="Calibri" w:hAnsi="Calibri" w:cs="Calibri"/>
                <w:sz w:val="22"/>
              </w:rPr>
              <w:t>Transitional Slab( 1mx0.1x8)cm length on both sides of the bridge</w:t>
            </w:r>
          </w:p>
        </w:tc>
        <w:tc>
          <w:tcPr>
            <w:tcW w:w="313" w:type="pct"/>
            <w:tcBorders>
              <w:top w:val="nil"/>
              <w:left w:val="nil"/>
              <w:bottom w:val="single" w:sz="4" w:space="0" w:color="auto"/>
              <w:right w:val="single" w:sz="4" w:space="0" w:color="auto"/>
            </w:tcBorders>
            <w:noWrap/>
            <w:vAlign w:val="bottom"/>
            <w:hideMark/>
          </w:tcPr>
          <w:p w14:paraId="3B59F112"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bottom"/>
            <w:hideMark/>
          </w:tcPr>
          <w:p w14:paraId="04822466" w14:textId="77777777" w:rsidR="00A248CC" w:rsidRDefault="00A248CC" w:rsidP="00B2105B">
            <w:pPr>
              <w:rPr>
                <w:rFonts w:ascii="Calibri" w:hAnsi="Calibri" w:cs="Calibri"/>
                <w:sz w:val="22"/>
              </w:rPr>
            </w:pPr>
            <w:r>
              <w:rPr>
                <w:rFonts w:ascii="Calibri" w:hAnsi="Calibri" w:cs="Calibri"/>
                <w:sz w:val="22"/>
              </w:rPr>
              <w:t>1.80</w:t>
            </w:r>
          </w:p>
        </w:tc>
        <w:tc>
          <w:tcPr>
            <w:tcW w:w="755" w:type="pct"/>
            <w:tcBorders>
              <w:top w:val="nil"/>
              <w:left w:val="nil"/>
              <w:bottom w:val="single" w:sz="4" w:space="0" w:color="auto"/>
              <w:right w:val="single" w:sz="4" w:space="0" w:color="auto"/>
            </w:tcBorders>
            <w:noWrap/>
            <w:vAlign w:val="bottom"/>
          </w:tcPr>
          <w:p w14:paraId="0FBAFCE7" w14:textId="551C4422"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1384E4F7" w14:textId="09D27BA0" w:rsidR="00A248CC" w:rsidRDefault="00A248CC" w:rsidP="00B2105B">
            <w:pPr>
              <w:rPr>
                <w:rFonts w:ascii="Calibri" w:hAnsi="Calibri" w:cs="Calibri"/>
                <w:sz w:val="22"/>
              </w:rPr>
            </w:pPr>
          </w:p>
        </w:tc>
      </w:tr>
      <w:tr w:rsidR="00A248CC" w14:paraId="1E3DD23B" w14:textId="77777777" w:rsidTr="00A248CC">
        <w:trPr>
          <w:trHeight w:val="405"/>
        </w:trPr>
        <w:tc>
          <w:tcPr>
            <w:tcW w:w="348" w:type="pct"/>
            <w:tcBorders>
              <w:top w:val="nil"/>
              <w:left w:val="single" w:sz="4" w:space="0" w:color="auto"/>
              <w:bottom w:val="single" w:sz="4" w:space="0" w:color="auto"/>
              <w:right w:val="single" w:sz="4" w:space="0" w:color="auto"/>
            </w:tcBorders>
            <w:vAlign w:val="center"/>
            <w:hideMark/>
          </w:tcPr>
          <w:p w14:paraId="69BCB921" w14:textId="77777777" w:rsidR="00A248CC" w:rsidRDefault="00A248CC" w:rsidP="00B2105B">
            <w:pPr>
              <w:rPr>
                <w:rFonts w:ascii="Arial" w:hAnsi="Arial" w:cs="Arial"/>
                <w:b/>
                <w:bCs/>
                <w:sz w:val="20"/>
                <w:szCs w:val="20"/>
              </w:rPr>
            </w:pPr>
            <w:r>
              <w:rPr>
                <w:rFonts w:ascii="Arial" w:hAnsi="Arial" w:cs="Arial"/>
                <w:b/>
                <w:bCs/>
                <w:sz w:val="20"/>
                <w:szCs w:val="20"/>
              </w:rPr>
              <w:t>308</w:t>
            </w:r>
          </w:p>
        </w:tc>
        <w:tc>
          <w:tcPr>
            <w:tcW w:w="2353" w:type="pct"/>
            <w:tcBorders>
              <w:top w:val="single" w:sz="4" w:space="0" w:color="auto"/>
              <w:left w:val="nil"/>
              <w:bottom w:val="single" w:sz="4" w:space="0" w:color="auto"/>
              <w:right w:val="single" w:sz="4" w:space="0" w:color="auto"/>
            </w:tcBorders>
            <w:vAlign w:val="center"/>
            <w:hideMark/>
          </w:tcPr>
          <w:p w14:paraId="08171B35" w14:textId="77777777" w:rsidR="00A248CC" w:rsidRDefault="00A248CC" w:rsidP="00B2105B">
            <w:pPr>
              <w:rPr>
                <w:rFonts w:ascii="Calibri" w:hAnsi="Calibri" w:cs="Calibri"/>
                <w:sz w:val="22"/>
              </w:rPr>
            </w:pPr>
            <w:r>
              <w:rPr>
                <w:rFonts w:ascii="Calibri" w:hAnsi="Calibri" w:cs="Calibri"/>
                <w:sz w:val="22"/>
              </w:rPr>
              <w:t>Archor of rods HA25 to a rock</w:t>
            </w:r>
          </w:p>
        </w:tc>
        <w:tc>
          <w:tcPr>
            <w:tcW w:w="313" w:type="pct"/>
            <w:tcBorders>
              <w:top w:val="nil"/>
              <w:left w:val="nil"/>
              <w:bottom w:val="single" w:sz="4" w:space="0" w:color="auto"/>
              <w:right w:val="single" w:sz="4" w:space="0" w:color="auto"/>
            </w:tcBorders>
            <w:noWrap/>
            <w:vAlign w:val="bottom"/>
            <w:hideMark/>
          </w:tcPr>
          <w:p w14:paraId="797B6929" w14:textId="77777777" w:rsidR="00A248CC" w:rsidRDefault="00A248CC" w:rsidP="00B2105B">
            <w:pPr>
              <w:rPr>
                <w:rFonts w:ascii="Calibri" w:hAnsi="Calibri" w:cs="Calibri"/>
                <w:sz w:val="22"/>
              </w:rPr>
            </w:pPr>
            <w:r>
              <w:rPr>
                <w:rFonts w:ascii="Calibri" w:hAnsi="Calibri" w:cs="Calibri"/>
                <w:sz w:val="22"/>
              </w:rPr>
              <w:t>ML</w:t>
            </w:r>
          </w:p>
        </w:tc>
        <w:tc>
          <w:tcPr>
            <w:tcW w:w="538" w:type="pct"/>
            <w:tcBorders>
              <w:top w:val="nil"/>
              <w:left w:val="nil"/>
              <w:bottom w:val="single" w:sz="4" w:space="0" w:color="auto"/>
              <w:right w:val="single" w:sz="4" w:space="0" w:color="auto"/>
            </w:tcBorders>
            <w:noWrap/>
            <w:vAlign w:val="bottom"/>
            <w:hideMark/>
          </w:tcPr>
          <w:p w14:paraId="0E7E50D8" w14:textId="77777777" w:rsidR="00A248CC" w:rsidRDefault="00A248CC" w:rsidP="00B2105B">
            <w:pPr>
              <w:rPr>
                <w:rFonts w:ascii="Calibri" w:hAnsi="Calibri" w:cs="Calibri"/>
                <w:sz w:val="22"/>
              </w:rPr>
            </w:pPr>
            <w:r>
              <w:rPr>
                <w:rFonts w:ascii="Calibri" w:hAnsi="Calibri" w:cs="Calibri"/>
                <w:sz w:val="22"/>
              </w:rPr>
              <w:t>28.00</w:t>
            </w:r>
          </w:p>
        </w:tc>
        <w:tc>
          <w:tcPr>
            <w:tcW w:w="755" w:type="pct"/>
            <w:tcBorders>
              <w:top w:val="nil"/>
              <w:left w:val="nil"/>
              <w:bottom w:val="single" w:sz="4" w:space="0" w:color="auto"/>
              <w:right w:val="single" w:sz="4" w:space="0" w:color="auto"/>
            </w:tcBorders>
            <w:noWrap/>
            <w:vAlign w:val="bottom"/>
          </w:tcPr>
          <w:p w14:paraId="1EF02731" w14:textId="386E9D0D"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7E1C4988" w14:textId="6ADD5E3F" w:rsidR="00A248CC" w:rsidRDefault="00A248CC" w:rsidP="00B2105B">
            <w:pPr>
              <w:rPr>
                <w:rFonts w:ascii="Calibri" w:hAnsi="Calibri" w:cs="Calibri"/>
                <w:sz w:val="22"/>
              </w:rPr>
            </w:pPr>
          </w:p>
        </w:tc>
      </w:tr>
      <w:tr w:rsidR="00A248CC" w14:paraId="739E2124" w14:textId="77777777" w:rsidTr="00A248CC">
        <w:trPr>
          <w:trHeight w:val="435"/>
        </w:trPr>
        <w:tc>
          <w:tcPr>
            <w:tcW w:w="348" w:type="pct"/>
            <w:tcBorders>
              <w:top w:val="nil"/>
              <w:left w:val="single" w:sz="4" w:space="0" w:color="auto"/>
              <w:bottom w:val="single" w:sz="4" w:space="0" w:color="auto"/>
              <w:right w:val="single" w:sz="4" w:space="0" w:color="auto"/>
            </w:tcBorders>
            <w:vAlign w:val="center"/>
            <w:hideMark/>
          </w:tcPr>
          <w:p w14:paraId="44B6E398" w14:textId="77777777" w:rsidR="00A248CC" w:rsidRDefault="00A248CC" w:rsidP="00B2105B">
            <w:pPr>
              <w:rPr>
                <w:rFonts w:ascii="Arial" w:hAnsi="Arial" w:cs="Arial"/>
                <w:b/>
                <w:bCs/>
                <w:sz w:val="20"/>
                <w:szCs w:val="20"/>
              </w:rPr>
            </w:pPr>
            <w:r>
              <w:rPr>
                <w:rFonts w:ascii="Arial" w:hAnsi="Arial" w:cs="Arial"/>
                <w:b/>
                <w:bCs/>
                <w:sz w:val="20"/>
                <w:szCs w:val="20"/>
              </w:rPr>
              <w:lastRenderedPageBreak/>
              <w:t>309</w:t>
            </w:r>
          </w:p>
        </w:tc>
        <w:tc>
          <w:tcPr>
            <w:tcW w:w="2353" w:type="pct"/>
            <w:tcBorders>
              <w:top w:val="single" w:sz="4" w:space="0" w:color="auto"/>
              <w:left w:val="nil"/>
              <w:bottom w:val="single" w:sz="4" w:space="0" w:color="auto"/>
              <w:right w:val="single" w:sz="4" w:space="0" w:color="auto"/>
            </w:tcBorders>
            <w:vAlign w:val="center"/>
            <w:hideMark/>
          </w:tcPr>
          <w:p w14:paraId="374626F8" w14:textId="77777777" w:rsidR="00A248CC" w:rsidRDefault="00A248CC" w:rsidP="00B2105B">
            <w:pPr>
              <w:rPr>
                <w:rFonts w:ascii="Calibri" w:hAnsi="Calibri" w:cs="Calibri"/>
                <w:sz w:val="22"/>
              </w:rPr>
            </w:pPr>
            <w:r>
              <w:rPr>
                <w:rFonts w:ascii="Calibri" w:hAnsi="Calibri" w:cs="Calibri"/>
                <w:sz w:val="22"/>
              </w:rPr>
              <w:t>Drainage material behind the abutment</w:t>
            </w:r>
          </w:p>
        </w:tc>
        <w:tc>
          <w:tcPr>
            <w:tcW w:w="313" w:type="pct"/>
            <w:tcBorders>
              <w:top w:val="nil"/>
              <w:left w:val="nil"/>
              <w:bottom w:val="single" w:sz="4" w:space="0" w:color="auto"/>
              <w:right w:val="single" w:sz="4" w:space="0" w:color="auto"/>
            </w:tcBorders>
            <w:noWrap/>
            <w:vAlign w:val="bottom"/>
            <w:hideMark/>
          </w:tcPr>
          <w:p w14:paraId="1951CF63" w14:textId="77777777" w:rsidR="00A248CC" w:rsidRDefault="00A248CC" w:rsidP="00B2105B">
            <w:pPr>
              <w:rPr>
                <w:rFonts w:ascii="Calibri" w:hAnsi="Calibri" w:cs="Calibri"/>
                <w:sz w:val="22"/>
              </w:rPr>
            </w:pPr>
            <w:r>
              <w:rPr>
                <w:rFonts w:ascii="Calibri" w:hAnsi="Calibri" w:cs="Calibri"/>
                <w:sz w:val="22"/>
              </w:rPr>
              <w:t>M3</w:t>
            </w:r>
          </w:p>
        </w:tc>
        <w:tc>
          <w:tcPr>
            <w:tcW w:w="538" w:type="pct"/>
            <w:tcBorders>
              <w:top w:val="nil"/>
              <w:left w:val="nil"/>
              <w:bottom w:val="single" w:sz="4" w:space="0" w:color="auto"/>
              <w:right w:val="single" w:sz="4" w:space="0" w:color="auto"/>
            </w:tcBorders>
            <w:noWrap/>
            <w:vAlign w:val="bottom"/>
            <w:hideMark/>
          </w:tcPr>
          <w:p w14:paraId="728DD3E4" w14:textId="77777777" w:rsidR="00A248CC" w:rsidRDefault="00A248CC" w:rsidP="00B2105B">
            <w:pPr>
              <w:rPr>
                <w:rFonts w:ascii="Calibri" w:hAnsi="Calibri" w:cs="Calibri"/>
                <w:sz w:val="22"/>
              </w:rPr>
            </w:pPr>
            <w:r>
              <w:rPr>
                <w:rFonts w:ascii="Calibri" w:hAnsi="Calibri" w:cs="Calibri"/>
                <w:sz w:val="22"/>
              </w:rPr>
              <w:t>12.00</w:t>
            </w:r>
          </w:p>
        </w:tc>
        <w:tc>
          <w:tcPr>
            <w:tcW w:w="755" w:type="pct"/>
            <w:tcBorders>
              <w:top w:val="nil"/>
              <w:left w:val="nil"/>
              <w:bottom w:val="single" w:sz="4" w:space="0" w:color="auto"/>
              <w:right w:val="single" w:sz="4" w:space="0" w:color="auto"/>
            </w:tcBorders>
            <w:noWrap/>
            <w:vAlign w:val="bottom"/>
          </w:tcPr>
          <w:p w14:paraId="4606C43E" w14:textId="068BC741"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0CA36674" w14:textId="49758EC6" w:rsidR="00A248CC" w:rsidRDefault="00A248CC" w:rsidP="00B2105B">
            <w:pPr>
              <w:rPr>
                <w:rFonts w:ascii="Calibri" w:hAnsi="Calibri" w:cs="Calibri"/>
                <w:sz w:val="22"/>
              </w:rPr>
            </w:pPr>
          </w:p>
        </w:tc>
      </w:tr>
      <w:tr w:rsidR="00A248CC" w14:paraId="498E3DB4" w14:textId="77777777" w:rsidTr="00A248CC">
        <w:trPr>
          <w:trHeight w:val="525"/>
        </w:trPr>
        <w:tc>
          <w:tcPr>
            <w:tcW w:w="348" w:type="pct"/>
            <w:tcBorders>
              <w:top w:val="nil"/>
              <w:left w:val="single" w:sz="4" w:space="0" w:color="auto"/>
              <w:bottom w:val="single" w:sz="4" w:space="0" w:color="auto"/>
              <w:right w:val="single" w:sz="4" w:space="0" w:color="auto"/>
            </w:tcBorders>
            <w:vAlign w:val="center"/>
            <w:hideMark/>
          </w:tcPr>
          <w:p w14:paraId="146A5A57" w14:textId="77777777" w:rsidR="00A248CC" w:rsidRDefault="00A248CC" w:rsidP="00B2105B">
            <w:pPr>
              <w:rPr>
                <w:rFonts w:ascii="Arial" w:hAnsi="Arial" w:cs="Arial"/>
                <w:b/>
                <w:bCs/>
                <w:sz w:val="20"/>
                <w:szCs w:val="20"/>
              </w:rPr>
            </w:pPr>
            <w:r>
              <w:rPr>
                <w:rFonts w:ascii="Arial" w:hAnsi="Arial" w:cs="Arial"/>
                <w:b/>
                <w:bCs/>
                <w:sz w:val="20"/>
                <w:szCs w:val="20"/>
              </w:rPr>
              <w:t>310</w:t>
            </w:r>
          </w:p>
        </w:tc>
        <w:tc>
          <w:tcPr>
            <w:tcW w:w="2353" w:type="pct"/>
            <w:tcBorders>
              <w:top w:val="single" w:sz="4" w:space="0" w:color="auto"/>
              <w:left w:val="nil"/>
              <w:bottom w:val="single" w:sz="4" w:space="0" w:color="auto"/>
              <w:right w:val="single" w:sz="4" w:space="0" w:color="000000"/>
            </w:tcBorders>
            <w:vAlign w:val="center"/>
            <w:hideMark/>
          </w:tcPr>
          <w:p w14:paraId="4F18839C" w14:textId="77777777" w:rsidR="00A248CC" w:rsidRDefault="00A248CC" w:rsidP="00B2105B">
            <w:pPr>
              <w:rPr>
                <w:rFonts w:ascii="Calibri" w:hAnsi="Calibri" w:cs="Calibri"/>
                <w:sz w:val="22"/>
              </w:rPr>
            </w:pPr>
            <w:r>
              <w:rPr>
                <w:rFonts w:ascii="Calibri" w:hAnsi="Calibri" w:cs="Calibri"/>
                <w:sz w:val="22"/>
              </w:rPr>
              <w:t>Supply and putting in place of reinforced concrete culvert diameter 800mm</w:t>
            </w:r>
          </w:p>
        </w:tc>
        <w:tc>
          <w:tcPr>
            <w:tcW w:w="313" w:type="pct"/>
            <w:tcBorders>
              <w:top w:val="nil"/>
              <w:left w:val="nil"/>
              <w:bottom w:val="single" w:sz="4" w:space="0" w:color="auto"/>
              <w:right w:val="single" w:sz="4" w:space="0" w:color="auto"/>
            </w:tcBorders>
            <w:noWrap/>
            <w:vAlign w:val="bottom"/>
            <w:hideMark/>
          </w:tcPr>
          <w:p w14:paraId="7A7DE6DD" w14:textId="77777777" w:rsidR="00A248CC" w:rsidRDefault="00A248CC" w:rsidP="00B2105B">
            <w:pPr>
              <w:rPr>
                <w:rFonts w:ascii="Calibri" w:hAnsi="Calibri" w:cs="Calibri"/>
                <w:sz w:val="22"/>
              </w:rPr>
            </w:pPr>
            <w:r>
              <w:rPr>
                <w:rFonts w:ascii="Calibri" w:hAnsi="Calibri" w:cs="Calibri"/>
                <w:sz w:val="22"/>
              </w:rPr>
              <w:t>ML</w:t>
            </w:r>
          </w:p>
        </w:tc>
        <w:tc>
          <w:tcPr>
            <w:tcW w:w="538" w:type="pct"/>
            <w:tcBorders>
              <w:top w:val="nil"/>
              <w:left w:val="nil"/>
              <w:bottom w:val="single" w:sz="4" w:space="0" w:color="auto"/>
              <w:right w:val="single" w:sz="4" w:space="0" w:color="auto"/>
            </w:tcBorders>
            <w:noWrap/>
            <w:vAlign w:val="bottom"/>
            <w:hideMark/>
          </w:tcPr>
          <w:p w14:paraId="4B0E9B67" w14:textId="77777777" w:rsidR="00A248CC" w:rsidRDefault="00A248CC" w:rsidP="00B2105B">
            <w:pPr>
              <w:rPr>
                <w:rFonts w:ascii="Calibri" w:hAnsi="Calibri" w:cs="Calibri"/>
                <w:sz w:val="22"/>
              </w:rPr>
            </w:pPr>
            <w:r>
              <w:rPr>
                <w:rFonts w:ascii="Calibri" w:hAnsi="Calibri" w:cs="Calibri"/>
                <w:sz w:val="22"/>
              </w:rPr>
              <w:t>14.00</w:t>
            </w:r>
          </w:p>
        </w:tc>
        <w:tc>
          <w:tcPr>
            <w:tcW w:w="755" w:type="pct"/>
            <w:tcBorders>
              <w:top w:val="nil"/>
              <w:left w:val="nil"/>
              <w:bottom w:val="single" w:sz="4" w:space="0" w:color="auto"/>
              <w:right w:val="single" w:sz="4" w:space="0" w:color="auto"/>
            </w:tcBorders>
            <w:noWrap/>
            <w:vAlign w:val="bottom"/>
          </w:tcPr>
          <w:p w14:paraId="0A6CA6A6" w14:textId="3B67BFB0"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0541D4D2" w14:textId="3DF30D62" w:rsidR="00A248CC" w:rsidRDefault="00A248CC" w:rsidP="00B2105B">
            <w:pPr>
              <w:rPr>
                <w:rFonts w:ascii="Calibri" w:hAnsi="Calibri" w:cs="Calibri"/>
                <w:sz w:val="22"/>
              </w:rPr>
            </w:pPr>
          </w:p>
        </w:tc>
      </w:tr>
      <w:tr w:rsidR="00A248CC" w14:paraId="195EEF6C" w14:textId="77777777" w:rsidTr="00A248CC">
        <w:trPr>
          <w:trHeight w:val="525"/>
        </w:trPr>
        <w:tc>
          <w:tcPr>
            <w:tcW w:w="348" w:type="pct"/>
            <w:tcBorders>
              <w:top w:val="nil"/>
              <w:left w:val="single" w:sz="4" w:space="0" w:color="auto"/>
              <w:bottom w:val="single" w:sz="4" w:space="0" w:color="auto"/>
              <w:right w:val="single" w:sz="4" w:space="0" w:color="auto"/>
            </w:tcBorders>
            <w:vAlign w:val="center"/>
            <w:hideMark/>
          </w:tcPr>
          <w:p w14:paraId="70E1EBD1" w14:textId="77777777" w:rsidR="00A248CC" w:rsidRDefault="00A248CC" w:rsidP="00B2105B">
            <w:pPr>
              <w:rPr>
                <w:rFonts w:ascii="Arial" w:hAnsi="Arial" w:cs="Arial"/>
                <w:b/>
                <w:bCs/>
                <w:sz w:val="20"/>
                <w:szCs w:val="20"/>
              </w:rPr>
            </w:pPr>
            <w:r>
              <w:rPr>
                <w:rFonts w:ascii="Arial" w:hAnsi="Arial" w:cs="Arial"/>
                <w:b/>
                <w:bCs/>
                <w:sz w:val="20"/>
                <w:szCs w:val="20"/>
              </w:rPr>
              <w:t>311</w:t>
            </w:r>
          </w:p>
        </w:tc>
        <w:tc>
          <w:tcPr>
            <w:tcW w:w="2353" w:type="pct"/>
            <w:tcBorders>
              <w:top w:val="single" w:sz="4" w:space="0" w:color="auto"/>
              <w:left w:val="nil"/>
              <w:bottom w:val="single" w:sz="4" w:space="0" w:color="auto"/>
              <w:right w:val="single" w:sz="4" w:space="0" w:color="000000"/>
            </w:tcBorders>
            <w:vAlign w:val="center"/>
            <w:hideMark/>
          </w:tcPr>
          <w:p w14:paraId="2620B16E" w14:textId="77777777" w:rsidR="00A248CC" w:rsidRDefault="00A248CC" w:rsidP="00B2105B">
            <w:pPr>
              <w:rPr>
                <w:rFonts w:ascii="Calibri" w:hAnsi="Calibri" w:cs="Calibri"/>
                <w:sz w:val="22"/>
              </w:rPr>
            </w:pPr>
            <w:r>
              <w:rPr>
                <w:rFonts w:ascii="Calibri" w:hAnsi="Calibri" w:cs="Calibri"/>
                <w:sz w:val="22"/>
              </w:rPr>
              <w:t>Construction of reinforced concrete culvert head of diameter 800mm</w:t>
            </w:r>
          </w:p>
        </w:tc>
        <w:tc>
          <w:tcPr>
            <w:tcW w:w="313" w:type="pct"/>
            <w:tcBorders>
              <w:top w:val="nil"/>
              <w:left w:val="nil"/>
              <w:bottom w:val="single" w:sz="4" w:space="0" w:color="auto"/>
              <w:right w:val="single" w:sz="4" w:space="0" w:color="auto"/>
            </w:tcBorders>
            <w:noWrap/>
            <w:vAlign w:val="bottom"/>
            <w:hideMark/>
          </w:tcPr>
          <w:p w14:paraId="4F439038" w14:textId="77777777" w:rsidR="00A248CC" w:rsidRDefault="00A248CC" w:rsidP="00B2105B">
            <w:pPr>
              <w:rPr>
                <w:rFonts w:ascii="Calibri" w:hAnsi="Calibri" w:cs="Calibri"/>
                <w:sz w:val="22"/>
              </w:rPr>
            </w:pPr>
            <w:r>
              <w:rPr>
                <w:rFonts w:ascii="Calibri" w:hAnsi="Calibri" w:cs="Calibri"/>
                <w:sz w:val="22"/>
              </w:rPr>
              <w:t>U</w:t>
            </w:r>
          </w:p>
        </w:tc>
        <w:tc>
          <w:tcPr>
            <w:tcW w:w="538" w:type="pct"/>
            <w:tcBorders>
              <w:top w:val="nil"/>
              <w:left w:val="nil"/>
              <w:bottom w:val="single" w:sz="4" w:space="0" w:color="auto"/>
              <w:right w:val="single" w:sz="4" w:space="0" w:color="auto"/>
            </w:tcBorders>
            <w:noWrap/>
            <w:vAlign w:val="bottom"/>
            <w:hideMark/>
          </w:tcPr>
          <w:p w14:paraId="6E008437" w14:textId="77777777" w:rsidR="00A248CC" w:rsidRDefault="00A248CC" w:rsidP="00B2105B">
            <w:pPr>
              <w:rPr>
                <w:rFonts w:ascii="Calibri" w:hAnsi="Calibri" w:cs="Calibri"/>
                <w:sz w:val="22"/>
              </w:rPr>
            </w:pPr>
            <w:r>
              <w:rPr>
                <w:rFonts w:ascii="Calibri" w:hAnsi="Calibri" w:cs="Calibri"/>
                <w:sz w:val="22"/>
              </w:rPr>
              <w:t>2.00</w:t>
            </w:r>
          </w:p>
        </w:tc>
        <w:tc>
          <w:tcPr>
            <w:tcW w:w="755" w:type="pct"/>
            <w:tcBorders>
              <w:top w:val="nil"/>
              <w:left w:val="nil"/>
              <w:bottom w:val="single" w:sz="4" w:space="0" w:color="auto"/>
              <w:right w:val="single" w:sz="4" w:space="0" w:color="auto"/>
            </w:tcBorders>
            <w:noWrap/>
            <w:vAlign w:val="bottom"/>
          </w:tcPr>
          <w:p w14:paraId="24DD23F3" w14:textId="163189D3"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52B8DF64" w14:textId="30553F12" w:rsidR="00A248CC" w:rsidRDefault="00A248CC" w:rsidP="00B2105B">
            <w:pPr>
              <w:rPr>
                <w:rFonts w:ascii="Calibri" w:hAnsi="Calibri" w:cs="Calibri"/>
                <w:sz w:val="22"/>
              </w:rPr>
            </w:pPr>
          </w:p>
        </w:tc>
      </w:tr>
      <w:tr w:rsidR="00A248CC" w14:paraId="416EC0F7" w14:textId="77777777" w:rsidTr="00A248CC">
        <w:trPr>
          <w:trHeight w:val="555"/>
        </w:trPr>
        <w:tc>
          <w:tcPr>
            <w:tcW w:w="348" w:type="pct"/>
            <w:tcBorders>
              <w:top w:val="nil"/>
              <w:left w:val="single" w:sz="4" w:space="0" w:color="auto"/>
              <w:bottom w:val="single" w:sz="4" w:space="0" w:color="auto"/>
              <w:right w:val="single" w:sz="4" w:space="0" w:color="auto"/>
            </w:tcBorders>
            <w:vAlign w:val="center"/>
            <w:hideMark/>
          </w:tcPr>
          <w:p w14:paraId="6A13D1E2" w14:textId="77777777" w:rsidR="00A248CC" w:rsidRDefault="00A248CC" w:rsidP="00B2105B">
            <w:pPr>
              <w:rPr>
                <w:rFonts w:ascii="Arial" w:hAnsi="Arial" w:cs="Arial"/>
                <w:b/>
                <w:bCs/>
                <w:sz w:val="20"/>
                <w:szCs w:val="20"/>
              </w:rPr>
            </w:pPr>
            <w:r>
              <w:rPr>
                <w:rFonts w:ascii="Arial" w:hAnsi="Arial" w:cs="Arial"/>
                <w:b/>
                <w:bCs/>
                <w:sz w:val="20"/>
                <w:szCs w:val="20"/>
              </w:rPr>
              <w:t>312</w:t>
            </w:r>
          </w:p>
        </w:tc>
        <w:tc>
          <w:tcPr>
            <w:tcW w:w="2353" w:type="pct"/>
            <w:tcBorders>
              <w:top w:val="single" w:sz="4" w:space="0" w:color="auto"/>
              <w:left w:val="nil"/>
              <w:bottom w:val="single" w:sz="4" w:space="0" w:color="auto"/>
              <w:right w:val="single" w:sz="4" w:space="0" w:color="000000"/>
            </w:tcBorders>
            <w:vAlign w:val="center"/>
            <w:hideMark/>
          </w:tcPr>
          <w:p w14:paraId="1567A82A" w14:textId="77777777" w:rsidR="00A248CC" w:rsidRDefault="00A248CC" w:rsidP="00B2105B">
            <w:pPr>
              <w:rPr>
                <w:rFonts w:ascii="Calibri" w:hAnsi="Calibri" w:cs="Calibri"/>
                <w:sz w:val="22"/>
              </w:rPr>
            </w:pPr>
            <w:r>
              <w:rPr>
                <w:rFonts w:ascii="Calibri" w:hAnsi="Calibri" w:cs="Calibri"/>
                <w:sz w:val="22"/>
              </w:rPr>
              <w:t>Construction of reinforced concrete culvert chamber of diameter 800mm</w:t>
            </w:r>
          </w:p>
        </w:tc>
        <w:tc>
          <w:tcPr>
            <w:tcW w:w="313" w:type="pct"/>
            <w:tcBorders>
              <w:top w:val="nil"/>
              <w:left w:val="nil"/>
              <w:bottom w:val="single" w:sz="4" w:space="0" w:color="auto"/>
              <w:right w:val="single" w:sz="4" w:space="0" w:color="auto"/>
            </w:tcBorders>
            <w:noWrap/>
            <w:vAlign w:val="bottom"/>
            <w:hideMark/>
          </w:tcPr>
          <w:p w14:paraId="44AB1DA9" w14:textId="77777777" w:rsidR="00A248CC" w:rsidRDefault="00A248CC" w:rsidP="00B2105B">
            <w:pPr>
              <w:rPr>
                <w:rFonts w:ascii="Calibri" w:hAnsi="Calibri" w:cs="Calibri"/>
                <w:sz w:val="22"/>
              </w:rPr>
            </w:pPr>
            <w:r>
              <w:rPr>
                <w:rFonts w:ascii="Calibri" w:hAnsi="Calibri" w:cs="Calibri"/>
                <w:sz w:val="22"/>
              </w:rPr>
              <w:t>U</w:t>
            </w:r>
          </w:p>
        </w:tc>
        <w:tc>
          <w:tcPr>
            <w:tcW w:w="538" w:type="pct"/>
            <w:tcBorders>
              <w:top w:val="nil"/>
              <w:left w:val="nil"/>
              <w:bottom w:val="single" w:sz="4" w:space="0" w:color="auto"/>
              <w:right w:val="single" w:sz="4" w:space="0" w:color="auto"/>
            </w:tcBorders>
            <w:noWrap/>
            <w:vAlign w:val="bottom"/>
            <w:hideMark/>
          </w:tcPr>
          <w:p w14:paraId="739DC464" w14:textId="77777777" w:rsidR="00A248CC" w:rsidRDefault="00A248CC" w:rsidP="00B2105B">
            <w:pPr>
              <w:rPr>
                <w:rFonts w:ascii="Calibri" w:hAnsi="Calibri" w:cs="Calibri"/>
                <w:sz w:val="22"/>
              </w:rPr>
            </w:pPr>
            <w:r>
              <w:rPr>
                <w:rFonts w:ascii="Calibri" w:hAnsi="Calibri" w:cs="Calibri"/>
                <w:sz w:val="22"/>
              </w:rPr>
              <w:t>2.00</w:t>
            </w:r>
          </w:p>
        </w:tc>
        <w:tc>
          <w:tcPr>
            <w:tcW w:w="755" w:type="pct"/>
            <w:tcBorders>
              <w:top w:val="nil"/>
              <w:left w:val="nil"/>
              <w:bottom w:val="single" w:sz="4" w:space="0" w:color="auto"/>
              <w:right w:val="single" w:sz="4" w:space="0" w:color="auto"/>
            </w:tcBorders>
            <w:noWrap/>
            <w:vAlign w:val="bottom"/>
          </w:tcPr>
          <w:p w14:paraId="06843508" w14:textId="058110B0"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18F31B65" w14:textId="5161608B" w:rsidR="00A248CC" w:rsidRDefault="00A248CC" w:rsidP="00B2105B">
            <w:pPr>
              <w:rPr>
                <w:rFonts w:ascii="Calibri" w:hAnsi="Calibri" w:cs="Calibri"/>
                <w:sz w:val="22"/>
              </w:rPr>
            </w:pPr>
          </w:p>
        </w:tc>
      </w:tr>
      <w:tr w:rsidR="00A248CC" w14:paraId="14F3F469" w14:textId="77777777" w:rsidTr="00A248CC">
        <w:trPr>
          <w:trHeight w:val="555"/>
        </w:trPr>
        <w:tc>
          <w:tcPr>
            <w:tcW w:w="348" w:type="pct"/>
            <w:tcBorders>
              <w:top w:val="nil"/>
              <w:left w:val="single" w:sz="4" w:space="0" w:color="auto"/>
              <w:bottom w:val="single" w:sz="4" w:space="0" w:color="auto"/>
              <w:right w:val="single" w:sz="4" w:space="0" w:color="auto"/>
            </w:tcBorders>
            <w:vAlign w:val="center"/>
          </w:tcPr>
          <w:p w14:paraId="2399332E" w14:textId="412DA25C" w:rsidR="00A248CC" w:rsidRDefault="00A248CC" w:rsidP="00B2105B">
            <w:pPr>
              <w:rPr>
                <w:rFonts w:ascii="Arial" w:hAnsi="Arial" w:cs="Arial"/>
                <w:b/>
                <w:bCs/>
                <w:sz w:val="20"/>
                <w:szCs w:val="20"/>
              </w:rPr>
            </w:pPr>
            <w:r>
              <w:rPr>
                <w:rFonts w:ascii="Arial" w:hAnsi="Arial" w:cs="Arial"/>
                <w:b/>
                <w:bCs/>
                <w:sz w:val="20"/>
                <w:szCs w:val="20"/>
              </w:rPr>
              <w:t>313</w:t>
            </w:r>
          </w:p>
        </w:tc>
        <w:tc>
          <w:tcPr>
            <w:tcW w:w="2353" w:type="pct"/>
            <w:tcBorders>
              <w:top w:val="single" w:sz="4" w:space="0" w:color="auto"/>
              <w:left w:val="nil"/>
              <w:bottom w:val="single" w:sz="4" w:space="0" w:color="auto"/>
              <w:right w:val="single" w:sz="4" w:space="0" w:color="000000"/>
            </w:tcBorders>
            <w:vAlign w:val="center"/>
          </w:tcPr>
          <w:p w14:paraId="474D3D75" w14:textId="5DEBFE66" w:rsidR="00A248CC" w:rsidRDefault="00A248CC" w:rsidP="00B2105B">
            <w:pPr>
              <w:rPr>
                <w:rFonts w:ascii="Calibri" w:hAnsi="Calibri" w:cs="Calibri"/>
                <w:sz w:val="22"/>
              </w:rPr>
            </w:pPr>
            <w:r>
              <w:rPr>
                <w:rFonts w:ascii="Calibri" w:hAnsi="Calibri" w:cs="Calibri"/>
                <w:sz w:val="22"/>
              </w:rPr>
              <w:t xml:space="preserve">Construction of stone masonry gutters leading to the bridge </w:t>
            </w:r>
          </w:p>
        </w:tc>
        <w:tc>
          <w:tcPr>
            <w:tcW w:w="313" w:type="pct"/>
            <w:tcBorders>
              <w:top w:val="nil"/>
              <w:left w:val="nil"/>
              <w:bottom w:val="single" w:sz="4" w:space="0" w:color="auto"/>
              <w:right w:val="single" w:sz="4" w:space="0" w:color="auto"/>
            </w:tcBorders>
            <w:noWrap/>
            <w:vAlign w:val="bottom"/>
          </w:tcPr>
          <w:p w14:paraId="793B91DC" w14:textId="484A5084" w:rsidR="00A248CC" w:rsidRDefault="00A248CC" w:rsidP="00B2105B">
            <w:pPr>
              <w:rPr>
                <w:rFonts w:ascii="Calibri" w:hAnsi="Calibri" w:cs="Calibri"/>
                <w:sz w:val="22"/>
              </w:rPr>
            </w:pPr>
            <w:r>
              <w:rPr>
                <w:rFonts w:ascii="Calibri" w:hAnsi="Calibri" w:cs="Calibri"/>
                <w:sz w:val="22"/>
              </w:rPr>
              <w:t>ML</w:t>
            </w:r>
          </w:p>
        </w:tc>
        <w:tc>
          <w:tcPr>
            <w:tcW w:w="538" w:type="pct"/>
            <w:tcBorders>
              <w:top w:val="nil"/>
              <w:left w:val="nil"/>
              <w:bottom w:val="single" w:sz="4" w:space="0" w:color="auto"/>
              <w:right w:val="single" w:sz="4" w:space="0" w:color="auto"/>
            </w:tcBorders>
            <w:noWrap/>
            <w:vAlign w:val="bottom"/>
          </w:tcPr>
          <w:p w14:paraId="7D579563" w14:textId="1D040E0B" w:rsidR="00A248CC" w:rsidRDefault="00A248CC" w:rsidP="00B2105B">
            <w:pPr>
              <w:rPr>
                <w:rFonts w:ascii="Calibri" w:hAnsi="Calibri" w:cs="Calibri"/>
                <w:sz w:val="22"/>
              </w:rPr>
            </w:pPr>
            <w:r>
              <w:rPr>
                <w:rFonts w:ascii="Calibri" w:hAnsi="Calibri" w:cs="Calibri"/>
                <w:sz w:val="22"/>
              </w:rPr>
              <w:t>60</w:t>
            </w:r>
          </w:p>
        </w:tc>
        <w:tc>
          <w:tcPr>
            <w:tcW w:w="755" w:type="pct"/>
            <w:tcBorders>
              <w:top w:val="nil"/>
              <w:left w:val="nil"/>
              <w:bottom w:val="single" w:sz="4" w:space="0" w:color="auto"/>
              <w:right w:val="single" w:sz="4" w:space="0" w:color="auto"/>
            </w:tcBorders>
            <w:noWrap/>
            <w:vAlign w:val="bottom"/>
          </w:tcPr>
          <w:p w14:paraId="240AE988" w14:textId="77777777"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51ADD5E8" w14:textId="77777777" w:rsidR="00A248CC" w:rsidRDefault="00A248CC" w:rsidP="00B2105B">
            <w:pPr>
              <w:rPr>
                <w:rFonts w:ascii="Calibri" w:hAnsi="Calibri" w:cs="Calibri"/>
                <w:sz w:val="22"/>
              </w:rPr>
            </w:pPr>
          </w:p>
        </w:tc>
      </w:tr>
      <w:tr w:rsidR="00A248CC" w14:paraId="79C34D0E" w14:textId="77777777" w:rsidTr="00A248CC">
        <w:trPr>
          <w:trHeight w:val="330"/>
        </w:trPr>
        <w:tc>
          <w:tcPr>
            <w:tcW w:w="348" w:type="pct"/>
            <w:tcBorders>
              <w:top w:val="nil"/>
              <w:left w:val="single" w:sz="4" w:space="0" w:color="auto"/>
              <w:bottom w:val="single" w:sz="4" w:space="0" w:color="auto"/>
              <w:right w:val="single" w:sz="4" w:space="0" w:color="auto"/>
            </w:tcBorders>
            <w:vAlign w:val="center"/>
            <w:hideMark/>
          </w:tcPr>
          <w:p w14:paraId="50EDA450" w14:textId="77777777" w:rsidR="00A248CC" w:rsidRDefault="00A248CC" w:rsidP="00B2105B">
            <w:pPr>
              <w:rPr>
                <w:rFonts w:ascii="Arial" w:hAnsi="Arial" w:cs="Arial"/>
                <w:b/>
                <w:bCs/>
                <w:sz w:val="20"/>
                <w:szCs w:val="20"/>
              </w:rPr>
            </w:pPr>
            <w:r>
              <w:rPr>
                <w:rFonts w:ascii="Arial" w:hAnsi="Arial" w:cs="Arial"/>
                <w:b/>
                <w:bCs/>
                <w:sz w:val="20"/>
                <w:szCs w:val="20"/>
              </w:rPr>
              <w:t> </w:t>
            </w:r>
          </w:p>
        </w:tc>
        <w:tc>
          <w:tcPr>
            <w:tcW w:w="2353" w:type="pct"/>
            <w:tcBorders>
              <w:top w:val="single" w:sz="4" w:space="0" w:color="auto"/>
              <w:left w:val="nil"/>
              <w:bottom w:val="single" w:sz="4" w:space="0" w:color="auto"/>
              <w:right w:val="single" w:sz="4" w:space="0" w:color="auto"/>
            </w:tcBorders>
            <w:vAlign w:val="center"/>
            <w:hideMark/>
          </w:tcPr>
          <w:p w14:paraId="47C57012" w14:textId="77777777" w:rsidR="00A248CC" w:rsidRDefault="00A248CC" w:rsidP="00B2105B">
            <w:pPr>
              <w:rPr>
                <w:rFonts w:ascii="Calibri" w:hAnsi="Calibri" w:cs="Calibri"/>
                <w:b/>
                <w:bCs/>
                <w:sz w:val="22"/>
              </w:rPr>
            </w:pPr>
            <w:r>
              <w:rPr>
                <w:rFonts w:ascii="Calibri" w:hAnsi="Calibri" w:cs="Calibri"/>
                <w:b/>
                <w:bCs/>
                <w:sz w:val="22"/>
              </w:rPr>
              <w:t>Total Fondations- abutments- deck- wing wall</w:t>
            </w:r>
          </w:p>
        </w:tc>
        <w:tc>
          <w:tcPr>
            <w:tcW w:w="313" w:type="pct"/>
            <w:tcBorders>
              <w:top w:val="nil"/>
              <w:left w:val="nil"/>
              <w:bottom w:val="single" w:sz="4" w:space="0" w:color="auto"/>
              <w:right w:val="single" w:sz="4" w:space="0" w:color="auto"/>
            </w:tcBorders>
            <w:noWrap/>
            <w:vAlign w:val="bottom"/>
            <w:hideMark/>
          </w:tcPr>
          <w:p w14:paraId="7C6948AA" w14:textId="77777777" w:rsidR="00A248CC" w:rsidRDefault="00A248CC" w:rsidP="00B2105B">
            <w:pPr>
              <w:rPr>
                <w:rFonts w:ascii="Calibri" w:hAnsi="Calibri" w:cs="Calibri"/>
                <w:sz w:val="22"/>
              </w:rPr>
            </w:pPr>
            <w:r>
              <w:rPr>
                <w:rFonts w:ascii="Calibri" w:hAnsi="Calibri" w:cs="Calibri"/>
                <w:sz w:val="22"/>
              </w:rPr>
              <w:t> </w:t>
            </w:r>
          </w:p>
        </w:tc>
        <w:tc>
          <w:tcPr>
            <w:tcW w:w="538" w:type="pct"/>
            <w:tcBorders>
              <w:top w:val="nil"/>
              <w:left w:val="nil"/>
              <w:bottom w:val="single" w:sz="4" w:space="0" w:color="auto"/>
              <w:right w:val="single" w:sz="4" w:space="0" w:color="auto"/>
            </w:tcBorders>
            <w:noWrap/>
            <w:vAlign w:val="bottom"/>
            <w:hideMark/>
          </w:tcPr>
          <w:p w14:paraId="6E1591B3" w14:textId="77777777" w:rsidR="00A248CC" w:rsidRDefault="00A248CC" w:rsidP="00B2105B">
            <w:pPr>
              <w:rPr>
                <w:rFonts w:ascii="Calibri" w:hAnsi="Calibri" w:cs="Calibri"/>
                <w:sz w:val="22"/>
              </w:rPr>
            </w:pPr>
            <w:r>
              <w:rPr>
                <w:rFonts w:ascii="Calibri" w:hAnsi="Calibri" w:cs="Calibri"/>
                <w:sz w:val="22"/>
              </w:rPr>
              <w:t> </w:t>
            </w:r>
          </w:p>
        </w:tc>
        <w:tc>
          <w:tcPr>
            <w:tcW w:w="755" w:type="pct"/>
            <w:tcBorders>
              <w:top w:val="nil"/>
              <w:left w:val="nil"/>
              <w:bottom w:val="single" w:sz="4" w:space="0" w:color="auto"/>
              <w:right w:val="single" w:sz="4" w:space="0" w:color="auto"/>
            </w:tcBorders>
            <w:noWrap/>
            <w:vAlign w:val="bottom"/>
            <w:hideMark/>
          </w:tcPr>
          <w:p w14:paraId="4C836841" w14:textId="77777777" w:rsidR="00A248CC" w:rsidRDefault="00A248CC" w:rsidP="00B2105B">
            <w:pPr>
              <w:rPr>
                <w:rFonts w:ascii="Calibri" w:hAnsi="Calibri" w:cs="Calibri"/>
                <w:sz w:val="22"/>
              </w:rPr>
            </w:pPr>
            <w:r>
              <w:rPr>
                <w:rFonts w:ascii="Calibri" w:hAnsi="Calibri" w:cs="Calibri"/>
                <w:sz w:val="22"/>
              </w:rPr>
              <w:t> </w:t>
            </w:r>
          </w:p>
        </w:tc>
        <w:tc>
          <w:tcPr>
            <w:tcW w:w="693" w:type="pct"/>
            <w:tcBorders>
              <w:top w:val="nil"/>
              <w:left w:val="nil"/>
              <w:bottom w:val="single" w:sz="4" w:space="0" w:color="auto"/>
              <w:right w:val="single" w:sz="4" w:space="0" w:color="auto"/>
            </w:tcBorders>
            <w:noWrap/>
            <w:vAlign w:val="bottom"/>
          </w:tcPr>
          <w:p w14:paraId="68435290" w14:textId="1FC18785" w:rsidR="00A248CC" w:rsidRDefault="00A248CC" w:rsidP="00B2105B">
            <w:pPr>
              <w:rPr>
                <w:rFonts w:ascii="Calibri" w:hAnsi="Calibri" w:cs="Calibri"/>
                <w:b/>
                <w:bCs/>
                <w:sz w:val="22"/>
              </w:rPr>
            </w:pPr>
          </w:p>
        </w:tc>
      </w:tr>
      <w:tr w:rsidR="00A248CC" w14:paraId="6C8CD3E4" w14:textId="77777777" w:rsidTr="00A248CC">
        <w:trPr>
          <w:trHeight w:val="330"/>
        </w:trPr>
        <w:tc>
          <w:tcPr>
            <w:tcW w:w="348" w:type="pct"/>
            <w:tcBorders>
              <w:top w:val="nil"/>
              <w:left w:val="single" w:sz="4" w:space="0" w:color="auto"/>
              <w:bottom w:val="single" w:sz="4" w:space="0" w:color="auto"/>
              <w:right w:val="single" w:sz="4" w:space="0" w:color="auto"/>
            </w:tcBorders>
            <w:shd w:val="clear" w:color="000000" w:fill="D9D9D9"/>
            <w:vAlign w:val="center"/>
            <w:hideMark/>
          </w:tcPr>
          <w:p w14:paraId="546FFDC2" w14:textId="77777777" w:rsidR="00A248CC" w:rsidRDefault="00A248CC" w:rsidP="00B2105B">
            <w:pPr>
              <w:rPr>
                <w:rFonts w:ascii="Arial" w:hAnsi="Arial" w:cs="Arial"/>
                <w:b/>
                <w:bCs/>
                <w:sz w:val="20"/>
                <w:szCs w:val="20"/>
              </w:rPr>
            </w:pPr>
            <w:r>
              <w:rPr>
                <w:rFonts w:ascii="Arial" w:hAnsi="Arial" w:cs="Arial"/>
                <w:b/>
                <w:bCs/>
                <w:sz w:val="20"/>
                <w:szCs w:val="20"/>
              </w:rPr>
              <w:t> </w:t>
            </w:r>
          </w:p>
        </w:tc>
        <w:tc>
          <w:tcPr>
            <w:tcW w:w="2353" w:type="pct"/>
            <w:tcBorders>
              <w:top w:val="single" w:sz="4" w:space="0" w:color="auto"/>
              <w:left w:val="nil"/>
              <w:bottom w:val="single" w:sz="4" w:space="0" w:color="auto"/>
              <w:right w:val="single" w:sz="4" w:space="0" w:color="auto"/>
            </w:tcBorders>
            <w:shd w:val="clear" w:color="000000" w:fill="D9D9D9"/>
            <w:noWrap/>
            <w:vAlign w:val="bottom"/>
            <w:hideMark/>
          </w:tcPr>
          <w:p w14:paraId="6766D610" w14:textId="77777777" w:rsidR="00A248CC" w:rsidRDefault="00A248CC" w:rsidP="00B2105B">
            <w:pPr>
              <w:rPr>
                <w:rFonts w:ascii="Calibri" w:hAnsi="Calibri" w:cs="Calibri"/>
                <w:b/>
                <w:bCs/>
                <w:sz w:val="22"/>
              </w:rPr>
            </w:pPr>
            <w:r>
              <w:rPr>
                <w:rFonts w:ascii="Calibri" w:hAnsi="Calibri" w:cs="Calibri"/>
                <w:b/>
                <w:bCs/>
                <w:sz w:val="22"/>
              </w:rPr>
              <w:t xml:space="preserve">Series </w:t>
            </w:r>
            <w:r>
              <w:rPr>
                <w:rFonts w:ascii="Arial" w:hAnsi="Arial" w:cs="Arial"/>
                <w:b/>
                <w:bCs/>
                <w:sz w:val="20"/>
                <w:szCs w:val="20"/>
              </w:rPr>
              <w:t>400 - EQUIPMENT</w:t>
            </w:r>
          </w:p>
        </w:tc>
        <w:tc>
          <w:tcPr>
            <w:tcW w:w="313" w:type="pct"/>
            <w:tcBorders>
              <w:top w:val="nil"/>
              <w:left w:val="nil"/>
              <w:bottom w:val="single" w:sz="4" w:space="0" w:color="auto"/>
              <w:right w:val="single" w:sz="4" w:space="0" w:color="auto"/>
            </w:tcBorders>
            <w:shd w:val="clear" w:color="000000" w:fill="D9D9D9"/>
            <w:noWrap/>
            <w:vAlign w:val="bottom"/>
            <w:hideMark/>
          </w:tcPr>
          <w:p w14:paraId="6F2F14CD" w14:textId="77777777" w:rsidR="00A248CC" w:rsidRDefault="00A248CC" w:rsidP="00B2105B">
            <w:pPr>
              <w:rPr>
                <w:rFonts w:ascii="Calibri" w:hAnsi="Calibri" w:cs="Calibri"/>
                <w:sz w:val="22"/>
              </w:rPr>
            </w:pPr>
            <w:r>
              <w:rPr>
                <w:rFonts w:ascii="Calibri" w:hAnsi="Calibri" w:cs="Calibri"/>
                <w:sz w:val="22"/>
              </w:rPr>
              <w:t> </w:t>
            </w:r>
          </w:p>
        </w:tc>
        <w:tc>
          <w:tcPr>
            <w:tcW w:w="538" w:type="pct"/>
            <w:tcBorders>
              <w:top w:val="nil"/>
              <w:left w:val="nil"/>
              <w:bottom w:val="single" w:sz="4" w:space="0" w:color="auto"/>
              <w:right w:val="single" w:sz="4" w:space="0" w:color="auto"/>
            </w:tcBorders>
            <w:shd w:val="clear" w:color="000000" w:fill="D9D9D9"/>
            <w:noWrap/>
            <w:vAlign w:val="bottom"/>
            <w:hideMark/>
          </w:tcPr>
          <w:p w14:paraId="7C3DF960" w14:textId="77777777" w:rsidR="00A248CC" w:rsidRDefault="00A248CC" w:rsidP="00B2105B">
            <w:pPr>
              <w:rPr>
                <w:rFonts w:ascii="Calibri" w:hAnsi="Calibri" w:cs="Calibri"/>
                <w:sz w:val="22"/>
              </w:rPr>
            </w:pPr>
            <w:r>
              <w:rPr>
                <w:rFonts w:ascii="Calibri" w:hAnsi="Calibri" w:cs="Calibri"/>
                <w:sz w:val="22"/>
              </w:rPr>
              <w:t> </w:t>
            </w:r>
          </w:p>
        </w:tc>
        <w:tc>
          <w:tcPr>
            <w:tcW w:w="755" w:type="pct"/>
            <w:tcBorders>
              <w:top w:val="nil"/>
              <w:left w:val="nil"/>
              <w:bottom w:val="single" w:sz="4" w:space="0" w:color="auto"/>
              <w:right w:val="single" w:sz="4" w:space="0" w:color="auto"/>
            </w:tcBorders>
            <w:shd w:val="clear" w:color="000000" w:fill="D9D9D9"/>
            <w:noWrap/>
            <w:vAlign w:val="bottom"/>
            <w:hideMark/>
          </w:tcPr>
          <w:p w14:paraId="7094D048" w14:textId="77777777" w:rsidR="00A248CC" w:rsidRDefault="00A248CC" w:rsidP="00B2105B">
            <w:pPr>
              <w:rPr>
                <w:rFonts w:ascii="Calibri" w:hAnsi="Calibri" w:cs="Calibri"/>
                <w:sz w:val="22"/>
              </w:rPr>
            </w:pPr>
            <w:r>
              <w:rPr>
                <w:rFonts w:ascii="Calibri" w:hAnsi="Calibri" w:cs="Calibri"/>
                <w:sz w:val="22"/>
              </w:rPr>
              <w:t> </w:t>
            </w:r>
          </w:p>
        </w:tc>
        <w:tc>
          <w:tcPr>
            <w:tcW w:w="693" w:type="pct"/>
            <w:tcBorders>
              <w:top w:val="nil"/>
              <w:left w:val="nil"/>
              <w:bottom w:val="single" w:sz="4" w:space="0" w:color="auto"/>
              <w:right w:val="single" w:sz="4" w:space="0" w:color="auto"/>
            </w:tcBorders>
            <w:shd w:val="clear" w:color="000000" w:fill="D9D9D9"/>
            <w:noWrap/>
            <w:vAlign w:val="bottom"/>
          </w:tcPr>
          <w:p w14:paraId="18075677" w14:textId="5E78B6AE" w:rsidR="00A248CC" w:rsidRDefault="00A248CC" w:rsidP="00B2105B">
            <w:pPr>
              <w:rPr>
                <w:rFonts w:ascii="Calibri" w:hAnsi="Calibri" w:cs="Calibri"/>
                <w:sz w:val="22"/>
              </w:rPr>
            </w:pPr>
          </w:p>
        </w:tc>
      </w:tr>
      <w:tr w:rsidR="00A248CC" w14:paraId="191248A2" w14:textId="77777777" w:rsidTr="00A248CC">
        <w:trPr>
          <w:trHeight w:val="510"/>
        </w:trPr>
        <w:tc>
          <w:tcPr>
            <w:tcW w:w="348" w:type="pct"/>
            <w:tcBorders>
              <w:top w:val="nil"/>
              <w:left w:val="single" w:sz="4" w:space="0" w:color="auto"/>
              <w:bottom w:val="single" w:sz="4" w:space="0" w:color="auto"/>
              <w:right w:val="single" w:sz="4" w:space="0" w:color="auto"/>
            </w:tcBorders>
            <w:vAlign w:val="center"/>
            <w:hideMark/>
          </w:tcPr>
          <w:p w14:paraId="71A9C8A9" w14:textId="77777777" w:rsidR="00A248CC" w:rsidRDefault="00A248CC" w:rsidP="00B2105B">
            <w:pPr>
              <w:rPr>
                <w:rFonts w:ascii="Arial" w:hAnsi="Arial" w:cs="Arial"/>
                <w:b/>
                <w:bCs/>
                <w:sz w:val="20"/>
                <w:szCs w:val="20"/>
              </w:rPr>
            </w:pPr>
            <w:r>
              <w:rPr>
                <w:rFonts w:ascii="Arial" w:hAnsi="Arial" w:cs="Arial"/>
                <w:b/>
                <w:bCs/>
                <w:sz w:val="20"/>
                <w:szCs w:val="20"/>
              </w:rPr>
              <w:t>401</w:t>
            </w:r>
          </w:p>
        </w:tc>
        <w:tc>
          <w:tcPr>
            <w:tcW w:w="2353" w:type="pct"/>
            <w:tcBorders>
              <w:top w:val="single" w:sz="4" w:space="0" w:color="auto"/>
              <w:left w:val="nil"/>
              <w:bottom w:val="single" w:sz="4" w:space="0" w:color="auto"/>
              <w:right w:val="single" w:sz="4" w:space="0" w:color="auto"/>
            </w:tcBorders>
            <w:vAlign w:val="center"/>
            <w:hideMark/>
          </w:tcPr>
          <w:p w14:paraId="1983FEE5" w14:textId="77777777" w:rsidR="00A248CC" w:rsidRDefault="00A248CC" w:rsidP="00B2105B">
            <w:pPr>
              <w:rPr>
                <w:rFonts w:ascii="Calibri" w:hAnsi="Calibri" w:cs="Calibri"/>
                <w:sz w:val="22"/>
              </w:rPr>
            </w:pPr>
            <w:r>
              <w:rPr>
                <w:rFonts w:ascii="Calibri" w:hAnsi="Calibri" w:cs="Calibri"/>
                <w:sz w:val="22"/>
              </w:rPr>
              <w:t>Mix guard rails (concrete pillars and metallic pipes)</w:t>
            </w:r>
          </w:p>
        </w:tc>
        <w:tc>
          <w:tcPr>
            <w:tcW w:w="313" w:type="pct"/>
            <w:tcBorders>
              <w:top w:val="nil"/>
              <w:left w:val="nil"/>
              <w:bottom w:val="single" w:sz="4" w:space="0" w:color="auto"/>
              <w:right w:val="single" w:sz="4" w:space="0" w:color="auto"/>
            </w:tcBorders>
            <w:noWrap/>
            <w:vAlign w:val="center"/>
            <w:hideMark/>
          </w:tcPr>
          <w:p w14:paraId="77D668A3" w14:textId="77777777" w:rsidR="00A248CC" w:rsidRDefault="00A248CC" w:rsidP="00B2105B">
            <w:pPr>
              <w:rPr>
                <w:rFonts w:ascii="Calibri" w:hAnsi="Calibri" w:cs="Calibri"/>
                <w:sz w:val="22"/>
              </w:rPr>
            </w:pPr>
            <w:r>
              <w:rPr>
                <w:rFonts w:ascii="Calibri" w:hAnsi="Calibri" w:cs="Calibri"/>
                <w:sz w:val="22"/>
              </w:rPr>
              <w:t>ml</w:t>
            </w:r>
          </w:p>
        </w:tc>
        <w:tc>
          <w:tcPr>
            <w:tcW w:w="538" w:type="pct"/>
            <w:tcBorders>
              <w:top w:val="nil"/>
              <w:left w:val="nil"/>
              <w:bottom w:val="single" w:sz="4" w:space="0" w:color="auto"/>
              <w:right w:val="single" w:sz="4" w:space="0" w:color="auto"/>
            </w:tcBorders>
            <w:noWrap/>
            <w:vAlign w:val="center"/>
            <w:hideMark/>
          </w:tcPr>
          <w:p w14:paraId="7779200F" w14:textId="77777777" w:rsidR="00A248CC" w:rsidRDefault="00A248CC" w:rsidP="00B2105B">
            <w:pPr>
              <w:rPr>
                <w:rFonts w:ascii="Calibri" w:hAnsi="Calibri" w:cs="Calibri"/>
                <w:sz w:val="22"/>
              </w:rPr>
            </w:pPr>
            <w:r>
              <w:rPr>
                <w:rFonts w:ascii="Calibri" w:hAnsi="Calibri" w:cs="Calibri"/>
                <w:sz w:val="22"/>
              </w:rPr>
              <w:t>24.00</w:t>
            </w:r>
          </w:p>
        </w:tc>
        <w:tc>
          <w:tcPr>
            <w:tcW w:w="755" w:type="pct"/>
            <w:tcBorders>
              <w:top w:val="nil"/>
              <w:left w:val="nil"/>
              <w:bottom w:val="single" w:sz="4" w:space="0" w:color="auto"/>
              <w:right w:val="single" w:sz="4" w:space="0" w:color="auto"/>
            </w:tcBorders>
            <w:noWrap/>
            <w:vAlign w:val="center"/>
          </w:tcPr>
          <w:p w14:paraId="7CCFE08C" w14:textId="4369E9C8"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4DE659DD" w14:textId="58052859" w:rsidR="00A248CC" w:rsidRDefault="00A248CC" w:rsidP="00B2105B">
            <w:pPr>
              <w:rPr>
                <w:rFonts w:ascii="Calibri" w:hAnsi="Calibri" w:cs="Calibri"/>
                <w:sz w:val="22"/>
              </w:rPr>
            </w:pPr>
          </w:p>
        </w:tc>
      </w:tr>
      <w:tr w:rsidR="00A248CC" w14:paraId="2D31B104" w14:textId="77777777" w:rsidTr="00A248CC">
        <w:trPr>
          <w:trHeight w:val="300"/>
        </w:trPr>
        <w:tc>
          <w:tcPr>
            <w:tcW w:w="348" w:type="pct"/>
            <w:tcBorders>
              <w:top w:val="nil"/>
              <w:left w:val="single" w:sz="4" w:space="0" w:color="auto"/>
              <w:bottom w:val="single" w:sz="4" w:space="0" w:color="auto"/>
              <w:right w:val="single" w:sz="4" w:space="0" w:color="auto"/>
            </w:tcBorders>
            <w:vAlign w:val="center"/>
            <w:hideMark/>
          </w:tcPr>
          <w:p w14:paraId="6D791E0E" w14:textId="77777777" w:rsidR="00A248CC" w:rsidRDefault="00A248CC" w:rsidP="00B2105B">
            <w:pPr>
              <w:rPr>
                <w:rFonts w:ascii="Arial" w:hAnsi="Arial" w:cs="Arial"/>
                <w:b/>
                <w:bCs/>
                <w:sz w:val="20"/>
                <w:szCs w:val="20"/>
              </w:rPr>
            </w:pPr>
            <w:r>
              <w:rPr>
                <w:rFonts w:ascii="Arial" w:hAnsi="Arial" w:cs="Arial"/>
                <w:b/>
                <w:bCs/>
                <w:sz w:val="20"/>
                <w:szCs w:val="20"/>
              </w:rPr>
              <w:t>402</w:t>
            </w:r>
          </w:p>
        </w:tc>
        <w:tc>
          <w:tcPr>
            <w:tcW w:w="2353" w:type="pct"/>
            <w:tcBorders>
              <w:top w:val="single" w:sz="4" w:space="0" w:color="auto"/>
              <w:left w:val="nil"/>
              <w:bottom w:val="single" w:sz="4" w:space="0" w:color="auto"/>
              <w:right w:val="single" w:sz="4" w:space="0" w:color="auto"/>
            </w:tcBorders>
            <w:vAlign w:val="center"/>
            <w:hideMark/>
          </w:tcPr>
          <w:p w14:paraId="5A82E98F" w14:textId="77777777" w:rsidR="00A248CC" w:rsidRDefault="00A248CC" w:rsidP="00B2105B">
            <w:pPr>
              <w:rPr>
                <w:rFonts w:ascii="Calibri" w:hAnsi="Calibri" w:cs="Calibri"/>
                <w:sz w:val="22"/>
              </w:rPr>
            </w:pPr>
            <w:r>
              <w:rPr>
                <w:rFonts w:ascii="Calibri" w:hAnsi="Calibri" w:cs="Calibri"/>
                <w:sz w:val="22"/>
              </w:rPr>
              <w:t>weep holes in PVC</w:t>
            </w:r>
          </w:p>
        </w:tc>
        <w:tc>
          <w:tcPr>
            <w:tcW w:w="313" w:type="pct"/>
            <w:tcBorders>
              <w:top w:val="nil"/>
              <w:left w:val="nil"/>
              <w:bottom w:val="single" w:sz="4" w:space="0" w:color="auto"/>
              <w:right w:val="single" w:sz="4" w:space="0" w:color="auto"/>
            </w:tcBorders>
            <w:noWrap/>
            <w:vAlign w:val="center"/>
            <w:hideMark/>
          </w:tcPr>
          <w:p w14:paraId="6B46F122" w14:textId="77777777" w:rsidR="00A248CC" w:rsidRDefault="00A248CC" w:rsidP="00B2105B">
            <w:pPr>
              <w:rPr>
                <w:rFonts w:ascii="Calibri" w:hAnsi="Calibri" w:cs="Calibri"/>
                <w:sz w:val="22"/>
              </w:rPr>
            </w:pPr>
            <w:r>
              <w:rPr>
                <w:rFonts w:ascii="Calibri" w:hAnsi="Calibri" w:cs="Calibri"/>
                <w:sz w:val="22"/>
              </w:rPr>
              <w:t>U</w:t>
            </w:r>
          </w:p>
        </w:tc>
        <w:tc>
          <w:tcPr>
            <w:tcW w:w="538" w:type="pct"/>
            <w:tcBorders>
              <w:top w:val="nil"/>
              <w:left w:val="nil"/>
              <w:bottom w:val="single" w:sz="4" w:space="0" w:color="auto"/>
              <w:right w:val="single" w:sz="4" w:space="0" w:color="auto"/>
            </w:tcBorders>
            <w:noWrap/>
            <w:vAlign w:val="center"/>
            <w:hideMark/>
          </w:tcPr>
          <w:p w14:paraId="1B9D8B8E" w14:textId="77777777" w:rsidR="00A248CC" w:rsidRDefault="00A248CC" w:rsidP="00B2105B">
            <w:pPr>
              <w:rPr>
                <w:rFonts w:ascii="Calibri" w:hAnsi="Calibri" w:cs="Calibri"/>
                <w:sz w:val="22"/>
              </w:rPr>
            </w:pPr>
            <w:r>
              <w:rPr>
                <w:rFonts w:ascii="Calibri" w:hAnsi="Calibri" w:cs="Calibri"/>
                <w:sz w:val="22"/>
              </w:rPr>
              <w:t>42.00</w:t>
            </w:r>
          </w:p>
        </w:tc>
        <w:tc>
          <w:tcPr>
            <w:tcW w:w="755" w:type="pct"/>
            <w:tcBorders>
              <w:top w:val="nil"/>
              <w:left w:val="nil"/>
              <w:bottom w:val="single" w:sz="4" w:space="0" w:color="auto"/>
              <w:right w:val="single" w:sz="4" w:space="0" w:color="auto"/>
            </w:tcBorders>
            <w:noWrap/>
            <w:vAlign w:val="center"/>
          </w:tcPr>
          <w:p w14:paraId="05FF9723" w14:textId="513A8030"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3955D74E" w14:textId="58E9B0D4" w:rsidR="00A248CC" w:rsidRDefault="00A248CC" w:rsidP="00B2105B">
            <w:pPr>
              <w:rPr>
                <w:rFonts w:ascii="Calibri" w:hAnsi="Calibri" w:cs="Calibri"/>
                <w:sz w:val="22"/>
              </w:rPr>
            </w:pPr>
          </w:p>
        </w:tc>
      </w:tr>
      <w:tr w:rsidR="00A248CC" w14:paraId="002856F4" w14:textId="77777777" w:rsidTr="00A248CC">
        <w:trPr>
          <w:trHeight w:val="435"/>
        </w:trPr>
        <w:tc>
          <w:tcPr>
            <w:tcW w:w="348" w:type="pct"/>
            <w:tcBorders>
              <w:top w:val="nil"/>
              <w:left w:val="single" w:sz="4" w:space="0" w:color="auto"/>
              <w:bottom w:val="single" w:sz="4" w:space="0" w:color="auto"/>
              <w:right w:val="single" w:sz="4" w:space="0" w:color="auto"/>
            </w:tcBorders>
            <w:vAlign w:val="center"/>
            <w:hideMark/>
          </w:tcPr>
          <w:p w14:paraId="6660AC96" w14:textId="77777777" w:rsidR="00A248CC" w:rsidRDefault="00A248CC" w:rsidP="00B2105B">
            <w:pPr>
              <w:rPr>
                <w:rFonts w:ascii="Arial" w:hAnsi="Arial" w:cs="Arial"/>
                <w:b/>
                <w:bCs/>
                <w:sz w:val="20"/>
                <w:szCs w:val="20"/>
              </w:rPr>
            </w:pPr>
            <w:r>
              <w:rPr>
                <w:rFonts w:ascii="Arial" w:hAnsi="Arial" w:cs="Arial"/>
                <w:b/>
                <w:bCs/>
                <w:sz w:val="20"/>
                <w:szCs w:val="20"/>
              </w:rPr>
              <w:t>403</w:t>
            </w:r>
          </w:p>
        </w:tc>
        <w:tc>
          <w:tcPr>
            <w:tcW w:w="2353" w:type="pct"/>
            <w:tcBorders>
              <w:top w:val="single" w:sz="4" w:space="0" w:color="auto"/>
              <w:left w:val="nil"/>
              <w:bottom w:val="single" w:sz="4" w:space="0" w:color="auto"/>
              <w:right w:val="single" w:sz="4" w:space="0" w:color="auto"/>
            </w:tcBorders>
            <w:vAlign w:val="center"/>
            <w:hideMark/>
          </w:tcPr>
          <w:p w14:paraId="25C9D0EF" w14:textId="77777777" w:rsidR="00A248CC" w:rsidRDefault="00A248CC" w:rsidP="00B2105B">
            <w:pPr>
              <w:rPr>
                <w:rFonts w:ascii="Calibri" w:hAnsi="Calibri" w:cs="Calibri"/>
                <w:sz w:val="22"/>
              </w:rPr>
            </w:pPr>
            <w:r>
              <w:rPr>
                <w:rFonts w:ascii="Calibri" w:hAnsi="Calibri" w:cs="Calibri"/>
                <w:sz w:val="22"/>
              </w:rPr>
              <w:t>Drainage pipes (PVC 100)</w:t>
            </w:r>
          </w:p>
        </w:tc>
        <w:tc>
          <w:tcPr>
            <w:tcW w:w="313" w:type="pct"/>
            <w:tcBorders>
              <w:top w:val="nil"/>
              <w:left w:val="nil"/>
              <w:bottom w:val="single" w:sz="4" w:space="0" w:color="auto"/>
              <w:right w:val="single" w:sz="4" w:space="0" w:color="auto"/>
            </w:tcBorders>
            <w:noWrap/>
            <w:vAlign w:val="center"/>
            <w:hideMark/>
          </w:tcPr>
          <w:p w14:paraId="4A611D84" w14:textId="77777777" w:rsidR="00A248CC" w:rsidRDefault="00A248CC" w:rsidP="00B2105B">
            <w:pPr>
              <w:rPr>
                <w:rFonts w:ascii="Calibri" w:hAnsi="Calibri" w:cs="Calibri"/>
                <w:sz w:val="22"/>
              </w:rPr>
            </w:pPr>
            <w:r>
              <w:rPr>
                <w:rFonts w:ascii="Calibri" w:hAnsi="Calibri" w:cs="Calibri"/>
                <w:sz w:val="22"/>
              </w:rPr>
              <w:t>ML</w:t>
            </w:r>
          </w:p>
        </w:tc>
        <w:tc>
          <w:tcPr>
            <w:tcW w:w="538" w:type="pct"/>
            <w:tcBorders>
              <w:top w:val="nil"/>
              <w:left w:val="nil"/>
              <w:bottom w:val="single" w:sz="4" w:space="0" w:color="auto"/>
              <w:right w:val="single" w:sz="4" w:space="0" w:color="auto"/>
            </w:tcBorders>
            <w:noWrap/>
            <w:vAlign w:val="center"/>
            <w:hideMark/>
          </w:tcPr>
          <w:p w14:paraId="0AB62FBE" w14:textId="77777777" w:rsidR="00A248CC" w:rsidRDefault="00A248CC" w:rsidP="00B2105B">
            <w:pPr>
              <w:rPr>
                <w:rFonts w:ascii="Calibri" w:hAnsi="Calibri" w:cs="Calibri"/>
                <w:sz w:val="22"/>
              </w:rPr>
            </w:pPr>
            <w:r>
              <w:rPr>
                <w:rFonts w:ascii="Calibri" w:hAnsi="Calibri" w:cs="Calibri"/>
                <w:sz w:val="22"/>
              </w:rPr>
              <w:t>12.00</w:t>
            </w:r>
          </w:p>
        </w:tc>
        <w:tc>
          <w:tcPr>
            <w:tcW w:w="755" w:type="pct"/>
            <w:tcBorders>
              <w:top w:val="nil"/>
              <w:left w:val="nil"/>
              <w:bottom w:val="single" w:sz="4" w:space="0" w:color="auto"/>
              <w:right w:val="single" w:sz="4" w:space="0" w:color="auto"/>
            </w:tcBorders>
            <w:noWrap/>
            <w:vAlign w:val="center"/>
          </w:tcPr>
          <w:p w14:paraId="0A5236E3" w14:textId="4C5485CE"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0F10520C" w14:textId="18318E55" w:rsidR="00A248CC" w:rsidRDefault="00A248CC" w:rsidP="00B2105B">
            <w:pPr>
              <w:rPr>
                <w:rFonts w:ascii="Calibri" w:hAnsi="Calibri" w:cs="Calibri"/>
                <w:sz w:val="22"/>
              </w:rPr>
            </w:pPr>
          </w:p>
        </w:tc>
      </w:tr>
      <w:tr w:rsidR="00A248CC" w14:paraId="21ECD622" w14:textId="77777777" w:rsidTr="00A248CC">
        <w:trPr>
          <w:trHeight w:val="435"/>
        </w:trPr>
        <w:tc>
          <w:tcPr>
            <w:tcW w:w="348" w:type="pct"/>
            <w:tcBorders>
              <w:top w:val="nil"/>
              <w:left w:val="single" w:sz="4" w:space="0" w:color="auto"/>
              <w:bottom w:val="single" w:sz="4" w:space="0" w:color="auto"/>
              <w:right w:val="single" w:sz="4" w:space="0" w:color="auto"/>
            </w:tcBorders>
            <w:vAlign w:val="center"/>
            <w:hideMark/>
          </w:tcPr>
          <w:p w14:paraId="269C71C9" w14:textId="77777777" w:rsidR="00A248CC" w:rsidRDefault="00A248CC" w:rsidP="00B2105B">
            <w:pPr>
              <w:rPr>
                <w:rFonts w:ascii="Arial" w:hAnsi="Arial" w:cs="Arial"/>
                <w:b/>
                <w:bCs/>
                <w:sz w:val="20"/>
                <w:szCs w:val="20"/>
              </w:rPr>
            </w:pPr>
            <w:r>
              <w:rPr>
                <w:rFonts w:ascii="Arial" w:hAnsi="Arial" w:cs="Arial"/>
                <w:b/>
                <w:bCs/>
                <w:sz w:val="20"/>
                <w:szCs w:val="20"/>
              </w:rPr>
              <w:t>404</w:t>
            </w:r>
          </w:p>
        </w:tc>
        <w:tc>
          <w:tcPr>
            <w:tcW w:w="2353" w:type="pct"/>
            <w:tcBorders>
              <w:top w:val="single" w:sz="4" w:space="0" w:color="auto"/>
              <w:left w:val="nil"/>
              <w:bottom w:val="single" w:sz="4" w:space="0" w:color="auto"/>
              <w:right w:val="single" w:sz="4" w:space="0" w:color="auto"/>
            </w:tcBorders>
            <w:vAlign w:val="center"/>
            <w:hideMark/>
          </w:tcPr>
          <w:p w14:paraId="5AC5E6C3" w14:textId="77777777" w:rsidR="00A248CC" w:rsidRPr="007A4E3F" w:rsidRDefault="00A248CC" w:rsidP="00B2105B">
            <w:pPr>
              <w:rPr>
                <w:rFonts w:ascii="Calibri" w:hAnsi="Calibri" w:cs="Calibri"/>
                <w:sz w:val="20"/>
                <w:szCs w:val="20"/>
              </w:rPr>
            </w:pPr>
            <w:r w:rsidRPr="007A4E3F">
              <w:rPr>
                <w:rFonts w:ascii="Calibri" w:hAnsi="Calibri" w:cs="Calibri"/>
                <w:sz w:val="20"/>
                <w:szCs w:val="20"/>
              </w:rPr>
              <w:t>Metallic project information sign posts (type AB)</w:t>
            </w:r>
          </w:p>
        </w:tc>
        <w:tc>
          <w:tcPr>
            <w:tcW w:w="313" w:type="pct"/>
            <w:tcBorders>
              <w:top w:val="nil"/>
              <w:left w:val="nil"/>
              <w:bottom w:val="single" w:sz="4" w:space="0" w:color="auto"/>
              <w:right w:val="single" w:sz="4" w:space="0" w:color="auto"/>
            </w:tcBorders>
            <w:noWrap/>
            <w:vAlign w:val="center"/>
            <w:hideMark/>
          </w:tcPr>
          <w:p w14:paraId="7532BEA6" w14:textId="77777777" w:rsidR="00A248CC" w:rsidRDefault="00A248CC" w:rsidP="00B2105B">
            <w:pPr>
              <w:rPr>
                <w:rFonts w:ascii="Calibri" w:hAnsi="Calibri" w:cs="Calibri"/>
                <w:sz w:val="22"/>
              </w:rPr>
            </w:pPr>
            <w:r>
              <w:rPr>
                <w:rFonts w:ascii="Calibri" w:hAnsi="Calibri" w:cs="Calibri"/>
                <w:sz w:val="22"/>
              </w:rPr>
              <w:t>U</w:t>
            </w:r>
          </w:p>
        </w:tc>
        <w:tc>
          <w:tcPr>
            <w:tcW w:w="538" w:type="pct"/>
            <w:tcBorders>
              <w:top w:val="nil"/>
              <w:left w:val="nil"/>
              <w:bottom w:val="single" w:sz="4" w:space="0" w:color="auto"/>
              <w:right w:val="single" w:sz="4" w:space="0" w:color="auto"/>
            </w:tcBorders>
            <w:noWrap/>
            <w:vAlign w:val="center"/>
            <w:hideMark/>
          </w:tcPr>
          <w:p w14:paraId="36C8D127" w14:textId="77777777" w:rsidR="00A248CC" w:rsidRDefault="00A248CC" w:rsidP="00B2105B">
            <w:pPr>
              <w:rPr>
                <w:rFonts w:ascii="Calibri" w:hAnsi="Calibri" w:cs="Calibri"/>
                <w:sz w:val="22"/>
              </w:rPr>
            </w:pPr>
            <w:r>
              <w:rPr>
                <w:rFonts w:ascii="Calibri" w:hAnsi="Calibri" w:cs="Calibri"/>
                <w:sz w:val="22"/>
              </w:rPr>
              <w:t>2.00</w:t>
            </w:r>
          </w:p>
        </w:tc>
        <w:tc>
          <w:tcPr>
            <w:tcW w:w="755" w:type="pct"/>
            <w:tcBorders>
              <w:top w:val="nil"/>
              <w:left w:val="nil"/>
              <w:bottom w:val="single" w:sz="4" w:space="0" w:color="auto"/>
              <w:right w:val="single" w:sz="4" w:space="0" w:color="auto"/>
            </w:tcBorders>
            <w:noWrap/>
            <w:vAlign w:val="center"/>
          </w:tcPr>
          <w:p w14:paraId="510C9FE8" w14:textId="619E1DE7"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6C5F5FD8" w14:textId="402E1A23" w:rsidR="00A248CC" w:rsidRDefault="00A248CC" w:rsidP="00B2105B">
            <w:pPr>
              <w:rPr>
                <w:rFonts w:ascii="Calibri" w:hAnsi="Calibri" w:cs="Calibri"/>
                <w:sz w:val="22"/>
              </w:rPr>
            </w:pPr>
          </w:p>
        </w:tc>
      </w:tr>
      <w:tr w:rsidR="00A248CC" w14:paraId="71A97E82" w14:textId="77777777" w:rsidTr="00A248CC">
        <w:trPr>
          <w:trHeight w:val="570"/>
        </w:trPr>
        <w:tc>
          <w:tcPr>
            <w:tcW w:w="348" w:type="pct"/>
            <w:tcBorders>
              <w:top w:val="nil"/>
              <w:left w:val="single" w:sz="4" w:space="0" w:color="auto"/>
              <w:bottom w:val="single" w:sz="4" w:space="0" w:color="auto"/>
              <w:right w:val="single" w:sz="4" w:space="0" w:color="auto"/>
            </w:tcBorders>
            <w:vAlign w:val="center"/>
            <w:hideMark/>
          </w:tcPr>
          <w:p w14:paraId="15DFA926" w14:textId="77777777" w:rsidR="00A248CC" w:rsidRDefault="00A248CC" w:rsidP="00B2105B">
            <w:pPr>
              <w:rPr>
                <w:rFonts w:ascii="Arial" w:hAnsi="Arial" w:cs="Arial"/>
                <w:b/>
                <w:bCs/>
                <w:sz w:val="20"/>
                <w:szCs w:val="20"/>
              </w:rPr>
            </w:pPr>
            <w:r>
              <w:rPr>
                <w:rFonts w:ascii="Arial" w:hAnsi="Arial" w:cs="Arial"/>
                <w:b/>
                <w:bCs/>
                <w:sz w:val="20"/>
                <w:szCs w:val="20"/>
              </w:rPr>
              <w:t>405</w:t>
            </w:r>
          </w:p>
        </w:tc>
        <w:tc>
          <w:tcPr>
            <w:tcW w:w="2353" w:type="pct"/>
            <w:tcBorders>
              <w:top w:val="single" w:sz="4" w:space="0" w:color="auto"/>
              <w:left w:val="nil"/>
              <w:bottom w:val="single" w:sz="4" w:space="0" w:color="auto"/>
              <w:right w:val="single" w:sz="4" w:space="0" w:color="auto"/>
            </w:tcBorders>
            <w:vAlign w:val="center"/>
            <w:hideMark/>
          </w:tcPr>
          <w:p w14:paraId="4068E5A1" w14:textId="77777777" w:rsidR="00A248CC" w:rsidRPr="007A4E3F" w:rsidRDefault="00A248CC" w:rsidP="00B2105B">
            <w:pPr>
              <w:rPr>
                <w:rFonts w:ascii="Calibri" w:hAnsi="Calibri" w:cs="Calibri"/>
                <w:sz w:val="20"/>
                <w:szCs w:val="20"/>
              </w:rPr>
            </w:pPr>
            <w:r w:rsidRPr="007A4E3F">
              <w:rPr>
                <w:rFonts w:ascii="Calibri" w:hAnsi="Calibri" w:cs="Calibri"/>
                <w:sz w:val="20"/>
                <w:szCs w:val="20"/>
              </w:rPr>
              <w:t>Round post markers (Balises) in treated Eucalyptus well seasoned wood</w:t>
            </w:r>
          </w:p>
        </w:tc>
        <w:tc>
          <w:tcPr>
            <w:tcW w:w="313" w:type="pct"/>
            <w:tcBorders>
              <w:top w:val="nil"/>
              <w:left w:val="nil"/>
              <w:bottom w:val="single" w:sz="4" w:space="0" w:color="auto"/>
              <w:right w:val="single" w:sz="4" w:space="0" w:color="auto"/>
            </w:tcBorders>
            <w:noWrap/>
            <w:vAlign w:val="center"/>
            <w:hideMark/>
          </w:tcPr>
          <w:p w14:paraId="133E2EA1" w14:textId="77777777" w:rsidR="00A248CC" w:rsidRDefault="00A248CC" w:rsidP="00B2105B">
            <w:pPr>
              <w:rPr>
                <w:rFonts w:ascii="Calibri" w:hAnsi="Calibri" w:cs="Calibri"/>
                <w:sz w:val="22"/>
              </w:rPr>
            </w:pPr>
            <w:r>
              <w:rPr>
                <w:rFonts w:ascii="Calibri" w:hAnsi="Calibri" w:cs="Calibri"/>
                <w:sz w:val="22"/>
              </w:rPr>
              <w:t>U</w:t>
            </w:r>
          </w:p>
        </w:tc>
        <w:tc>
          <w:tcPr>
            <w:tcW w:w="538" w:type="pct"/>
            <w:tcBorders>
              <w:top w:val="nil"/>
              <w:left w:val="nil"/>
              <w:bottom w:val="single" w:sz="4" w:space="0" w:color="auto"/>
              <w:right w:val="single" w:sz="4" w:space="0" w:color="auto"/>
            </w:tcBorders>
            <w:noWrap/>
            <w:vAlign w:val="center"/>
            <w:hideMark/>
          </w:tcPr>
          <w:p w14:paraId="538F817F" w14:textId="77777777" w:rsidR="00A248CC" w:rsidRDefault="00A248CC" w:rsidP="00B2105B">
            <w:pPr>
              <w:rPr>
                <w:rFonts w:ascii="Calibri" w:hAnsi="Calibri" w:cs="Calibri"/>
                <w:sz w:val="22"/>
              </w:rPr>
            </w:pPr>
            <w:r>
              <w:rPr>
                <w:rFonts w:ascii="Calibri" w:hAnsi="Calibri" w:cs="Calibri"/>
                <w:sz w:val="22"/>
              </w:rPr>
              <w:t>12.00</w:t>
            </w:r>
          </w:p>
        </w:tc>
        <w:tc>
          <w:tcPr>
            <w:tcW w:w="755" w:type="pct"/>
            <w:tcBorders>
              <w:top w:val="nil"/>
              <w:left w:val="nil"/>
              <w:bottom w:val="single" w:sz="4" w:space="0" w:color="auto"/>
              <w:right w:val="single" w:sz="4" w:space="0" w:color="auto"/>
            </w:tcBorders>
            <w:noWrap/>
            <w:vAlign w:val="center"/>
          </w:tcPr>
          <w:p w14:paraId="4367C904" w14:textId="09EE209B" w:rsidR="00A248CC" w:rsidRDefault="00A248CC" w:rsidP="00B2105B">
            <w:pPr>
              <w:rPr>
                <w:rFonts w:ascii="Calibri" w:hAnsi="Calibri" w:cs="Calibri"/>
                <w:sz w:val="22"/>
              </w:rPr>
            </w:pPr>
          </w:p>
        </w:tc>
        <w:tc>
          <w:tcPr>
            <w:tcW w:w="693" w:type="pct"/>
            <w:tcBorders>
              <w:top w:val="nil"/>
              <w:left w:val="nil"/>
              <w:bottom w:val="single" w:sz="4" w:space="0" w:color="auto"/>
              <w:right w:val="single" w:sz="4" w:space="0" w:color="auto"/>
            </w:tcBorders>
            <w:noWrap/>
            <w:vAlign w:val="center"/>
          </w:tcPr>
          <w:p w14:paraId="7F977D29" w14:textId="43AD8097" w:rsidR="00A248CC" w:rsidRDefault="00A248CC" w:rsidP="00B2105B">
            <w:pPr>
              <w:rPr>
                <w:rFonts w:ascii="Calibri" w:hAnsi="Calibri" w:cs="Calibri"/>
                <w:sz w:val="22"/>
              </w:rPr>
            </w:pPr>
          </w:p>
        </w:tc>
      </w:tr>
      <w:tr w:rsidR="00A248CC" w14:paraId="53F10F83" w14:textId="77777777" w:rsidTr="00A248CC">
        <w:trPr>
          <w:trHeight w:val="285"/>
        </w:trPr>
        <w:tc>
          <w:tcPr>
            <w:tcW w:w="348" w:type="pct"/>
            <w:tcBorders>
              <w:top w:val="nil"/>
              <w:left w:val="single" w:sz="4" w:space="0" w:color="auto"/>
              <w:bottom w:val="single" w:sz="4" w:space="0" w:color="auto"/>
              <w:right w:val="single" w:sz="4" w:space="0" w:color="auto"/>
            </w:tcBorders>
            <w:vAlign w:val="center"/>
            <w:hideMark/>
          </w:tcPr>
          <w:p w14:paraId="0E6741BB" w14:textId="77777777" w:rsidR="00A248CC" w:rsidRDefault="00A248CC" w:rsidP="00B2105B">
            <w:pPr>
              <w:rPr>
                <w:rFonts w:ascii="Arial" w:hAnsi="Arial" w:cs="Arial"/>
                <w:b/>
                <w:bCs/>
                <w:sz w:val="20"/>
                <w:szCs w:val="20"/>
              </w:rPr>
            </w:pPr>
            <w:r>
              <w:rPr>
                <w:rFonts w:ascii="Arial" w:hAnsi="Arial" w:cs="Arial"/>
                <w:b/>
                <w:bCs/>
                <w:sz w:val="20"/>
                <w:szCs w:val="20"/>
              </w:rPr>
              <w:t> </w:t>
            </w:r>
          </w:p>
        </w:tc>
        <w:tc>
          <w:tcPr>
            <w:tcW w:w="2353" w:type="pct"/>
            <w:tcBorders>
              <w:top w:val="single" w:sz="4" w:space="0" w:color="auto"/>
              <w:left w:val="nil"/>
              <w:bottom w:val="single" w:sz="4" w:space="0" w:color="auto"/>
              <w:right w:val="single" w:sz="4" w:space="0" w:color="auto"/>
            </w:tcBorders>
            <w:vAlign w:val="center"/>
            <w:hideMark/>
          </w:tcPr>
          <w:p w14:paraId="2A516A31" w14:textId="77777777" w:rsidR="00A248CC" w:rsidRPr="007A4E3F" w:rsidRDefault="00A248CC" w:rsidP="00B2105B">
            <w:pPr>
              <w:rPr>
                <w:rFonts w:ascii="Calibri" w:hAnsi="Calibri" w:cs="Calibri"/>
                <w:b/>
                <w:bCs/>
                <w:sz w:val="20"/>
                <w:szCs w:val="20"/>
              </w:rPr>
            </w:pPr>
            <w:r w:rsidRPr="007A4E3F">
              <w:rPr>
                <w:rFonts w:ascii="Calibri" w:hAnsi="Calibri" w:cs="Calibri"/>
                <w:b/>
                <w:bCs/>
                <w:sz w:val="20"/>
                <w:szCs w:val="20"/>
              </w:rPr>
              <w:t>Total Equipment</w:t>
            </w:r>
          </w:p>
        </w:tc>
        <w:tc>
          <w:tcPr>
            <w:tcW w:w="313" w:type="pct"/>
            <w:tcBorders>
              <w:top w:val="nil"/>
              <w:left w:val="nil"/>
              <w:bottom w:val="single" w:sz="4" w:space="0" w:color="auto"/>
              <w:right w:val="single" w:sz="4" w:space="0" w:color="auto"/>
            </w:tcBorders>
            <w:noWrap/>
            <w:vAlign w:val="center"/>
            <w:hideMark/>
          </w:tcPr>
          <w:p w14:paraId="1063A9AD" w14:textId="77777777" w:rsidR="00A248CC" w:rsidRDefault="00A248CC" w:rsidP="00B2105B">
            <w:pPr>
              <w:rPr>
                <w:rFonts w:ascii="Calibri" w:hAnsi="Calibri" w:cs="Calibri"/>
                <w:sz w:val="22"/>
              </w:rPr>
            </w:pPr>
            <w:r>
              <w:rPr>
                <w:rFonts w:ascii="Calibri" w:hAnsi="Calibri" w:cs="Calibri"/>
                <w:sz w:val="22"/>
              </w:rPr>
              <w:t> </w:t>
            </w:r>
          </w:p>
        </w:tc>
        <w:tc>
          <w:tcPr>
            <w:tcW w:w="538" w:type="pct"/>
            <w:tcBorders>
              <w:top w:val="nil"/>
              <w:left w:val="nil"/>
              <w:bottom w:val="single" w:sz="4" w:space="0" w:color="auto"/>
              <w:right w:val="single" w:sz="4" w:space="0" w:color="auto"/>
            </w:tcBorders>
            <w:noWrap/>
            <w:vAlign w:val="center"/>
            <w:hideMark/>
          </w:tcPr>
          <w:p w14:paraId="5A711D73" w14:textId="77777777" w:rsidR="00A248CC" w:rsidRDefault="00A248CC" w:rsidP="00B2105B">
            <w:pPr>
              <w:rPr>
                <w:rFonts w:ascii="Calibri" w:hAnsi="Calibri" w:cs="Calibri"/>
                <w:sz w:val="22"/>
              </w:rPr>
            </w:pPr>
            <w:r>
              <w:rPr>
                <w:rFonts w:ascii="Calibri" w:hAnsi="Calibri" w:cs="Calibri"/>
                <w:sz w:val="22"/>
              </w:rPr>
              <w:t> </w:t>
            </w:r>
          </w:p>
        </w:tc>
        <w:tc>
          <w:tcPr>
            <w:tcW w:w="755" w:type="pct"/>
            <w:tcBorders>
              <w:top w:val="nil"/>
              <w:left w:val="nil"/>
              <w:bottom w:val="single" w:sz="4" w:space="0" w:color="auto"/>
              <w:right w:val="single" w:sz="4" w:space="0" w:color="auto"/>
            </w:tcBorders>
            <w:noWrap/>
            <w:vAlign w:val="center"/>
            <w:hideMark/>
          </w:tcPr>
          <w:p w14:paraId="4083A92E" w14:textId="77777777" w:rsidR="00A248CC" w:rsidRDefault="00A248CC" w:rsidP="00B2105B">
            <w:pPr>
              <w:rPr>
                <w:rFonts w:ascii="Calibri" w:hAnsi="Calibri" w:cs="Calibri"/>
                <w:sz w:val="22"/>
              </w:rPr>
            </w:pPr>
            <w:r>
              <w:rPr>
                <w:rFonts w:ascii="Calibri" w:hAnsi="Calibri" w:cs="Calibri"/>
                <w:sz w:val="22"/>
              </w:rPr>
              <w:t> </w:t>
            </w:r>
          </w:p>
        </w:tc>
        <w:tc>
          <w:tcPr>
            <w:tcW w:w="693" w:type="pct"/>
            <w:tcBorders>
              <w:top w:val="nil"/>
              <w:left w:val="nil"/>
              <w:bottom w:val="single" w:sz="4" w:space="0" w:color="auto"/>
              <w:right w:val="single" w:sz="4" w:space="0" w:color="auto"/>
            </w:tcBorders>
            <w:noWrap/>
            <w:vAlign w:val="center"/>
          </w:tcPr>
          <w:p w14:paraId="15FE32D7" w14:textId="722AEC75" w:rsidR="00A248CC" w:rsidRDefault="00A248CC" w:rsidP="00B2105B">
            <w:pPr>
              <w:rPr>
                <w:rFonts w:ascii="Calibri" w:hAnsi="Calibri" w:cs="Calibri"/>
                <w:b/>
                <w:bCs/>
                <w:sz w:val="22"/>
              </w:rPr>
            </w:pPr>
          </w:p>
        </w:tc>
      </w:tr>
      <w:tr w:rsidR="00A248CC" w14:paraId="09EA36DC" w14:textId="77777777" w:rsidTr="00A248CC">
        <w:trPr>
          <w:trHeight w:val="285"/>
        </w:trPr>
        <w:tc>
          <w:tcPr>
            <w:tcW w:w="348" w:type="pct"/>
            <w:tcBorders>
              <w:top w:val="nil"/>
              <w:left w:val="single" w:sz="4" w:space="0" w:color="auto"/>
              <w:bottom w:val="single" w:sz="4" w:space="0" w:color="auto"/>
              <w:right w:val="single" w:sz="4" w:space="0" w:color="auto"/>
            </w:tcBorders>
            <w:vAlign w:val="center"/>
            <w:hideMark/>
          </w:tcPr>
          <w:p w14:paraId="61ECF146" w14:textId="77777777" w:rsidR="00A248CC" w:rsidRDefault="00A248CC" w:rsidP="00B2105B">
            <w:pPr>
              <w:rPr>
                <w:b/>
                <w:bCs/>
                <w:sz w:val="20"/>
                <w:szCs w:val="20"/>
              </w:rPr>
            </w:pPr>
            <w:r>
              <w:rPr>
                <w:b/>
                <w:bCs/>
                <w:sz w:val="20"/>
                <w:szCs w:val="20"/>
              </w:rPr>
              <w:t>601</w:t>
            </w:r>
          </w:p>
        </w:tc>
        <w:tc>
          <w:tcPr>
            <w:tcW w:w="2353" w:type="pct"/>
            <w:tcBorders>
              <w:top w:val="single" w:sz="4" w:space="0" w:color="auto"/>
              <w:left w:val="nil"/>
              <w:bottom w:val="single" w:sz="4" w:space="0" w:color="auto"/>
              <w:right w:val="single" w:sz="4" w:space="0" w:color="000000"/>
            </w:tcBorders>
            <w:vAlign w:val="center"/>
            <w:hideMark/>
          </w:tcPr>
          <w:p w14:paraId="59F0FEB8" w14:textId="77777777" w:rsidR="00A248CC" w:rsidRPr="007A4E3F" w:rsidRDefault="00A248CC" w:rsidP="00B2105B">
            <w:pPr>
              <w:rPr>
                <w:rFonts w:ascii="Calibri" w:hAnsi="Calibri" w:cs="Calibri"/>
                <w:sz w:val="20"/>
                <w:szCs w:val="20"/>
              </w:rPr>
            </w:pPr>
            <w:r w:rsidRPr="007A4E3F">
              <w:rPr>
                <w:rFonts w:ascii="Calibri" w:hAnsi="Calibri" w:cs="Calibri"/>
                <w:sz w:val="20"/>
                <w:szCs w:val="20"/>
              </w:rPr>
              <w:t>Series 600 ENVIRONMENTAL AND SOCIAL SAFEGUARD MEASURES</w:t>
            </w:r>
          </w:p>
        </w:tc>
        <w:tc>
          <w:tcPr>
            <w:tcW w:w="313" w:type="pct"/>
            <w:tcBorders>
              <w:top w:val="nil"/>
              <w:left w:val="nil"/>
              <w:bottom w:val="single" w:sz="4" w:space="0" w:color="auto"/>
              <w:right w:val="single" w:sz="4" w:space="0" w:color="auto"/>
            </w:tcBorders>
            <w:noWrap/>
            <w:vAlign w:val="center"/>
            <w:hideMark/>
          </w:tcPr>
          <w:p w14:paraId="0D68AF17" w14:textId="77777777" w:rsidR="00A248CC" w:rsidRDefault="00A248CC" w:rsidP="00B2105B">
            <w:pPr>
              <w:rPr>
                <w:sz w:val="22"/>
              </w:rPr>
            </w:pPr>
            <w:r>
              <w:rPr>
                <w:sz w:val="22"/>
              </w:rPr>
              <w:t>LS</w:t>
            </w:r>
          </w:p>
        </w:tc>
        <w:tc>
          <w:tcPr>
            <w:tcW w:w="538" w:type="pct"/>
            <w:tcBorders>
              <w:top w:val="nil"/>
              <w:left w:val="nil"/>
              <w:bottom w:val="single" w:sz="4" w:space="0" w:color="auto"/>
              <w:right w:val="single" w:sz="4" w:space="0" w:color="auto"/>
            </w:tcBorders>
            <w:noWrap/>
            <w:vAlign w:val="center"/>
            <w:hideMark/>
          </w:tcPr>
          <w:p w14:paraId="0411BB75" w14:textId="77777777" w:rsidR="00A248CC" w:rsidRDefault="00A248CC" w:rsidP="00B2105B">
            <w:pPr>
              <w:rPr>
                <w:sz w:val="22"/>
              </w:rPr>
            </w:pPr>
            <w:r>
              <w:rPr>
                <w:sz w:val="22"/>
              </w:rPr>
              <w:t>1.00</w:t>
            </w:r>
          </w:p>
        </w:tc>
        <w:tc>
          <w:tcPr>
            <w:tcW w:w="755" w:type="pct"/>
            <w:tcBorders>
              <w:top w:val="nil"/>
              <w:left w:val="nil"/>
              <w:bottom w:val="single" w:sz="4" w:space="0" w:color="auto"/>
              <w:right w:val="single" w:sz="4" w:space="0" w:color="auto"/>
            </w:tcBorders>
            <w:noWrap/>
            <w:vAlign w:val="center"/>
          </w:tcPr>
          <w:p w14:paraId="37513086" w14:textId="0F658D30" w:rsidR="00A248CC" w:rsidRDefault="00A248CC" w:rsidP="00B2105B">
            <w:pPr>
              <w:rPr>
                <w:sz w:val="22"/>
              </w:rPr>
            </w:pPr>
          </w:p>
        </w:tc>
        <w:tc>
          <w:tcPr>
            <w:tcW w:w="693" w:type="pct"/>
            <w:tcBorders>
              <w:top w:val="nil"/>
              <w:left w:val="nil"/>
              <w:bottom w:val="single" w:sz="4" w:space="0" w:color="auto"/>
              <w:right w:val="single" w:sz="4" w:space="0" w:color="auto"/>
            </w:tcBorders>
            <w:noWrap/>
            <w:vAlign w:val="center"/>
          </w:tcPr>
          <w:p w14:paraId="40BF6749" w14:textId="73BE28E8" w:rsidR="00A248CC" w:rsidRDefault="00A248CC" w:rsidP="00B2105B">
            <w:pPr>
              <w:rPr>
                <w:rFonts w:ascii="Calibri" w:hAnsi="Calibri" w:cs="Calibri"/>
                <w:sz w:val="22"/>
              </w:rPr>
            </w:pPr>
          </w:p>
        </w:tc>
      </w:tr>
      <w:tr w:rsidR="00A248CC" w14:paraId="3E7B2BA8" w14:textId="77777777" w:rsidTr="00A248CC">
        <w:trPr>
          <w:trHeight w:val="285"/>
        </w:trPr>
        <w:tc>
          <w:tcPr>
            <w:tcW w:w="348" w:type="pct"/>
            <w:tcBorders>
              <w:top w:val="nil"/>
              <w:left w:val="single" w:sz="4" w:space="0" w:color="auto"/>
              <w:bottom w:val="single" w:sz="4" w:space="0" w:color="auto"/>
              <w:right w:val="single" w:sz="4" w:space="0" w:color="auto"/>
            </w:tcBorders>
            <w:vAlign w:val="center"/>
            <w:hideMark/>
          </w:tcPr>
          <w:p w14:paraId="79475981" w14:textId="77777777" w:rsidR="00A248CC" w:rsidRDefault="00A248CC" w:rsidP="00B2105B">
            <w:pPr>
              <w:rPr>
                <w:b/>
                <w:bCs/>
                <w:sz w:val="20"/>
                <w:szCs w:val="20"/>
              </w:rPr>
            </w:pPr>
            <w:r>
              <w:rPr>
                <w:b/>
                <w:bCs/>
                <w:sz w:val="20"/>
                <w:szCs w:val="20"/>
              </w:rPr>
              <w:t>602</w:t>
            </w:r>
          </w:p>
        </w:tc>
        <w:tc>
          <w:tcPr>
            <w:tcW w:w="2353" w:type="pct"/>
            <w:tcBorders>
              <w:top w:val="single" w:sz="4" w:space="0" w:color="auto"/>
              <w:left w:val="nil"/>
              <w:bottom w:val="single" w:sz="4" w:space="0" w:color="auto"/>
              <w:right w:val="single" w:sz="4" w:space="0" w:color="000000"/>
            </w:tcBorders>
            <w:vAlign w:val="center"/>
            <w:hideMark/>
          </w:tcPr>
          <w:p w14:paraId="4141A3EC" w14:textId="77777777" w:rsidR="00A248CC" w:rsidRPr="007A4E3F" w:rsidRDefault="00A248CC" w:rsidP="00B2105B">
            <w:pPr>
              <w:rPr>
                <w:rFonts w:ascii="Calibri" w:hAnsi="Calibri" w:cs="Calibri"/>
                <w:sz w:val="20"/>
                <w:szCs w:val="20"/>
              </w:rPr>
            </w:pPr>
            <w:r w:rsidRPr="007A4E3F">
              <w:rPr>
                <w:rFonts w:ascii="Calibri" w:hAnsi="Calibri" w:cs="Calibri"/>
                <w:sz w:val="20"/>
                <w:szCs w:val="20"/>
              </w:rPr>
              <w:t>Production of code of conduct for workers</w:t>
            </w:r>
          </w:p>
        </w:tc>
        <w:tc>
          <w:tcPr>
            <w:tcW w:w="313" w:type="pct"/>
            <w:tcBorders>
              <w:top w:val="nil"/>
              <w:left w:val="nil"/>
              <w:bottom w:val="single" w:sz="4" w:space="0" w:color="auto"/>
              <w:right w:val="single" w:sz="4" w:space="0" w:color="auto"/>
            </w:tcBorders>
            <w:noWrap/>
            <w:vAlign w:val="center"/>
            <w:hideMark/>
          </w:tcPr>
          <w:p w14:paraId="0E3A6A88" w14:textId="77777777" w:rsidR="00A248CC" w:rsidRDefault="00A248CC" w:rsidP="00B2105B">
            <w:pPr>
              <w:rPr>
                <w:sz w:val="22"/>
              </w:rPr>
            </w:pPr>
            <w:r>
              <w:rPr>
                <w:sz w:val="22"/>
              </w:rPr>
              <w:t>LS</w:t>
            </w:r>
          </w:p>
        </w:tc>
        <w:tc>
          <w:tcPr>
            <w:tcW w:w="538" w:type="pct"/>
            <w:tcBorders>
              <w:top w:val="nil"/>
              <w:left w:val="nil"/>
              <w:bottom w:val="single" w:sz="4" w:space="0" w:color="auto"/>
              <w:right w:val="single" w:sz="4" w:space="0" w:color="auto"/>
            </w:tcBorders>
            <w:noWrap/>
            <w:vAlign w:val="center"/>
            <w:hideMark/>
          </w:tcPr>
          <w:p w14:paraId="7215960E" w14:textId="77777777" w:rsidR="00A248CC" w:rsidRDefault="00A248CC" w:rsidP="00B2105B">
            <w:pPr>
              <w:rPr>
                <w:sz w:val="22"/>
              </w:rPr>
            </w:pPr>
            <w:r>
              <w:rPr>
                <w:sz w:val="22"/>
              </w:rPr>
              <w:t>1.00</w:t>
            </w:r>
          </w:p>
        </w:tc>
        <w:tc>
          <w:tcPr>
            <w:tcW w:w="755" w:type="pct"/>
            <w:tcBorders>
              <w:top w:val="nil"/>
              <w:left w:val="nil"/>
              <w:bottom w:val="single" w:sz="4" w:space="0" w:color="auto"/>
              <w:right w:val="single" w:sz="4" w:space="0" w:color="auto"/>
            </w:tcBorders>
            <w:noWrap/>
            <w:vAlign w:val="center"/>
          </w:tcPr>
          <w:p w14:paraId="412A8F32" w14:textId="45E62ABA" w:rsidR="00A248CC" w:rsidRDefault="00A248CC" w:rsidP="00B2105B">
            <w:pPr>
              <w:rPr>
                <w:sz w:val="22"/>
              </w:rPr>
            </w:pPr>
          </w:p>
        </w:tc>
        <w:tc>
          <w:tcPr>
            <w:tcW w:w="693" w:type="pct"/>
            <w:tcBorders>
              <w:top w:val="nil"/>
              <w:left w:val="nil"/>
              <w:bottom w:val="single" w:sz="4" w:space="0" w:color="auto"/>
              <w:right w:val="single" w:sz="4" w:space="0" w:color="auto"/>
            </w:tcBorders>
            <w:noWrap/>
            <w:vAlign w:val="center"/>
          </w:tcPr>
          <w:p w14:paraId="18C45199" w14:textId="61343567" w:rsidR="00A248CC" w:rsidRDefault="00A248CC" w:rsidP="00B2105B">
            <w:pPr>
              <w:rPr>
                <w:rFonts w:ascii="Calibri" w:hAnsi="Calibri" w:cs="Calibri"/>
                <w:sz w:val="22"/>
              </w:rPr>
            </w:pPr>
          </w:p>
        </w:tc>
      </w:tr>
      <w:tr w:rsidR="00A248CC" w14:paraId="330EC643" w14:textId="77777777" w:rsidTr="00A248CC">
        <w:trPr>
          <w:trHeight w:val="285"/>
        </w:trPr>
        <w:tc>
          <w:tcPr>
            <w:tcW w:w="348" w:type="pct"/>
            <w:tcBorders>
              <w:top w:val="nil"/>
              <w:left w:val="single" w:sz="4" w:space="0" w:color="auto"/>
              <w:bottom w:val="single" w:sz="4" w:space="0" w:color="auto"/>
              <w:right w:val="single" w:sz="4" w:space="0" w:color="auto"/>
            </w:tcBorders>
            <w:vAlign w:val="center"/>
            <w:hideMark/>
          </w:tcPr>
          <w:p w14:paraId="1646940A" w14:textId="77777777" w:rsidR="00A248CC" w:rsidRDefault="00A248CC" w:rsidP="00B2105B">
            <w:pPr>
              <w:rPr>
                <w:b/>
                <w:bCs/>
                <w:sz w:val="20"/>
                <w:szCs w:val="20"/>
              </w:rPr>
            </w:pPr>
            <w:r>
              <w:rPr>
                <w:b/>
                <w:bCs/>
                <w:sz w:val="20"/>
                <w:szCs w:val="20"/>
              </w:rPr>
              <w:t>603</w:t>
            </w:r>
          </w:p>
        </w:tc>
        <w:tc>
          <w:tcPr>
            <w:tcW w:w="2353" w:type="pct"/>
            <w:tcBorders>
              <w:top w:val="single" w:sz="4" w:space="0" w:color="auto"/>
              <w:left w:val="nil"/>
              <w:bottom w:val="single" w:sz="4" w:space="0" w:color="auto"/>
              <w:right w:val="single" w:sz="4" w:space="0" w:color="000000"/>
            </w:tcBorders>
            <w:vAlign w:val="center"/>
            <w:hideMark/>
          </w:tcPr>
          <w:p w14:paraId="2CAA0C77" w14:textId="77777777" w:rsidR="00A248CC" w:rsidRPr="007A4E3F" w:rsidRDefault="00A248CC" w:rsidP="00B2105B">
            <w:pPr>
              <w:rPr>
                <w:rFonts w:ascii="Calibri" w:hAnsi="Calibri" w:cs="Calibri"/>
                <w:sz w:val="20"/>
                <w:szCs w:val="20"/>
              </w:rPr>
            </w:pPr>
            <w:r w:rsidRPr="007A4E3F">
              <w:rPr>
                <w:rFonts w:ascii="Calibri" w:hAnsi="Calibri" w:cs="Calibri"/>
                <w:sz w:val="20"/>
                <w:szCs w:val="20"/>
              </w:rPr>
              <w:t>Sensitization and training of communities and works on Gender based violence and HIV/AIDS</w:t>
            </w:r>
          </w:p>
        </w:tc>
        <w:tc>
          <w:tcPr>
            <w:tcW w:w="313" w:type="pct"/>
            <w:tcBorders>
              <w:top w:val="nil"/>
              <w:left w:val="nil"/>
              <w:bottom w:val="single" w:sz="4" w:space="0" w:color="auto"/>
              <w:right w:val="single" w:sz="4" w:space="0" w:color="auto"/>
            </w:tcBorders>
            <w:noWrap/>
            <w:vAlign w:val="center"/>
            <w:hideMark/>
          </w:tcPr>
          <w:p w14:paraId="12ACF9FD" w14:textId="77777777" w:rsidR="00A248CC" w:rsidRDefault="00A248CC" w:rsidP="00B2105B">
            <w:pPr>
              <w:rPr>
                <w:sz w:val="22"/>
              </w:rPr>
            </w:pPr>
            <w:r>
              <w:rPr>
                <w:sz w:val="22"/>
              </w:rPr>
              <w:t>LS</w:t>
            </w:r>
          </w:p>
        </w:tc>
        <w:tc>
          <w:tcPr>
            <w:tcW w:w="538" w:type="pct"/>
            <w:tcBorders>
              <w:top w:val="nil"/>
              <w:left w:val="nil"/>
              <w:bottom w:val="single" w:sz="4" w:space="0" w:color="auto"/>
              <w:right w:val="single" w:sz="4" w:space="0" w:color="auto"/>
            </w:tcBorders>
            <w:noWrap/>
            <w:vAlign w:val="center"/>
            <w:hideMark/>
          </w:tcPr>
          <w:p w14:paraId="10FF20B3" w14:textId="77777777" w:rsidR="00A248CC" w:rsidRDefault="00A248CC" w:rsidP="00B2105B">
            <w:pPr>
              <w:rPr>
                <w:sz w:val="22"/>
              </w:rPr>
            </w:pPr>
            <w:r>
              <w:rPr>
                <w:sz w:val="22"/>
              </w:rPr>
              <w:t>1.00</w:t>
            </w:r>
          </w:p>
        </w:tc>
        <w:tc>
          <w:tcPr>
            <w:tcW w:w="755" w:type="pct"/>
            <w:tcBorders>
              <w:top w:val="nil"/>
              <w:left w:val="nil"/>
              <w:bottom w:val="single" w:sz="4" w:space="0" w:color="auto"/>
              <w:right w:val="single" w:sz="4" w:space="0" w:color="auto"/>
            </w:tcBorders>
            <w:noWrap/>
            <w:vAlign w:val="center"/>
          </w:tcPr>
          <w:p w14:paraId="269638F0" w14:textId="2A01F591" w:rsidR="00A248CC" w:rsidRDefault="00A248CC" w:rsidP="00B2105B">
            <w:pPr>
              <w:rPr>
                <w:sz w:val="22"/>
              </w:rPr>
            </w:pPr>
          </w:p>
        </w:tc>
        <w:tc>
          <w:tcPr>
            <w:tcW w:w="693" w:type="pct"/>
            <w:tcBorders>
              <w:top w:val="nil"/>
              <w:left w:val="nil"/>
              <w:bottom w:val="single" w:sz="4" w:space="0" w:color="auto"/>
              <w:right w:val="single" w:sz="4" w:space="0" w:color="auto"/>
            </w:tcBorders>
            <w:noWrap/>
            <w:vAlign w:val="center"/>
          </w:tcPr>
          <w:p w14:paraId="6C1314B8" w14:textId="2AF1AAA1" w:rsidR="00A248CC" w:rsidRDefault="00A248CC" w:rsidP="00B2105B">
            <w:pPr>
              <w:rPr>
                <w:rFonts w:ascii="Calibri" w:hAnsi="Calibri" w:cs="Calibri"/>
                <w:sz w:val="22"/>
              </w:rPr>
            </w:pPr>
          </w:p>
        </w:tc>
      </w:tr>
      <w:tr w:rsidR="00A248CC" w14:paraId="5DE1F6EB" w14:textId="77777777" w:rsidTr="00A248CC">
        <w:trPr>
          <w:trHeight w:val="285"/>
        </w:trPr>
        <w:tc>
          <w:tcPr>
            <w:tcW w:w="348" w:type="pct"/>
            <w:tcBorders>
              <w:top w:val="nil"/>
              <w:left w:val="single" w:sz="4" w:space="0" w:color="auto"/>
              <w:bottom w:val="single" w:sz="4" w:space="0" w:color="auto"/>
              <w:right w:val="single" w:sz="4" w:space="0" w:color="auto"/>
            </w:tcBorders>
            <w:vAlign w:val="center"/>
            <w:hideMark/>
          </w:tcPr>
          <w:p w14:paraId="58D8D613" w14:textId="77777777" w:rsidR="00A248CC" w:rsidRDefault="00A248CC" w:rsidP="00B2105B">
            <w:pPr>
              <w:rPr>
                <w:b/>
                <w:bCs/>
                <w:sz w:val="20"/>
                <w:szCs w:val="20"/>
              </w:rPr>
            </w:pPr>
            <w:r>
              <w:rPr>
                <w:b/>
                <w:bCs/>
                <w:sz w:val="20"/>
                <w:szCs w:val="20"/>
              </w:rPr>
              <w:t>604</w:t>
            </w:r>
          </w:p>
        </w:tc>
        <w:tc>
          <w:tcPr>
            <w:tcW w:w="2353" w:type="pct"/>
            <w:tcBorders>
              <w:top w:val="single" w:sz="4" w:space="0" w:color="auto"/>
              <w:left w:val="nil"/>
              <w:bottom w:val="single" w:sz="4" w:space="0" w:color="auto"/>
              <w:right w:val="single" w:sz="4" w:space="0" w:color="000000"/>
            </w:tcBorders>
            <w:vAlign w:val="center"/>
            <w:hideMark/>
          </w:tcPr>
          <w:p w14:paraId="119979A9" w14:textId="0DF173C5" w:rsidR="00A248CC" w:rsidRDefault="00A248CC" w:rsidP="00B2105B">
            <w:pPr>
              <w:rPr>
                <w:rFonts w:ascii="Calibri" w:hAnsi="Calibri" w:cs="Calibri"/>
                <w:sz w:val="22"/>
              </w:rPr>
            </w:pPr>
            <w:r>
              <w:rPr>
                <w:rFonts w:ascii="Calibri" w:hAnsi="Calibri" w:cs="Calibri"/>
                <w:sz w:val="22"/>
              </w:rPr>
              <w:t>Restoration of borrow pits and planting of grass with environmentally friendly trees</w:t>
            </w:r>
          </w:p>
        </w:tc>
        <w:tc>
          <w:tcPr>
            <w:tcW w:w="313" w:type="pct"/>
            <w:tcBorders>
              <w:top w:val="nil"/>
              <w:left w:val="nil"/>
              <w:bottom w:val="single" w:sz="4" w:space="0" w:color="auto"/>
              <w:right w:val="single" w:sz="4" w:space="0" w:color="auto"/>
            </w:tcBorders>
            <w:noWrap/>
            <w:vAlign w:val="center"/>
            <w:hideMark/>
          </w:tcPr>
          <w:p w14:paraId="47DD0B4E" w14:textId="77777777" w:rsidR="00A248CC" w:rsidRDefault="00A248CC" w:rsidP="00B2105B">
            <w:pPr>
              <w:rPr>
                <w:sz w:val="22"/>
              </w:rPr>
            </w:pPr>
            <w:r>
              <w:rPr>
                <w:sz w:val="22"/>
              </w:rPr>
              <w:t>LS</w:t>
            </w:r>
          </w:p>
        </w:tc>
        <w:tc>
          <w:tcPr>
            <w:tcW w:w="538" w:type="pct"/>
            <w:tcBorders>
              <w:top w:val="nil"/>
              <w:left w:val="nil"/>
              <w:bottom w:val="single" w:sz="4" w:space="0" w:color="auto"/>
              <w:right w:val="single" w:sz="4" w:space="0" w:color="auto"/>
            </w:tcBorders>
            <w:noWrap/>
            <w:vAlign w:val="center"/>
            <w:hideMark/>
          </w:tcPr>
          <w:p w14:paraId="0607910C" w14:textId="77777777" w:rsidR="00A248CC" w:rsidRDefault="00A248CC" w:rsidP="00B2105B">
            <w:pPr>
              <w:rPr>
                <w:sz w:val="22"/>
              </w:rPr>
            </w:pPr>
            <w:r>
              <w:rPr>
                <w:sz w:val="22"/>
              </w:rPr>
              <w:t>1.00</w:t>
            </w:r>
          </w:p>
        </w:tc>
        <w:tc>
          <w:tcPr>
            <w:tcW w:w="755" w:type="pct"/>
            <w:tcBorders>
              <w:top w:val="nil"/>
              <w:left w:val="nil"/>
              <w:bottom w:val="single" w:sz="4" w:space="0" w:color="auto"/>
              <w:right w:val="single" w:sz="4" w:space="0" w:color="auto"/>
            </w:tcBorders>
            <w:noWrap/>
            <w:vAlign w:val="center"/>
          </w:tcPr>
          <w:p w14:paraId="6B542770" w14:textId="283686E8" w:rsidR="00A248CC" w:rsidRDefault="00A248CC" w:rsidP="00B2105B">
            <w:pPr>
              <w:rPr>
                <w:sz w:val="22"/>
              </w:rPr>
            </w:pPr>
          </w:p>
        </w:tc>
        <w:tc>
          <w:tcPr>
            <w:tcW w:w="693" w:type="pct"/>
            <w:tcBorders>
              <w:top w:val="nil"/>
              <w:left w:val="nil"/>
              <w:bottom w:val="single" w:sz="4" w:space="0" w:color="auto"/>
              <w:right w:val="single" w:sz="4" w:space="0" w:color="auto"/>
            </w:tcBorders>
            <w:noWrap/>
            <w:vAlign w:val="center"/>
          </w:tcPr>
          <w:p w14:paraId="1679E8BA" w14:textId="142B9FC8" w:rsidR="00A248CC" w:rsidRDefault="00A248CC" w:rsidP="00B2105B">
            <w:pPr>
              <w:rPr>
                <w:rFonts w:ascii="Calibri" w:hAnsi="Calibri" w:cs="Calibri"/>
                <w:sz w:val="22"/>
              </w:rPr>
            </w:pPr>
          </w:p>
        </w:tc>
      </w:tr>
      <w:tr w:rsidR="00A248CC" w14:paraId="44D720C9" w14:textId="77777777" w:rsidTr="00A248CC">
        <w:trPr>
          <w:trHeight w:val="285"/>
        </w:trPr>
        <w:tc>
          <w:tcPr>
            <w:tcW w:w="348" w:type="pct"/>
            <w:tcBorders>
              <w:top w:val="nil"/>
              <w:left w:val="single" w:sz="4" w:space="0" w:color="auto"/>
              <w:bottom w:val="single" w:sz="4" w:space="0" w:color="auto"/>
              <w:right w:val="single" w:sz="4" w:space="0" w:color="auto"/>
            </w:tcBorders>
            <w:vAlign w:val="center"/>
            <w:hideMark/>
          </w:tcPr>
          <w:p w14:paraId="40CA7CEC" w14:textId="77777777" w:rsidR="00A248CC" w:rsidRDefault="00A248CC" w:rsidP="00B2105B">
            <w:pPr>
              <w:rPr>
                <w:b/>
                <w:bCs/>
                <w:sz w:val="20"/>
                <w:szCs w:val="20"/>
              </w:rPr>
            </w:pPr>
            <w:r>
              <w:rPr>
                <w:b/>
                <w:bCs/>
                <w:sz w:val="20"/>
                <w:szCs w:val="20"/>
              </w:rPr>
              <w:t>605</w:t>
            </w:r>
          </w:p>
        </w:tc>
        <w:tc>
          <w:tcPr>
            <w:tcW w:w="2353" w:type="pct"/>
            <w:tcBorders>
              <w:top w:val="single" w:sz="4" w:space="0" w:color="auto"/>
              <w:left w:val="nil"/>
              <w:bottom w:val="single" w:sz="4" w:space="0" w:color="auto"/>
              <w:right w:val="single" w:sz="4" w:space="0" w:color="000000"/>
            </w:tcBorders>
            <w:vAlign w:val="center"/>
            <w:hideMark/>
          </w:tcPr>
          <w:p w14:paraId="332744A0" w14:textId="77777777" w:rsidR="00A248CC" w:rsidRDefault="00A248CC" w:rsidP="00B2105B">
            <w:pPr>
              <w:rPr>
                <w:rFonts w:ascii="Calibri" w:hAnsi="Calibri" w:cs="Calibri"/>
                <w:sz w:val="22"/>
              </w:rPr>
            </w:pPr>
            <w:r>
              <w:rPr>
                <w:rFonts w:ascii="Calibri" w:hAnsi="Calibri" w:cs="Calibri"/>
                <w:sz w:val="22"/>
              </w:rPr>
              <w:t>Provision of Deviation boards and signboards</w:t>
            </w:r>
          </w:p>
        </w:tc>
        <w:tc>
          <w:tcPr>
            <w:tcW w:w="313" w:type="pct"/>
            <w:tcBorders>
              <w:top w:val="nil"/>
              <w:left w:val="nil"/>
              <w:bottom w:val="single" w:sz="4" w:space="0" w:color="auto"/>
              <w:right w:val="single" w:sz="4" w:space="0" w:color="auto"/>
            </w:tcBorders>
            <w:noWrap/>
            <w:vAlign w:val="center"/>
            <w:hideMark/>
          </w:tcPr>
          <w:p w14:paraId="04806E44" w14:textId="77777777" w:rsidR="00A248CC" w:rsidRDefault="00A248CC" w:rsidP="00B2105B">
            <w:pPr>
              <w:rPr>
                <w:sz w:val="22"/>
              </w:rPr>
            </w:pPr>
            <w:r>
              <w:rPr>
                <w:sz w:val="22"/>
              </w:rPr>
              <w:t>LS</w:t>
            </w:r>
          </w:p>
        </w:tc>
        <w:tc>
          <w:tcPr>
            <w:tcW w:w="538" w:type="pct"/>
            <w:tcBorders>
              <w:top w:val="nil"/>
              <w:left w:val="nil"/>
              <w:bottom w:val="single" w:sz="4" w:space="0" w:color="auto"/>
              <w:right w:val="single" w:sz="4" w:space="0" w:color="auto"/>
            </w:tcBorders>
            <w:noWrap/>
            <w:vAlign w:val="center"/>
            <w:hideMark/>
          </w:tcPr>
          <w:p w14:paraId="4E12ECC3" w14:textId="77777777" w:rsidR="00A248CC" w:rsidRDefault="00A248CC" w:rsidP="00B2105B">
            <w:pPr>
              <w:rPr>
                <w:sz w:val="22"/>
              </w:rPr>
            </w:pPr>
            <w:r>
              <w:rPr>
                <w:sz w:val="22"/>
              </w:rPr>
              <w:t>1.00</w:t>
            </w:r>
          </w:p>
        </w:tc>
        <w:tc>
          <w:tcPr>
            <w:tcW w:w="755" w:type="pct"/>
            <w:tcBorders>
              <w:top w:val="nil"/>
              <w:left w:val="nil"/>
              <w:bottom w:val="single" w:sz="4" w:space="0" w:color="auto"/>
              <w:right w:val="single" w:sz="4" w:space="0" w:color="auto"/>
            </w:tcBorders>
            <w:noWrap/>
            <w:vAlign w:val="center"/>
          </w:tcPr>
          <w:p w14:paraId="4711C84F" w14:textId="4EE233D8" w:rsidR="00A248CC" w:rsidRDefault="00A248CC" w:rsidP="00B2105B">
            <w:pPr>
              <w:rPr>
                <w:sz w:val="22"/>
              </w:rPr>
            </w:pPr>
          </w:p>
        </w:tc>
        <w:tc>
          <w:tcPr>
            <w:tcW w:w="693" w:type="pct"/>
            <w:tcBorders>
              <w:top w:val="nil"/>
              <w:left w:val="nil"/>
              <w:bottom w:val="single" w:sz="4" w:space="0" w:color="auto"/>
              <w:right w:val="single" w:sz="4" w:space="0" w:color="auto"/>
            </w:tcBorders>
            <w:noWrap/>
            <w:vAlign w:val="center"/>
          </w:tcPr>
          <w:p w14:paraId="103E65E1" w14:textId="689D8575" w:rsidR="00A248CC" w:rsidRDefault="00A248CC" w:rsidP="00B2105B">
            <w:pPr>
              <w:rPr>
                <w:rFonts w:ascii="Calibri" w:hAnsi="Calibri" w:cs="Calibri"/>
                <w:sz w:val="22"/>
              </w:rPr>
            </w:pPr>
          </w:p>
        </w:tc>
      </w:tr>
      <w:tr w:rsidR="00A248CC" w14:paraId="2E86AB61" w14:textId="77777777" w:rsidTr="00A248CC">
        <w:trPr>
          <w:trHeight w:val="285"/>
        </w:trPr>
        <w:tc>
          <w:tcPr>
            <w:tcW w:w="348" w:type="pct"/>
            <w:tcBorders>
              <w:top w:val="nil"/>
              <w:left w:val="single" w:sz="4" w:space="0" w:color="auto"/>
              <w:bottom w:val="single" w:sz="4" w:space="0" w:color="auto"/>
              <w:right w:val="single" w:sz="4" w:space="0" w:color="auto"/>
            </w:tcBorders>
            <w:vAlign w:val="center"/>
            <w:hideMark/>
          </w:tcPr>
          <w:p w14:paraId="0C1193C4" w14:textId="77777777" w:rsidR="00A248CC" w:rsidRDefault="00A248CC" w:rsidP="00B2105B">
            <w:pPr>
              <w:rPr>
                <w:b/>
                <w:bCs/>
                <w:sz w:val="20"/>
                <w:szCs w:val="20"/>
              </w:rPr>
            </w:pPr>
            <w:r>
              <w:rPr>
                <w:b/>
                <w:bCs/>
                <w:sz w:val="20"/>
                <w:szCs w:val="20"/>
              </w:rPr>
              <w:t>606</w:t>
            </w:r>
          </w:p>
        </w:tc>
        <w:tc>
          <w:tcPr>
            <w:tcW w:w="2353" w:type="pct"/>
            <w:tcBorders>
              <w:top w:val="single" w:sz="4" w:space="0" w:color="auto"/>
              <w:left w:val="nil"/>
              <w:bottom w:val="single" w:sz="4" w:space="0" w:color="auto"/>
              <w:right w:val="single" w:sz="4" w:space="0" w:color="000000"/>
            </w:tcBorders>
            <w:noWrap/>
            <w:vAlign w:val="center"/>
            <w:hideMark/>
          </w:tcPr>
          <w:p w14:paraId="195E8A64" w14:textId="77777777" w:rsidR="00A248CC" w:rsidRDefault="00A248CC" w:rsidP="00B2105B">
            <w:pPr>
              <w:rPr>
                <w:rFonts w:ascii="Calibri" w:hAnsi="Calibri" w:cs="Calibri"/>
                <w:sz w:val="22"/>
              </w:rPr>
            </w:pPr>
            <w:r>
              <w:rPr>
                <w:rFonts w:ascii="Calibri" w:hAnsi="Calibri" w:cs="Calibri"/>
                <w:sz w:val="22"/>
              </w:rPr>
              <w:t>Provision of first AID box</w:t>
            </w:r>
          </w:p>
        </w:tc>
        <w:tc>
          <w:tcPr>
            <w:tcW w:w="313" w:type="pct"/>
            <w:tcBorders>
              <w:top w:val="nil"/>
              <w:left w:val="nil"/>
              <w:bottom w:val="single" w:sz="4" w:space="0" w:color="auto"/>
              <w:right w:val="single" w:sz="4" w:space="0" w:color="auto"/>
            </w:tcBorders>
            <w:noWrap/>
            <w:vAlign w:val="center"/>
            <w:hideMark/>
          </w:tcPr>
          <w:p w14:paraId="5AEFDD0B" w14:textId="77777777" w:rsidR="00A248CC" w:rsidRDefault="00A248CC" w:rsidP="00B2105B">
            <w:pPr>
              <w:rPr>
                <w:sz w:val="22"/>
              </w:rPr>
            </w:pPr>
            <w:r>
              <w:rPr>
                <w:sz w:val="22"/>
              </w:rPr>
              <w:t>LS</w:t>
            </w:r>
          </w:p>
        </w:tc>
        <w:tc>
          <w:tcPr>
            <w:tcW w:w="538" w:type="pct"/>
            <w:tcBorders>
              <w:top w:val="nil"/>
              <w:left w:val="nil"/>
              <w:bottom w:val="single" w:sz="4" w:space="0" w:color="auto"/>
              <w:right w:val="single" w:sz="4" w:space="0" w:color="auto"/>
            </w:tcBorders>
            <w:noWrap/>
            <w:vAlign w:val="center"/>
            <w:hideMark/>
          </w:tcPr>
          <w:p w14:paraId="3EFFCA1C" w14:textId="77777777" w:rsidR="00A248CC" w:rsidRDefault="00A248CC" w:rsidP="00B2105B">
            <w:pPr>
              <w:rPr>
                <w:sz w:val="22"/>
              </w:rPr>
            </w:pPr>
            <w:r>
              <w:rPr>
                <w:sz w:val="22"/>
              </w:rPr>
              <w:t>1.00</w:t>
            </w:r>
          </w:p>
        </w:tc>
        <w:tc>
          <w:tcPr>
            <w:tcW w:w="755" w:type="pct"/>
            <w:tcBorders>
              <w:top w:val="nil"/>
              <w:left w:val="nil"/>
              <w:bottom w:val="single" w:sz="4" w:space="0" w:color="auto"/>
              <w:right w:val="single" w:sz="4" w:space="0" w:color="auto"/>
            </w:tcBorders>
            <w:noWrap/>
            <w:vAlign w:val="center"/>
          </w:tcPr>
          <w:p w14:paraId="75F96936" w14:textId="56EBBCD6" w:rsidR="00A248CC" w:rsidRDefault="00A248CC" w:rsidP="00B2105B">
            <w:pPr>
              <w:rPr>
                <w:sz w:val="22"/>
              </w:rPr>
            </w:pPr>
          </w:p>
        </w:tc>
        <w:tc>
          <w:tcPr>
            <w:tcW w:w="693" w:type="pct"/>
            <w:tcBorders>
              <w:top w:val="nil"/>
              <w:left w:val="nil"/>
              <w:bottom w:val="single" w:sz="4" w:space="0" w:color="auto"/>
              <w:right w:val="single" w:sz="4" w:space="0" w:color="auto"/>
            </w:tcBorders>
            <w:noWrap/>
            <w:vAlign w:val="center"/>
          </w:tcPr>
          <w:p w14:paraId="7C464309" w14:textId="7E15D67B" w:rsidR="00A248CC" w:rsidRDefault="00A248CC" w:rsidP="00B2105B">
            <w:pPr>
              <w:rPr>
                <w:rFonts w:ascii="Calibri" w:hAnsi="Calibri" w:cs="Calibri"/>
                <w:sz w:val="22"/>
              </w:rPr>
            </w:pPr>
          </w:p>
        </w:tc>
      </w:tr>
      <w:tr w:rsidR="00A248CC" w14:paraId="711E7E73" w14:textId="77777777" w:rsidTr="00A248CC">
        <w:trPr>
          <w:trHeight w:val="285"/>
        </w:trPr>
        <w:tc>
          <w:tcPr>
            <w:tcW w:w="348" w:type="pct"/>
            <w:tcBorders>
              <w:top w:val="nil"/>
              <w:left w:val="single" w:sz="4" w:space="0" w:color="auto"/>
              <w:bottom w:val="single" w:sz="4" w:space="0" w:color="auto"/>
              <w:right w:val="single" w:sz="4" w:space="0" w:color="auto"/>
            </w:tcBorders>
            <w:vAlign w:val="center"/>
            <w:hideMark/>
          </w:tcPr>
          <w:p w14:paraId="7F696C7F" w14:textId="77777777" w:rsidR="00A248CC" w:rsidRDefault="00A248CC" w:rsidP="00B2105B">
            <w:pPr>
              <w:rPr>
                <w:b/>
                <w:bCs/>
                <w:sz w:val="20"/>
                <w:szCs w:val="20"/>
              </w:rPr>
            </w:pPr>
            <w:r>
              <w:rPr>
                <w:b/>
                <w:bCs/>
                <w:sz w:val="20"/>
                <w:szCs w:val="20"/>
              </w:rPr>
              <w:t>607</w:t>
            </w:r>
          </w:p>
        </w:tc>
        <w:tc>
          <w:tcPr>
            <w:tcW w:w="2353" w:type="pct"/>
            <w:tcBorders>
              <w:top w:val="single" w:sz="4" w:space="0" w:color="auto"/>
              <w:left w:val="nil"/>
              <w:bottom w:val="single" w:sz="4" w:space="0" w:color="auto"/>
              <w:right w:val="single" w:sz="4" w:space="0" w:color="000000"/>
            </w:tcBorders>
            <w:vAlign w:val="center"/>
            <w:hideMark/>
          </w:tcPr>
          <w:p w14:paraId="0A743030" w14:textId="77777777" w:rsidR="00A248CC" w:rsidRDefault="00A248CC" w:rsidP="00B2105B">
            <w:pPr>
              <w:rPr>
                <w:rFonts w:ascii="Calibri" w:hAnsi="Calibri" w:cs="Calibri"/>
                <w:sz w:val="22"/>
              </w:rPr>
            </w:pPr>
            <w:r>
              <w:rPr>
                <w:rFonts w:ascii="Calibri" w:hAnsi="Calibri" w:cs="Calibri"/>
                <w:sz w:val="22"/>
              </w:rPr>
              <w:t>Personal Protective equipment for workers</w:t>
            </w:r>
          </w:p>
        </w:tc>
        <w:tc>
          <w:tcPr>
            <w:tcW w:w="313" w:type="pct"/>
            <w:tcBorders>
              <w:top w:val="nil"/>
              <w:left w:val="nil"/>
              <w:bottom w:val="single" w:sz="4" w:space="0" w:color="auto"/>
              <w:right w:val="single" w:sz="4" w:space="0" w:color="auto"/>
            </w:tcBorders>
            <w:noWrap/>
            <w:vAlign w:val="center"/>
            <w:hideMark/>
          </w:tcPr>
          <w:p w14:paraId="26695238" w14:textId="77777777" w:rsidR="00A248CC" w:rsidRDefault="00A248CC" w:rsidP="00B2105B">
            <w:pPr>
              <w:rPr>
                <w:sz w:val="22"/>
              </w:rPr>
            </w:pPr>
            <w:r>
              <w:rPr>
                <w:sz w:val="22"/>
              </w:rPr>
              <w:t>U</w:t>
            </w:r>
          </w:p>
        </w:tc>
        <w:tc>
          <w:tcPr>
            <w:tcW w:w="538" w:type="pct"/>
            <w:tcBorders>
              <w:top w:val="nil"/>
              <w:left w:val="nil"/>
              <w:bottom w:val="single" w:sz="4" w:space="0" w:color="auto"/>
              <w:right w:val="single" w:sz="4" w:space="0" w:color="auto"/>
            </w:tcBorders>
            <w:noWrap/>
            <w:vAlign w:val="center"/>
            <w:hideMark/>
          </w:tcPr>
          <w:p w14:paraId="3183EB56" w14:textId="77777777" w:rsidR="00A248CC" w:rsidRDefault="00A248CC" w:rsidP="00B2105B">
            <w:pPr>
              <w:rPr>
                <w:sz w:val="22"/>
              </w:rPr>
            </w:pPr>
            <w:r>
              <w:rPr>
                <w:sz w:val="22"/>
              </w:rPr>
              <w:t>1.00</w:t>
            </w:r>
          </w:p>
        </w:tc>
        <w:tc>
          <w:tcPr>
            <w:tcW w:w="755" w:type="pct"/>
            <w:tcBorders>
              <w:top w:val="nil"/>
              <w:left w:val="nil"/>
              <w:bottom w:val="single" w:sz="4" w:space="0" w:color="auto"/>
              <w:right w:val="single" w:sz="4" w:space="0" w:color="auto"/>
            </w:tcBorders>
            <w:noWrap/>
            <w:vAlign w:val="center"/>
          </w:tcPr>
          <w:p w14:paraId="2CE8168A" w14:textId="2CB82FA4" w:rsidR="00A248CC" w:rsidRDefault="00A248CC" w:rsidP="00B2105B">
            <w:pPr>
              <w:rPr>
                <w:sz w:val="22"/>
              </w:rPr>
            </w:pPr>
          </w:p>
        </w:tc>
        <w:tc>
          <w:tcPr>
            <w:tcW w:w="693" w:type="pct"/>
            <w:tcBorders>
              <w:top w:val="nil"/>
              <w:left w:val="nil"/>
              <w:bottom w:val="single" w:sz="4" w:space="0" w:color="auto"/>
              <w:right w:val="single" w:sz="4" w:space="0" w:color="auto"/>
            </w:tcBorders>
            <w:noWrap/>
            <w:vAlign w:val="center"/>
          </w:tcPr>
          <w:p w14:paraId="5EB56CDF" w14:textId="26D22BFD" w:rsidR="00A248CC" w:rsidRDefault="00A248CC" w:rsidP="00B2105B">
            <w:pPr>
              <w:rPr>
                <w:rFonts w:ascii="Calibri" w:hAnsi="Calibri" w:cs="Calibri"/>
                <w:sz w:val="22"/>
              </w:rPr>
            </w:pPr>
          </w:p>
        </w:tc>
      </w:tr>
      <w:tr w:rsidR="00A248CC" w14:paraId="110AED91" w14:textId="77777777" w:rsidTr="00A248CC">
        <w:trPr>
          <w:trHeight w:val="285"/>
        </w:trPr>
        <w:tc>
          <w:tcPr>
            <w:tcW w:w="348" w:type="pct"/>
            <w:tcBorders>
              <w:top w:val="nil"/>
              <w:left w:val="single" w:sz="4" w:space="0" w:color="auto"/>
              <w:bottom w:val="single" w:sz="4" w:space="0" w:color="auto"/>
              <w:right w:val="single" w:sz="4" w:space="0" w:color="auto"/>
            </w:tcBorders>
            <w:vAlign w:val="center"/>
            <w:hideMark/>
          </w:tcPr>
          <w:p w14:paraId="39E60102" w14:textId="77777777" w:rsidR="00A248CC" w:rsidRDefault="00A248CC" w:rsidP="00B2105B">
            <w:pPr>
              <w:rPr>
                <w:rFonts w:ascii="Arial" w:hAnsi="Arial" w:cs="Arial"/>
                <w:b/>
                <w:bCs/>
                <w:sz w:val="20"/>
                <w:szCs w:val="20"/>
              </w:rPr>
            </w:pPr>
            <w:r>
              <w:rPr>
                <w:rFonts w:ascii="Arial" w:hAnsi="Arial" w:cs="Arial"/>
                <w:b/>
                <w:bCs/>
                <w:sz w:val="20"/>
                <w:szCs w:val="20"/>
              </w:rPr>
              <w:t> </w:t>
            </w:r>
          </w:p>
        </w:tc>
        <w:tc>
          <w:tcPr>
            <w:tcW w:w="2353" w:type="pct"/>
            <w:tcBorders>
              <w:top w:val="single" w:sz="4" w:space="0" w:color="auto"/>
              <w:left w:val="nil"/>
              <w:bottom w:val="single" w:sz="4" w:space="0" w:color="auto"/>
              <w:right w:val="single" w:sz="4" w:space="0" w:color="000000"/>
            </w:tcBorders>
            <w:vAlign w:val="center"/>
            <w:hideMark/>
          </w:tcPr>
          <w:p w14:paraId="47C16DB0" w14:textId="77777777" w:rsidR="00A248CC" w:rsidRDefault="00A248CC" w:rsidP="00B2105B">
            <w:pPr>
              <w:rPr>
                <w:rFonts w:ascii="Calibri" w:hAnsi="Calibri" w:cs="Calibri"/>
                <w:sz w:val="22"/>
              </w:rPr>
            </w:pPr>
            <w:r>
              <w:rPr>
                <w:rFonts w:ascii="Calibri" w:hAnsi="Calibri" w:cs="Calibri"/>
                <w:sz w:val="22"/>
              </w:rPr>
              <w:t>Installation of Metalic funders information plate</w:t>
            </w:r>
          </w:p>
        </w:tc>
        <w:tc>
          <w:tcPr>
            <w:tcW w:w="313" w:type="pct"/>
            <w:tcBorders>
              <w:top w:val="nil"/>
              <w:left w:val="nil"/>
              <w:bottom w:val="single" w:sz="4" w:space="0" w:color="auto"/>
              <w:right w:val="single" w:sz="4" w:space="0" w:color="auto"/>
            </w:tcBorders>
            <w:noWrap/>
            <w:vAlign w:val="center"/>
            <w:hideMark/>
          </w:tcPr>
          <w:p w14:paraId="6299C91C" w14:textId="77777777" w:rsidR="00A248CC" w:rsidRDefault="00A248CC" w:rsidP="00B2105B">
            <w:pPr>
              <w:rPr>
                <w:rFonts w:ascii="Calibri" w:hAnsi="Calibri" w:cs="Calibri"/>
                <w:sz w:val="22"/>
              </w:rPr>
            </w:pPr>
            <w:r>
              <w:rPr>
                <w:rFonts w:ascii="Calibri" w:hAnsi="Calibri" w:cs="Calibri"/>
                <w:sz w:val="22"/>
              </w:rPr>
              <w:t>U</w:t>
            </w:r>
          </w:p>
        </w:tc>
        <w:tc>
          <w:tcPr>
            <w:tcW w:w="538" w:type="pct"/>
            <w:tcBorders>
              <w:top w:val="nil"/>
              <w:left w:val="nil"/>
              <w:bottom w:val="single" w:sz="4" w:space="0" w:color="auto"/>
              <w:right w:val="single" w:sz="4" w:space="0" w:color="auto"/>
            </w:tcBorders>
            <w:noWrap/>
            <w:vAlign w:val="center"/>
            <w:hideMark/>
          </w:tcPr>
          <w:p w14:paraId="40C51EA6" w14:textId="77777777" w:rsidR="00A248CC" w:rsidRDefault="00A248CC" w:rsidP="00B2105B">
            <w:pPr>
              <w:rPr>
                <w:rFonts w:ascii="Calibri" w:hAnsi="Calibri" w:cs="Calibri"/>
                <w:sz w:val="22"/>
              </w:rPr>
            </w:pPr>
            <w:r>
              <w:rPr>
                <w:rFonts w:ascii="Calibri" w:hAnsi="Calibri" w:cs="Calibri"/>
                <w:sz w:val="22"/>
              </w:rPr>
              <w:t>2.00</w:t>
            </w:r>
          </w:p>
        </w:tc>
        <w:tc>
          <w:tcPr>
            <w:tcW w:w="755" w:type="pct"/>
            <w:tcBorders>
              <w:top w:val="nil"/>
              <w:left w:val="nil"/>
              <w:bottom w:val="single" w:sz="4" w:space="0" w:color="auto"/>
              <w:right w:val="single" w:sz="4" w:space="0" w:color="auto"/>
            </w:tcBorders>
            <w:noWrap/>
            <w:vAlign w:val="center"/>
          </w:tcPr>
          <w:p w14:paraId="65359A39" w14:textId="31086E83" w:rsidR="00A248CC" w:rsidRDefault="00A248CC" w:rsidP="00B2105B">
            <w:pPr>
              <w:rPr>
                <w:sz w:val="22"/>
              </w:rPr>
            </w:pPr>
          </w:p>
        </w:tc>
        <w:tc>
          <w:tcPr>
            <w:tcW w:w="693" w:type="pct"/>
            <w:tcBorders>
              <w:top w:val="nil"/>
              <w:left w:val="nil"/>
              <w:bottom w:val="single" w:sz="4" w:space="0" w:color="auto"/>
              <w:right w:val="single" w:sz="4" w:space="0" w:color="auto"/>
            </w:tcBorders>
            <w:noWrap/>
            <w:vAlign w:val="center"/>
          </w:tcPr>
          <w:p w14:paraId="546A6754" w14:textId="67EE53C3" w:rsidR="00A248CC" w:rsidRDefault="00A248CC" w:rsidP="00B2105B">
            <w:pPr>
              <w:rPr>
                <w:rFonts w:ascii="Calibri" w:hAnsi="Calibri" w:cs="Calibri"/>
                <w:sz w:val="22"/>
              </w:rPr>
            </w:pPr>
          </w:p>
        </w:tc>
      </w:tr>
      <w:tr w:rsidR="00A248CC" w14:paraId="19E66530" w14:textId="77777777" w:rsidTr="00A248CC">
        <w:trPr>
          <w:trHeight w:val="615"/>
        </w:trPr>
        <w:tc>
          <w:tcPr>
            <w:tcW w:w="348" w:type="pct"/>
            <w:tcBorders>
              <w:top w:val="nil"/>
              <w:left w:val="single" w:sz="4" w:space="0" w:color="auto"/>
              <w:bottom w:val="single" w:sz="4" w:space="0" w:color="auto"/>
              <w:right w:val="single" w:sz="4" w:space="0" w:color="auto"/>
            </w:tcBorders>
            <w:vAlign w:val="center"/>
            <w:hideMark/>
          </w:tcPr>
          <w:p w14:paraId="6B48844D" w14:textId="77777777" w:rsidR="00A248CC" w:rsidRDefault="00A248CC" w:rsidP="00B2105B">
            <w:pPr>
              <w:rPr>
                <w:rFonts w:ascii="Arial" w:hAnsi="Arial" w:cs="Arial"/>
                <w:b/>
                <w:bCs/>
                <w:sz w:val="20"/>
                <w:szCs w:val="20"/>
              </w:rPr>
            </w:pPr>
            <w:r>
              <w:rPr>
                <w:rFonts w:ascii="Arial" w:hAnsi="Arial" w:cs="Arial"/>
                <w:b/>
                <w:bCs/>
                <w:sz w:val="20"/>
                <w:szCs w:val="20"/>
              </w:rPr>
              <w:t> </w:t>
            </w:r>
          </w:p>
        </w:tc>
        <w:tc>
          <w:tcPr>
            <w:tcW w:w="2353" w:type="pct"/>
            <w:tcBorders>
              <w:top w:val="single" w:sz="4" w:space="0" w:color="auto"/>
              <w:left w:val="nil"/>
              <w:bottom w:val="single" w:sz="4" w:space="0" w:color="auto"/>
              <w:right w:val="single" w:sz="4" w:space="0" w:color="000000"/>
            </w:tcBorders>
            <w:vAlign w:val="center"/>
            <w:hideMark/>
          </w:tcPr>
          <w:p w14:paraId="580879C1" w14:textId="77777777" w:rsidR="00A248CC" w:rsidRDefault="00A248CC" w:rsidP="00B2105B">
            <w:pPr>
              <w:rPr>
                <w:rFonts w:ascii="Calibri" w:hAnsi="Calibri" w:cs="Calibri"/>
                <w:sz w:val="22"/>
              </w:rPr>
            </w:pPr>
            <w:r>
              <w:rPr>
                <w:rFonts w:ascii="Calibri" w:hAnsi="Calibri" w:cs="Calibri"/>
                <w:sz w:val="22"/>
              </w:rPr>
              <w:t>SUB TOTAL ENVIRONMENTAL AND SOCIAL SAFEGUARD MEASURES</w:t>
            </w:r>
          </w:p>
        </w:tc>
        <w:tc>
          <w:tcPr>
            <w:tcW w:w="313" w:type="pct"/>
            <w:tcBorders>
              <w:top w:val="nil"/>
              <w:left w:val="nil"/>
              <w:bottom w:val="single" w:sz="4" w:space="0" w:color="auto"/>
              <w:right w:val="single" w:sz="4" w:space="0" w:color="auto"/>
            </w:tcBorders>
            <w:noWrap/>
            <w:vAlign w:val="center"/>
            <w:hideMark/>
          </w:tcPr>
          <w:p w14:paraId="5833BDA6" w14:textId="77777777" w:rsidR="00A248CC" w:rsidRDefault="00A248CC" w:rsidP="00B2105B">
            <w:pPr>
              <w:rPr>
                <w:rFonts w:ascii="Calibri" w:hAnsi="Calibri" w:cs="Calibri"/>
                <w:sz w:val="22"/>
              </w:rPr>
            </w:pPr>
            <w:r>
              <w:rPr>
                <w:rFonts w:ascii="Calibri" w:hAnsi="Calibri" w:cs="Calibri"/>
                <w:sz w:val="22"/>
              </w:rPr>
              <w:t> </w:t>
            </w:r>
          </w:p>
        </w:tc>
        <w:tc>
          <w:tcPr>
            <w:tcW w:w="538" w:type="pct"/>
            <w:tcBorders>
              <w:top w:val="nil"/>
              <w:left w:val="nil"/>
              <w:bottom w:val="single" w:sz="4" w:space="0" w:color="auto"/>
              <w:right w:val="single" w:sz="4" w:space="0" w:color="auto"/>
            </w:tcBorders>
            <w:noWrap/>
            <w:vAlign w:val="center"/>
            <w:hideMark/>
          </w:tcPr>
          <w:p w14:paraId="53FF6FA8" w14:textId="77777777" w:rsidR="00A248CC" w:rsidRDefault="00A248CC" w:rsidP="00B2105B">
            <w:pPr>
              <w:rPr>
                <w:rFonts w:ascii="Calibri" w:hAnsi="Calibri" w:cs="Calibri"/>
                <w:sz w:val="22"/>
              </w:rPr>
            </w:pPr>
            <w:r>
              <w:rPr>
                <w:rFonts w:ascii="Calibri" w:hAnsi="Calibri" w:cs="Calibri"/>
                <w:sz w:val="22"/>
              </w:rPr>
              <w:t> </w:t>
            </w:r>
          </w:p>
        </w:tc>
        <w:tc>
          <w:tcPr>
            <w:tcW w:w="755" w:type="pct"/>
            <w:tcBorders>
              <w:top w:val="nil"/>
              <w:left w:val="nil"/>
              <w:bottom w:val="single" w:sz="4" w:space="0" w:color="auto"/>
              <w:right w:val="single" w:sz="4" w:space="0" w:color="auto"/>
            </w:tcBorders>
            <w:noWrap/>
            <w:vAlign w:val="center"/>
            <w:hideMark/>
          </w:tcPr>
          <w:p w14:paraId="096B5E85" w14:textId="77777777" w:rsidR="00A248CC" w:rsidRDefault="00A248CC" w:rsidP="00B2105B">
            <w:pPr>
              <w:rPr>
                <w:rFonts w:ascii="Calibri" w:hAnsi="Calibri" w:cs="Calibri"/>
                <w:sz w:val="22"/>
              </w:rPr>
            </w:pPr>
            <w:r>
              <w:rPr>
                <w:rFonts w:ascii="Calibri" w:hAnsi="Calibri" w:cs="Calibri"/>
                <w:sz w:val="22"/>
              </w:rPr>
              <w:t> </w:t>
            </w:r>
          </w:p>
        </w:tc>
        <w:tc>
          <w:tcPr>
            <w:tcW w:w="693" w:type="pct"/>
            <w:tcBorders>
              <w:top w:val="nil"/>
              <w:left w:val="nil"/>
              <w:bottom w:val="single" w:sz="4" w:space="0" w:color="auto"/>
              <w:right w:val="single" w:sz="4" w:space="0" w:color="auto"/>
            </w:tcBorders>
            <w:noWrap/>
            <w:vAlign w:val="center"/>
          </w:tcPr>
          <w:p w14:paraId="7715C9AA" w14:textId="3D104B4A" w:rsidR="00A248CC" w:rsidRDefault="00A248CC" w:rsidP="00B2105B">
            <w:pPr>
              <w:rPr>
                <w:rFonts w:ascii="Calibri" w:hAnsi="Calibri" w:cs="Calibri"/>
                <w:b/>
                <w:bCs/>
                <w:sz w:val="22"/>
              </w:rPr>
            </w:pPr>
          </w:p>
        </w:tc>
      </w:tr>
      <w:tr w:rsidR="00A248CC" w14:paraId="0781D8CE" w14:textId="77777777" w:rsidTr="00A248CC">
        <w:trPr>
          <w:trHeight w:val="420"/>
        </w:trPr>
        <w:tc>
          <w:tcPr>
            <w:tcW w:w="348" w:type="pct"/>
            <w:tcBorders>
              <w:top w:val="nil"/>
              <w:left w:val="single" w:sz="4" w:space="0" w:color="auto"/>
              <w:bottom w:val="single" w:sz="4" w:space="0" w:color="auto"/>
              <w:right w:val="single" w:sz="4" w:space="0" w:color="auto"/>
            </w:tcBorders>
            <w:noWrap/>
            <w:vAlign w:val="center"/>
            <w:hideMark/>
          </w:tcPr>
          <w:p w14:paraId="36C4A19A" w14:textId="77777777" w:rsidR="00A248CC" w:rsidRDefault="00A248CC" w:rsidP="00B2105B">
            <w:pPr>
              <w:rPr>
                <w:rFonts w:ascii="Calibri" w:hAnsi="Calibri" w:cs="Calibri"/>
                <w:b/>
                <w:bCs/>
                <w:sz w:val="22"/>
              </w:rPr>
            </w:pPr>
            <w:r>
              <w:rPr>
                <w:rFonts w:ascii="Calibri" w:hAnsi="Calibri" w:cs="Calibri"/>
                <w:b/>
                <w:bCs/>
                <w:sz w:val="22"/>
              </w:rPr>
              <w:t> </w:t>
            </w:r>
          </w:p>
        </w:tc>
        <w:tc>
          <w:tcPr>
            <w:tcW w:w="3959" w:type="pct"/>
            <w:gridSpan w:val="4"/>
            <w:tcBorders>
              <w:top w:val="single" w:sz="4" w:space="0" w:color="auto"/>
              <w:left w:val="nil"/>
              <w:bottom w:val="single" w:sz="4" w:space="0" w:color="auto"/>
              <w:right w:val="single" w:sz="4" w:space="0" w:color="auto"/>
            </w:tcBorders>
            <w:noWrap/>
            <w:vAlign w:val="bottom"/>
            <w:hideMark/>
          </w:tcPr>
          <w:p w14:paraId="30786F82" w14:textId="77777777" w:rsidR="00A248CC" w:rsidRPr="007A4E3F" w:rsidRDefault="00A248CC" w:rsidP="00B2105B">
            <w:pPr>
              <w:rPr>
                <w:rFonts w:ascii="Calibri" w:hAnsi="Calibri" w:cs="Calibri"/>
                <w:sz w:val="18"/>
                <w:szCs w:val="18"/>
              </w:rPr>
            </w:pPr>
            <w:r w:rsidRPr="007A4E3F">
              <w:rPr>
                <w:rFonts w:ascii="Calibri" w:hAnsi="Calibri" w:cs="Calibri"/>
                <w:sz w:val="18"/>
                <w:szCs w:val="18"/>
              </w:rPr>
              <w:t xml:space="preserve">                                                                                      TOTAL AMOUNT WITHOUT TAXES</w:t>
            </w:r>
          </w:p>
        </w:tc>
        <w:tc>
          <w:tcPr>
            <w:tcW w:w="693" w:type="pct"/>
            <w:tcBorders>
              <w:top w:val="nil"/>
              <w:left w:val="nil"/>
              <w:bottom w:val="single" w:sz="4" w:space="0" w:color="auto"/>
              <w:right w:val="single" w:sz="4" w:space="0" w:color="auto"/>
            </w:tcBorders>
            <w:noWrap/>
            <w:vAlign w:val="bottom"/>
          </w:tcPr>
          <w:p w14:paraId="175A8A8C" w14:textId="2B845974" w:rsidR="00A248CC" w:rsidRDefault="00A248CC" w:rsidP="00B2105B">
            <w:pPr>
              <w:rPr>
                <w:rFonts w:ascii="Calibri" w:hAnsi="Calibri" w:cs="Calibri"/>
                <w:b/>
                <w:bCs/>
                <w:sz w:val="22"/>
              </w:rPr>
            </w:pPr>
          </w:p>
        </w:tc>
      </w:tr>
      <w:tr w:rsidR="00A248CC" w14:paraId="2EE10F9B" w14:textId="77777777" w:rsidTr="00A248CC">
        <w:trPr>
          <w:trHeight w:val="375"/>
        </w:trPr>
        <w:tc>
          <w:tcPr>
            <w:tcW w:w="348" w:type="pct"/>
            <w:tcBorders>
              <w:top w:val="nil"/>
              <w:left w:val="single" w:sz="4" w:space="0" w:color="auto"/>
              <w:bottom w:val="single" w:sz="4" w:space="0" w:color="auto"/>
              <w:right w:val="single" w:sz="4" w:space="0" w:color="auto"/>
            </w:tcBorders>
            <w:noWrap/>
            <w:vAlign w:val="bottom"/>
            <w:hideMark/>
          </w:tcPr>
          <w:p w14:paraId="1B67164E" w14:textId="77777777" w:rsidR="00A248CC" w:rsidRDefault="00A248CC" w:rsidP="00B2105B">
            <w:pPr>
              <w:rPr>
                <w:rFonts w:ascii="Calibri" w:hAnsi="Calibri" w:cs="Calibri"/>
                <w:b/>
                <w:bCs/>
                <w:sz w:val="22"/>
              </w:rPr>
            </w:pPr>
            <w:r>
              <w:rPr>
                <w:rFonts w:ascii="Calibri" w:hAnsi="Calibri" w:cs="Calibri"/>
                <w:b/>
                <w:bCs/>
                <w:sz w:val="22"/>
              </w:rPr>
              <w:t> </w:t>
            </w:r>
          </w:p>
        </w:tc>
        <w:tc>
          <w:tcPr>
            <w:tcW w:w="3959" w:type="pct"/>
            <w:gridSpan w:val="4"/>
            <w:tcBorders>
              <w:top w:val="single" w:sz="4" w:space="0" w:color="auto"/>
              <w:left w:val="nil"/>
              <w:bottom w:val="single" w:sz="4" w:space="0" w:color="auto"/>
              <w:right w:val="single" w:sz="4" w:space="0" w:color="auto"/>
            </w:tcBorders>
            <w:noWrap/>
            <w:vAlign w:val="bottom"/>
            <w:hideMark/>
          </w:tcPr>
          <w:p w14:paraId="5CCF5C0A" w14:textId="77777777" w:rsidR="00A248CC" w:rsidRPr="007A4E3F" w:rsidRDefault="00A248CC" w:rsidP="00B2105B">
            <w:pPr>
              <w:rPr>
                <w:rFonts w:ascii="Calibri" w:hAnsi="Calibri" w:cs="Calibri"/>
                <w:b/>
                <w:bCs/>
                <w:sz w:val="18"/>
                <w:szCs w:val="18"/>
              </w:rPr>
            </w:pPr>
            <w:r w:rsidRPr="007A4E3F">
              <w:rPr>
                <w:rFonts w:ascii="Calibri" w:hAnsi="Calibri" w:cs="Calibri"/>
                <w:b/>
                <w:bCs/>
                <w:sz w:val="18"/>
                <w:szCs w:val="18"/>
              </w:rPr>
              <w:t xml:space="preserve">                                                                          VAT (19.25%)</w:t>
            </w:r>
          </w:p>
        </w:tc>
        <w:tc>
          <w:tcPr>
            <w:tcW w:w="693" w:type="pct"/>
            <w:tcBorders>
              <w:top w:val="nil"/>
              <w:left w:val="nil"/>
              <w:bottom w:val="single" w:sz="4" w:space="0" w:color="auto"/>
              <w:right w:val="single" w:sz="4" w:space="0" w:color="auto"/>
            </w:tcBorders>
            <w:noWrap/>
            <w:vAlign w:val="bottom"/>
          </w:tcPr>
          <w:p w14:paraId="1A0AE432" w14:textId="0F688405" w:rsidR="00A248CC" w:rsidRDefault="00A248CC" w:rsidP="00B2105B">
            <w:pPr>
              <w:rPr>
                <w:rFonts w:ascii="Calibri" w:hAnsi="Calibri" w:cs="Calibri"/>
                <w:b/>
                <w:bCs/>
              </w:rPr>
            </w:pPr>
          </w:p>
        </w:tc>
      </w:tr>
      <w:tr w:rsidR="00A248CC" w14:paraId="475EC9BD" w14:textId="77777777" w:rsidTr="00A248CC">
        <w:trPr>
          <w:trHeight w:val="375"/>
        </w:trPr>
        <w:tc>
          <w:tcPr>
            <w:tcW w:w="348" w:type="pct"/>
            <w:tcBorders>
              <w:top w:val="nil"/>
              <w:left w:val="single" w:sz="4" w:space="0" w:color="auto"/>
              <w:bottom w:val="single" w:sz="4" w:space="0" w:color="auto"/>
              <w:right w:val="single" w:sz="4" w:space="0" w:color="auto"/>
            </w:tcBorders>
            <w:noWrap/>
            <w:vAlign w:val="bottom"/>
            <w:hideMark/>
          </w:tcPr>
          <w:p w14:paraId="0B20850E" w14:textId="77777777" w:rsidR="00A248CC" w:rsidRDefault="00A248CC" w:rsidP="00B2105B">
            <w:pPr>
              <w:rPr>
                <w:rFonts w:ascii="Calibri" w:hAnsi="Calibri" w:cs="Calibri"/>
                <w:b/>
                <w:bCs/>
                <w:sz w:val="22"/>
              </w:rPr>
            </w:pPr>
            <w:r>
              <w:rPr>
                <w:rFonts w:ascii="Calibri" w:hAnsi="Calibri" w:cs="Calibri"/>
                <w:b/>
                <w:bCs/>
                <w:sz w:val="22"/>
              </w:rPr>
              <w:t> </w:t>
            </w:r>
          </w:p>
        </w:tc>
        <w:tc>
          <w:tcPr>
            <w:tcW w:w="3959" w:type="pct"/>
            <w:gridSpan w:val="4"/>
            <w:tcBorders>
              <w:top w:val="single" w:sz="4" w:space="0" w:color="auto"/>
              <w:left w:val="nil"/>
              <w:bottom w:val="single" w:sz="4" w:space="0" w:color="auto"/>
              <w:right w:val="single" w:sz="4" w:space="0" w:color="auto"/>
            </w:tcBorders>
            <w:noWrap/>
            <w:vAlign w:val="bottom"/>
            <w:hideMark/>
          </w:tcPr>
          <w:p w14:paraId="799D1218" w14:textId="77777777" w:rsidR="00A248CC" w:rsidRPr="007A4E3F" w:rsidRDefault="00A248CC" w:rsidP="00B2105B">
            <w:pPr>
              <w:rPr>
                <w:rFonts w:ascii="Calibri" w:hAnsi="Calibri" w:cs="Calibri"/>
                <w:b/>
                <w:bCs/>
                <w:sz w:val="18"/>
                <w:szCs w:val="18"/>
              </w:rPr>
            </w:pPr>
            <w:r w:rsidRPr="007A4E3F">
              <w:rPr>
                <w:rFonts w:ascii="Calibri" w:hAnsi="Calibri" w:cs="Calibri"/>
                <w:b/>
                <w:bCs/>
                <w:sz w:val="18"/>
                <w:szCs w:val="18"/>
              </w:rPr>
              <w:t xml:space="preserve">                                                                               AIR (2.2% or 5.5%)</w:t>
            </w:r>
          </w:p>
        </w:tc>
        <w:tc>
          <w:tcPr>
            <w:tcW w:w="693" w:type="pct"/>
            <w:tcBorders>
              <w:top w:val="nil"/>
              <w:left w:val="nil"/>
              <w:bottom w:val="single" w:sz="4" w:space="0" w:color="auto"/>
              <w:right w:val="single" w:sz="4" w:space="0" w:color="auto"/>
            </w:tcBorders>
            <w:noWrap/>
            <w:vAlign w:val="bottom"/>
          </w:tcPr>
          <w:p w14:paraId="19CC22C6" w14:textId="379D753B" w:rsidR="00A248CC" w:rsidRDefault="00A248CC" w:rsidP="00B2105B">
            <w:pPr>
              <w:rPr>
                <w:rFonts w:ascii="Calibri" w:hAnsi="Calibri" w:cs="Calibri"/>
                <w:b/>
                <w:bCs/>
              </w:rPr>
            </w:pPr>
          </w:p>
        </w:tc>
      </w:tr>
      <w:tr w:rsidR="00A248CC" w14:paraId="4739EB0C" w14:textId="77777777" w:rsidTr="00A248CC">
        <w:trPr>
          <w:trHeight w:val="420"/>
        </w:trPr>
        <w:tc>
          <w:tcPr>
            <w:tcW w:w="348" w:type="pct"/>
            <w:tcBorders>
              <w:top w:val="nil"/>
              <w:left w:val="single" w:sz="4" w:space="0" w:color="auto"/>
              <w:bottom w:val="single" w:sz="4" w:space="0" w:color="auto"/>
              <w:right w:val="single" w:sz="4" w:space="0" w:color="auto"/>
            </w:tcBorders>
            <w:noWrap/>
            <w:vAlign w:val="bottom"/>
            <w:hideMark/>
          </w:tcPr>
          <w:p w14:paraId="1A6E4043" w14:textId="77777777" w:rsidR="00A248CC" w:rsidRDefault="00A248CC" w:rsidP="00B2105B">
            <w:pPr>
              <w:rPr>
                <w:rFonts w:ascii="Calibri" w:hAnsi="Calibri" w:cs="Calibri"/>
                <w:b/>
                <w:bCs/>
                <w:sz w:val="22"/>
              </w:rPr>
            </w:pPr>
            <w:r>
              <w:rPr>
                <w:rFonts w:ascii="Calibri" w:hAnsi="Calibri" w:cs="Calibri"/>
                <w:b/>
                <w:bCs/>
                <w:sz w:val="22"/>
              </w:rPr>
              <w:t> </w:t>
            </w:r>
          </w:p>
        </w:tc>
        <w:tc>
          <w:tcPr>
            <w:tcW w:w="3959" w:type="pct"/>
            <w:gridSpan w:val="4"/>
            <w:tcBorders>
              <w:top w:val="single" w:sz="4" w:space="0" w:color="auto"/>
              <w:left w:val="nil"/>
              <w:bottom w:val="single" w:sz="4" w:space="0" w:color="auto"/>
              <w:right w:val="single" w:sz="4" w:space="0" w:color="auto"/>
            </w:tcBorders>
            <w:noWrap/>
            <w:vAlign w:val="bottom"/>
            <w:hideMark/>
          </w:tcPr>
          <w:p w14:paraId="12A413B3" w14:textId="77777777" w:rsidR="00A248CC" w:rsidRPr="007A4E3F" w:rsidRDefault="00A248CC" w:rsidP="00B2105B">
            <w:pPr>
              <w:rPr>
                <w:rFonts w:ascii="Calibri" w:hAnsi="Calibri" w:cs="Calibri"/>
                <w:b/>
                <w:bCs/>
                <w:sz w:val="18"/>
                <w:szCs w:val="18"/>
              </w:rPr>
            </w:pPr>
            <w:r w:rsidRPr="007A4E3F">
              <w:rPr>
                <w:rFonts w:ascii="Calibri" w:hAnsi="Calibri" w:cs="Calibri"/>
                <w:b/>
                <w:bCs/>
                <w:sz w:val="18"/>
                <w:szCs w:val="18"/>
              </w:rPr>
              <w:t xml:space="preserve">                                                                                   AMOUNT ALL TAXES INCLUSIVE</w:t>
            </w:r>
          </w:p>
        </w:tc>
        <w:tc>
          <w:tcPr>
            <w:tcW w:w="693" w:type="pct"/>
            <w:tcBorders>
              <w:top w:val="nil"/>
              <w:left w:val="nil"/>
              <w:bottom w:val="single" w:sz="4" w:space="0" w:color="auto"/>
              <w:right w:val="single" w:sz="4" w:space="0" w:color="auto"/>
            </w:tcBorders>
            <w:noWrap/>
            <w:vAlign w:val="bottom"/>
          </w:tcPr>
          <w:p w14:paraId="3B9466D6" w14:textId="2EA721DD" w:rsidR="00A248CC" w:rsidRDefault="00A248CC" w:rsidP="00B2105B">
            <w:pPr>
              <w:rPr>
                <w:rFonts w:ascii="Calibri" w:hAnsi="Calibri" w:cs="Calibri"/>
                <w:b/>
                <w:bCs/>
              </w:rPr>
            </w:pPr>
          </w:p>
        </w:tc>
      </w:tr>
      <w:tr w:rsidR="00A248CC" w14:paraId="0950CEC3" w14:textId="77777777" w:rsidTr="00A248CC">
        <w:trPr>
          <w:trHeight w:val="360"/>
        </w:trPr>
        <w:tc>
          <w:tcPr>
            <w:tcW w:w="348" w:type="pct"/>
            <w:tcBorders>
              <w:top w:val="nil"/>
              <w:left w:val="single" w:sz="4" w:space="0" w:color="auto"/>
              <w:bottom w:val="single" w:sz="4" w:space="0" w:color="auto"/>
              <w:right w:val="single" w:sz="4" w:space="0" w:color="auto"/>
            </w:tcBorders>
            <w:noWrap/>
            <w:vAlign w:val="bottom"/>
            <w:hideMark/>
          </w:tcPr>
          <w:p w14:paraId="13FAF3E5" w14:textId="77777777" w:rsidR="00A248CC" w:rsidRDefault="00A248CC" w:rsidP="00B2105B">
            <w:pPr>
              <w:rPr>
                <w:rFonts w:ascii="Calibri" w:hAnsi="Calibri" w:cs="Calibri"/>
                <w:b/>
                <w:bCs/>
                <w:sz w:val="22"/>
              </w:rPr>
            </w:pPr>
            <w:r>
              <w:rPr>
                <w:rFonts w:ascii="Calibri" w:hAnsi="Calibri" w:cs="Calibri"/>
                <w:b/>
                <w:bCs/>
                <w:sz w:val="22"/>
              </w:rPr>
              <w:t> </w:t>
            </w:r>
          </w:p>
        </w:tc>
        <w:tc>
          <w:tcPr>
            <w:tcW w:w="3959" w:type="pct"/>
            <w:gridSpan w:val="4"/>
            <w:tcBorders>
              <w:top w:val="single" w:sz="4" w:space="0" w:color="auto"/>
              <w:left w:val="nil"/>
              <w:bottom w:val="single" w:sz="4" w:space="0" w:color="auto"/>
              <w:right w:val="single" w:sz="4" w:space="0" w:color="auto"/>
            </w:tcBorders>
            <w:noWrap/>
            <w:vAlign w:val="bottom"/>
            <w:hideMark/>
          </w:tcPr>
          <w:p w14:paraId="1D6B4513" w14:textId="77777777" w:rsidR="00A248CC" w:rsidRDefault="00A248CC" w:rsidP="00B2105B">
            <w:pPr>
              <w:rPr>
                <w:rFonts w:ascii="Calibri" w:hAnsi="Calibri" w:cs="Calibri"/>
                <w:b/>
                <w:bCs/>
                <w:sz w:val="22"/>
              </w:rPr>
            </w:pPr>
            <w:r>
              <w:rPr>
                <w:rFonts w:ascii="Calibri" w:hAnsi="Calibri" w:cs="Calibri"/>
                <w:b/>
                <w:bCs/>
                <w:sz w:val="22"/>
              </w:rPr>
              <w:t xml:space="preserve">                                                            NET TO BE PAID</w:t>
            </w:r>
          </w:p>
        </w:tc>
        <w:tc>
          <w:tcPr>
            <w:tcW w:w="693" w:type="pct"/>
            <w:tcBorders>
              <w:top w:val="nil"/>
              <w:left w:val="nil"/>
              <w:bottom w:val="single" w:sz="4" w:space="0" w:color="auto"/>
              <w:right w:val="single" w:sz="4" w:space="0" w:color="auto"/>
            </w:tcBorders>
            <w:shd w:val="clear" w:color="000000" w:fill="FFFFFF"/>
            <w:noWrap/>
            <w:vAlign w:val="bottom"/>
          </w:tcPr>
          <w:p w14:paraId="3745BC2D" w14:textId="5CCAF56C" w:rsidR="00A248CC" w:rsidRDefault="00A248CC" w:rsidP="00B2105B">
            <w:pPr>
              <w:rPr>
                <w:rFonts w:ascii="Calibri" w:hAnsi="Calibri" w:cs="Calibri"/>
                <w:b/>
                <w:bCs/>
              </w:rPr>
            </w:pPr>
          </w:p>
        </w:tc>
      </w:tr>
    </w:tbl>
    <w:p w14:paraId="031B96DE" w14:textId="77777777" w:rsidR="00702768" w:rsidRDefault="00702768" w:rsidP="00B2105B">
      <w:pPr>
        <w:ind w:left="-426" w:firstLine="142"/>
        <w:rPr>
          <w:b/>
          <w:bCs/>
          <w:spacing w:val="-2"/>
          <w:sz w:val="28"/>
          <w:szCs w:val="28"/>
        </w:rPr>
      </w:pPr>
    </w:p>
    <w:p w14:paraId="0B535E72" w14:textId="77777777" w:rsidR="00C501E2" w:rsidRPr="007A4E3F" w:rsidRDefault="00C501E2" w:rsidP="00B2105B">
      <w:pPr>
        <w:spacing w:after="0" w:line="240" w:lineRule="auto"/>
        <w:ind w:firstLine="0"/>
        <w:rPr>
          <w:color w:val="auto"/>
          <w:szCs w:val="24"/>
          <w:lang w:val="en-GB"/>
        </w:rPr>
      </w:pPr>
      <w:r w:rsidRPr="007A4E3F">
        <w:rPr>
          <w:color w:val="auto"/>
          <w:szCs w:val="24"/>
          <w:lang w:val="en-GB"/>
        </w:rPr>
        <w:t>Signature</w:t>
      </w:r>
    </w:p>
    <w:p w14:paraId="185AE60D" w14:textId="77777777" w:rsidR="00C501E2" w:rsidRPr="007A4E3F" w:rsidRDefault="00C501E2" w:rsidP="00B2105B">
      <w:pPr>
        <w:spacing w:after="0" w:line="240" w:lineRule="auto"/>
        <w:ind w:firstLine="0"/>
        <w:rPr>
          <w:color w:val="auto"/>
          <w:szCs w:val="24"/>
          <w:lang w:val="en-GB"/>
        </w:rPr>
      </w:pPr>
      <w:r w:rsidRPr="007A4E3F">
        <w:rPr>
          <w:color w:val="auto"/>
          <w:szCs w:val="24"/>
          <w:lang w:val="en-GB"/>
        </w:rPr>
        <w:t>Name of Bidder:</w:t>
      </w:r>
    </w:p>
    <w:p w14:paraId="0A452E2D" w14:textId="45F0DEA6" w:rsidR="00381582" w:rsidRDefault="00C501E2" w:rsidP="00B2105B">
      <w:pPr>
        <w:spacing w:after="0" w:line="240" w:lineRule="auto"/>
        <w:ind w:firstLine="0"/>
        <w:rPr>
          <w:color w:val="auto"/>
          <w:szCs w:val="24"/>
          <w:lang w:val="en-GB"/>
        </w:rPr>
      </w:pPr>
      <w:r w:rsidRPr="007A4E3F">
        <w:rPr>
          <w:color w:val="auto"/>
          <w:szCs w:val="24"/>
          <w:lang w:val="en-GB"/>
        </w:rPr>
        <w:t>Date</w:t>
      </w:r>
    </w:p>
    <w:p w14:paraId="4B59A4A2" w14:textId="77777777" w:rsidR="003B7665" w:rsidRDefault="003B7665" w:rsidP="00B2105B">
      <w:pPr>
        <w:spacing w:after="0" w:line="259" w:lineRule="auto"/>
        <w:ind w:left="180" w:firstLine="0"/>
        <w:rPr>
          <w:sz w:val="28"/>
        </w:rPr>
      </w:pPr>
    </w:p>
    <w:p w14:paraId="3F991995" w14:textId="77777777" w:rsidR="00D91E60" w:rsidRPr="00620F9B" w:rsidRDefault="00D91E60" w:rsidP="00B2105B">
      <w:pPr>
        <w:spacing w:after="0" w:line="259" w:lineRule="auto"/>
        <w:ind w:left="180" w:firstLine="0"/>
        <w:rPr>
          <w:sz w:val="28"/>
        </w:rPr>
      </w:pPr>
    </w:p>
    <w:tbl>
      <w:tblPr>
        <w:tblStyle w:val="TableGrid"/>
        <w:tblW w:w="5000" w:type="pct"/>
        <w:tblInd w:w="0" w:type="dxa"/>
        <w:tblCellMar>
          <w:top w:w="14" w:type="dxa"/>
          <w:left w:w="108" w:type="dxa"/>
        </w:tblCellMar>
        <w:tblLook w:val="04A0" w:firstRow="1" w:lastRow="0" w:firstColumn="1" w:lastColumn="0" w:noHBand="0" w:noVBand="1"/>
      </w:tblPr>
      <w:tblGrid>
        <w:gridCol w:w="715"/>
        <w:gridCol w:w="1956"/>
        <w:gridCol w:w="715"/>
        <w:gridCol w:w="1128"/>
        <w:gridCol w:w="1416"/>
        <w:gridCol w:w="1517"/>
        <w:gridCol w:w="1700"/>
        <w:gridCol w:w="1517"/>
      </w:tblGrid>
      <w:tr w:rsidR="00A87564" w:rsidRPr="00620F9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620F9B" w:rsidRDefault="00A87564" w:rsidP="00B2105B">
            <w:pPr>
              <w:spacing w:after="0" w:line="259" w:lineRule="auto"/>
              <w:ind w:left="180" w:firstLine="0"/>
              <w:rPr>
                <w:sz w:val="28"/>
              </w:rPr>
            </w:pPr>
            <w:r w:rsidRPr="00620F9B">
              <w:rPr>
                <w:i/>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620F9B" w:rsidRDefault="00A87564" w:rsidP="00B2105B">
            <w:pPr>
              <w:spacing w:after="0" w:line="259" w:lineRule="auto"/>
              <w:ind w:left="180" w:right="106" w:firstLine="0"/>
              <w:rPr>
                <w:sz w:val="28"/>
              </w:rPr>
            </w:pPr>
            <w:r w:rsidRPr="00620F9B">
              <w:rPr>
                <w:i/>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620F9B" w:rsidRDefault="00A87564" w:rsidP="00B2105B">
            <w:pPr>
              <w:spacing w:after="0" w:line="259" w:lineRule="auto"/>
              <w:ind w:left="180" w:firstLine="0"/>
              <w:rPr>
                <w:sz w:val="28"/>
              </w:rPr>
            </w:pPr>
            <w:r w:rsidRPr="00620F9B">
              <w:rPr>
                <w:i/>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620F9B" w:rsidRDefault="00A87564" w:rsidP="00B2105B">
            <w:pPr>
              <w:spacing w:after="0" w:line="259" w:lineRule="auto"/>
              <w:ind w:left="180" w:firstLine="0"/>
              <w:rPr>
                <w:sz w:val="28"/>
              </w:rPr>
            </w:pPr>
            <w:r w:rsidRPr="00620F9B">
              <w:rPr>
                <w:i/>
              </w:rPr>
              <w:t xml:space="preserve">Quantity </w:t>
            </w:r>
          </w:p>
          <w:p w14:paraId="043CA9D2" w14:textId="77777777" w:rsidR="00A87564" w:rsidRPr="00620F9B" w:rsidRDefault="00A87564" w:rsidP="00B2105B">
            <w:pPr>
              <w:spacing w:after="0" w:line="259" w:lineRule="auto"/>
              <w:ind w:left="180" w:right="111" w:firstLine="0"/>
              <w:rPr>
                <w:sz w:val="28"/>
              </w:rPr>
            </w:pPr>
            <w:r w:rsidRPr="00620F9B">
              <w:rPr>
                <w:i/>
              </w:rPr>
              <w:t xml:space="preserve">(1) </w:t>
            </w:r>
          </w:p>
        </w:tc>
        <w:tc>
          <w:tcPr>
            <w:tcW w:w="678" w:type="pct"/>
            <w:tcBorders>
              <w:top w:val="double" w:sz="6" w:space="0" w:color="000000"/>
              <w:left w:val="nil"/>
              <w:bottom w:val="single" w:sz="6" w:space="0" w:color="000000"/>
              <w:right w:val="nil"/>
            </w:tcBorders>
          </w:tcPr>
          <w:p w14:paraId="264B9214" w14:textId="77777777" w:rsidR="00A87564" w:rsidRPr="00620F9B" w:rsidRDefault="00A87564" w:rsidP="00B2105B">
            <w:pPr>
              <w:spacing w:after="0" w:line="259" w:lineRule="auto"/>
              <w:ind w:left="180" w:right="116" w:firstLine="0"/>
              <w:rPr>
                <w:sz w:val="28"/>
              </w:rPr>
            </w:pPr>
            <w:r w:rsidRPr="00620F9B">
              <w:rPr>
                <w:i/>
              </w:rPr>
              <w:t xml:space="preserve">Rate  </w:t>
            </w:r>
          </w:p>
          <w:p w14:paraId="3C2FCE9D" w14:textId="77777777" w:rsidR="00A87564" w:rsidRPr="00620F9B" w:rsidRDefault="00A87564" w:rsidP="00B2105B">
            <w:pPr>
              <w:spacing w:after="0" w:line="259" w:lineRule="auto"/>
              <w:ind w:left="180" w:firstLine="0"/>
              <w:rPr>
                <w:sz w:val="28"/>
              </w:rPr>
            </w:pPr>
            <w:r w:rsidRPr="00620F9B">
              <w:rPr>
                <w:i/>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620F9B" w:rsidRDefault="00A87564" w:rsidP="00B2105B">
            <w:pPr>
              <w:spacing w:after="0" w:line="259" w:lineRule="auto"/>
              <w:ind w:left="180" w:right="116" w:firstLine="0"/>
              <w:rPr>
                <w:sz w:val="28"/>
              </w:rPr>
            </w:pPr>
            <w:r w:rsidRPr="00620F9B">
              <w:rPr>
                <w:i/>
              </w:rPr>
              <w:t xml:space="preserve">Amount  </w:t>
            </w:r>
          </w:p>
          <w:p w14:paraId="1A03AB04" w14:textId="77777777" w:rsidR="00A87564" w:rsidRPr="00620F9B" w:rsidRDefault="00A87564" w:rsidP="00B2105B">
            <w:pPr>
              <w:spacing w:after="0" w:line="259" w:lineRule="auto"/>
              <w:ind w:left="180" w:right="114" w:firstLine="0"/>
              <w:rPr>
                <w:sz w:val="28"/>
              </w:rPr>
            </w:pPr>
            <w:r w:rsidRPr="00620F9B">
              <w:rPr>
                <w:i/>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620F9B" w:rsidRDefault="00A87564" w:rsidP="00B2105B">
            <w:pPr>
              <w:spacing w:after="0" w:line="259" w:lineRule="auto"/>
              <w:ind w:left="180" w:right="114" w:firstLine="0"/>
              <w:rPr>
                <w:sz w:val="28"/>
              </w:rPr>
            </w:pPr>
            <w:r w:rsidRPr="00620F9B">
              <w:rPr>
                <w:i/>
              </w:rPr>
              <w:t xml:space="preserve">Rate  </w:t>
            </w:r>
          </w:p>
          <w:p w14:paraId="22F9B245" w14:textId="77777777" w:rsidR="00A87564" w:rsidRPr="00620F9B" w:rsidRDefault="00A87564" w:rsidP="00B2105B">
            <w:pPr>
              <w:spacing w:after="2" w:line="236" w:lineRule="auto"/>
              <w:ind w:left="180" w:hanging="19"/>
              <w:rPr>
                <w:sz w:val="28"/>
              </w:rPr>
            </w:pPr>
            <w:r w:rsidRPr="00620F9B">
              <w:rPr>
                <w:i/>
              </w:rPr>
              <w:t xml:space="preserve">[insert a foreign currency, if applicable]  </w:t>
            </w:r>
          </w:p>
          <w:p w14:paraId="6038B630" w14:textId="77777777" w:rsidR="00A87564" w:rsidRPr="00620F9B" w:rsidRDefault="00A87564" w:rsidP="00B2105B">
            <w:pPr>
              <w:spacing w:after="0" w:line="259" w:lineRule="auto"/>
              <w:ind w:left="180" w:right="112" w:firstLine="0"/>
              <w:rPr>
                <w:sz w:val="28"/>
              </w:rPr>
            </w:pPr>
            <w:r w:rsidRPr="00620F9B">
              <w:rPr>
                <w:i/>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620F9B" w:rsidRDefault="00A87564" w:rsidP="00B2105B">
            <w:pPr>
              <w:spacing w:after="0" w:line="259" w:lineRule="auto"/>
              <w:ind w:left="180" w:right="135" w:firstLine="0"/>
              <w:rPr>
                <w:sz w:val="28"/>
              </w:rPr>
            </w:pPr>
            <w:r w:rsidRPr="00620F9B">
              <w:rPr>
                <w:i/>
              </w:rPr>
              <w:t xml:space="preserve">Amount  </w:t>
            </w:r>
          </w:p>
          <w:p w14:paraId="2467069B" w14:textId="77777777" w:rsidR="00A87564" w:rsidRPr="00620F9B" w:rsidRDefault="00A87564" w:rsidP="00B2105B">
            <w:pPr>
              <w:spacing w:after="0" w:line="259" w:lineRule="auto"/>
              <w:ind w:left="180" w:firstLine="0"/>
              <w:rPr>
                <w:sz w:val="28"/>
              </w:rPr>
            </w:pPr>
            <w:r w:rsidRPr="00620F9B">
              <w:rPr>
                <w:i/>
              </w:rPr>
              <w:t xml:space="preserve">(5= (1) x (4)) </w:t>
            </w:r>
          </w:p>
        </w:tc>
      </w:tr>
      <w:tr w:rsidR="00A87564" w:rsidRPr="00620F9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620F9B" w:rsidRDefault="00A87564" w:rsidP="00B2105B">
            <w:pPr>
              <w:spacing w:after="0" w:line="259" w:lineRule="auto"/>
              <w:ind w:left="180" w:firstLine="0"/>
              <w:rPr>
                <w:sz w:val="28"/>
              </w:rPr>
            </w:pPr>
            <w:r w:rsidRPr="00620F9B">
              <w:rPr>
                <w:sz w:val="28"/>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620F9B" w:rsidRDefault="00A87564" w:rsidP="00B2105B">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620F9B" w:rsidRDefault="00A87564" w:rsidP="00B2105B">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620F9B" w:rsidRDefault="00A87564" w:rsidP="00B2105B">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620F9B" w:rsidRDefault="00A87564" w:rsidP="00B2105B">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620F9B" w:rsidRDefault="00A87564" w:rsidP="00B2105B">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620F9B" w:rsidRDefault="00A87564" w:rsidP="00B2105B">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620F9B" w:rsidRDefault="00A87564" w:rsidP="00B2105B">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620F9B" w:rsidRDefault="00A87564" w:rsidP="00B2105B">
            <w:pPr>
              <w:spacing w:after="0" w:line="259" w:lineRule="auto"/>
              <w:ind w:left="180" w:firstLine="0"/>
              <w:rPr>
                <w:sz w:val="28"/>
              </w:rPr>
            </w:pPr>
            <w:r w:rsidRPr="00620F9B">
              <w:rPr>
                <w:sz w:val="28"/>
              </w:rPr>
              <w:t xml:space="preserve"> </w:t>
            </w:r>
          </w:p>
          <w:p w14:paraId="1020939B" w14:textId="77777777" w:rsidR="00A87564" w:rsidRPr="00620F9B" w:rsidRDefault="00A87564" w:rsidP="00B2105B">
            <w:pPr>
              <w:spacing w:after="0" w:line="259" w:lineRule="auto"/>
              <w:ind w:left="180" w:firstLine="0"/>
              <w:rPr>
                <w:sz w:val="28"/>
              </w:rPr>
            </w:pPr>
            <w:r w:rsidRPr="00620F9B">
              <w:rPr>
                <w:sz w:val="28"/>
              </w:rPr>
              <w:t xml:space="preserve"> </w:t>
            </w:r>
          </w:p>
          <w:p w14:paraId="4CCB650B" w14:textId="77777777" w:rsidR="00A87564" w:rsidRPr="00620F9B" w:rsidRDefault="00A87564" w:rsidP="00B2105B">
            <w:pPr>
              <w:spacing w:after="0" w:line="259" w:lineRule="auto"/>
              <w:ind w:left="180" w:firstLine="0"/>
              <w:rPr>
                <w:sz w:val="28"/>
              </w:rPr>
            </w:pPr>
            <w:r w:rsidRPr="00620F9B">
              <w:rPr>
                <w:sz w:val="28"/>
              </w:rPr>
              <w:t xml:space="preserve"> </w:t>
            </w:r>
          </w:p>
          <w:p w14:paraId="31F038A1" w14:textId="77777777" w:rsidR="00A87564" w:rsidRPr="00620F9B" w:rsidRDefault="00A87564" w:rsidP="00B2105B">
            <w:pPr>
              <w:spacing w:after="0" w:line="259" w:lineRule="auto"/>
              <w:ind w:left="180" w:firstLine="0"/>
              <w:rPr>
                <w:sz w:val="28"/>
              </w:rPr>
            </w:pPr>
            <w:r w:rsidRPr="00620F9B">
              <w:rPr>
                <w:sz w:val="28"/>
              </w:rPr>
              <w:t xml:space="preserve"> </w:t>
            </w:r>
          </w:p>
          <w:p w14:paraId="67B945F6" w14:textId="77777777" w:rsidR="00A87564" w:rsidRPr="00620F9B" w:rsidRDefault="00A87564" w:rsidP="00B2105B">
            <w:pPr>
              <w:spacing w:after="0" w:line="259" w:lineRule="auto"/>
              <w:ind w:left="180" w:firstLine="0"/>
              <w:rPr>
                <w:sz w:val="28"/>
              </w:rPr>
            </w:pPr>
            <w:r w:rsidRPr="00620F9B">
              <w:rPr>
                <w:sz w:val="28"/>
              </w:rPr>
              <w:t xml:space="preserve"> </w:t>
            </w:r>
          </w:p>
          <w:p w14:paraId="49BDE787" w14:textId="77777777" w:rsidR="00A87564" w:rsidRPr="00620F9B" w:rsidRDefault="00A87564" w:rsidP="00B2105B">
            <w:pPr>
              <w:spacing w:after="0" w:line="259" w:lineRule="auto"/>
              <w:ind w:left="180" w:firstLine="0"/>
              <w:rPr>
                <w:sz w:val="28"/>
              </w:rPr>
            </w:pPr>
            <w:r w:rsidRPr="00620F9B">
              <w:rPr>
                <w:sz w:val="28"/>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620F9B" w:rsidRDefault="00A87564" w:rsidP="00B2105B">
            <w:pPr>
              <w:spacing w:after="160" w:line="259" w:lineRule="auto"/>
              <w:ind w:left="180" w:firstLine="0"/>
              <w:rPr>
                <w:sz w:val="28"/>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620F9B" w:rsidRDefault="00A87564" w:rsidP="00B2105B">
            <w:pPr>
              <w:spacing w:after="160" w:line="259" w:lineRule="auto"/>
              <w:ind w:left="180" w:firstLine="0"/>
              <w:rPr>
                <w:sz w:val="28"/>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620F9B" w:rsidRDefault="00A87564" w:rsidP="00B2105B">
            <w:pPr>
              <w:spacing w:after="160" w:line="259" w:lineRule="auto"/>
              <w:ind w:left="180" w:firstLine="0"/>
              <w:rPr>
                <w:sz w:val="28"/>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620F9B" w:rsidRDefault="00A87564" w:rsidP="00B2105B">
            <w:pPr>
              <w:spacing w:after="160" w:line="259" w:lineRule="auto"/>
              <w:ind w:left="180" w:firstLine="0"/>
              <w:rPr>
                <w:sz w:val="28"/>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620F9B" w:rsidRDefault="00A87564" w:rsidP="00B2105B">
            <w:pPr>
              <w:spacing w:after="0" w:line="259" w:lineRule="auto"/>
              <w:ind w:left="180" w:firstLine="0"/>
              <w:rPr>
                <w:sz w:val="28"/>
              </w:rPr>
            </w:pPr>
            <w:r w:rsidRPr="00620F9B">
              <w:rPr>
                <w:sz w:val="28"/>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620F9B" w:rsidRDefault="00A87564" w:rsidP="00B2105B">
            <w:pPr>
              <w:spacing w:after="0" w:line="259" w:lineRule="auto"/>
              <w:ind w:left="180" w:firstLine="0"/>
              <w:rPr>
                <w:sz w:val="28"/>
              </w:rPr>
            </w:pPr>
            <w:r w:rsidRPr="00620F9B">
              <w:rPr>
                <w:sz w:val="28"/>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620F9B" w:rsidRDefault="00A87564" w:rsidP="00B2105B">
            <w:pPr>
              <w:spacing w:after="160" w:line="259" w:lineRule="auto"/>
              <w:ind w:left="180" w:firstLine="0"/>
              <w:rPr>
                <w:sz w:val="28"/>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620F9B" w:rsidRDefault="00A87564" w:rsidP="00B2105B">
            <w:pPr>
              <w:spacing w:after="0" w:line="259" w:lineRule="auto"/>
              <w:ind w:left="180" w:firstLine="0"/>
              <w:rPr>
                <w:sz w:val="28"/>
              </w:rPr>
            </w:pPr>
            <w:r w:rsidRPr="00620F9B">
              <w:rPr>
                <w:sz w:val="28"/>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620F9B" w:rsidRDefault="00A87564" w:rsidP="00B2105B">
            <w:pPr>
              <w:spacing w:after="0" w:line="259" w:lineRule="auto"/>
              <w:ind w:left="180" w:right="53" w:firstLine="0"/>
              <w:rPr>
                <w:sz w:val="28"/>
              </w:rPr>
            </w:pPr>
            <w:r w:rsidRPr="00620F9B">
              <w:rPr>
                <w:sz w:val="28"/>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620F9B" w:rsidRDefault="00A87564" w:rsidP="00B2105B">
            <w:pPr>
              <w:spacing w:after="0" w:line="259" w:lineRule="auto"/>
              <w:ind w:left="180" w:right="55" w:firstLine="0"/>
              <w:rPr>
                <w:sz w:val="28"/>
              </w:rPr>
            </w:pPr>
            <w:r w:rsidRPr="00620F9B">
              <w:rPr>
                <w:sz w:val="28"/>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620F9B" w:rsidRDefault="00A87564" w:rsidP="00B2105B">
            <w:pPr>
              <w:spacing w:after="0" w:line="259" w:lineRule="auto"/>
              <w:ind w:left="180" w:right="55" w:firstLine="0"/>
              <w:rPr>
                <w:sz w:val="28"/>
              </w:rPr>
            </w:pPr>
            <w:r w:rsidRPr="00620F9B">
              <w:rPr>
                <w:sz w:val="28"/>
              </w:rPr>
              <w:t xml:space="preserve"> </w:t>
            </w:r>
          </w:p>
        </w:tc>
      </w:tr>
      <w:tr w:rsidR="00A87564" w:rsidRPr="00620F9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620F9B" w:rsidRDefault="00A87564" w:rsidP="00B2105B">
            <w:pPr>
              <w:spacing w:after="160" w:line="259" w:lineRule="auto"/>
              <w:ind w:left="180" w:firstLine="0"/>
              <w:rPr>
                <w:sz w:val="28"/>
              </w:rPr>
            </w:pPr>
          </w:p>
        </w:tc>
        <w:tc>
          <w:tcPr>
            <w:tcW w:w="932" w:type="pct"/>
            <w:tcBorders>
              <w:top w:val="single" w:sz="6" w:space="0" w:color="000000"/>
              <w:left w:val="nil"/>
              <w:bottom w:val="double" w:sz="6" w:space="0" w:color="000000"/>
              <w:right w:val="nil"/>
            </w:tcBorders>
          </w:tcPr>
          <w:p w14:paraId="289AC96A" w14:textId="77777777" w:rsidR="00A87564" w:rsidRPr="00620F9B" w:rsidRDefault="00A87564" w:rsidP="00B2105B">
            <w:pPr>
              <w:spacing w:after="160" w:line="259" w:lineRule="auto"/>
              <w:ind w:left="180" w:firstLine="0"/>
              <w:rPr>
                <w:sz w:val="28"/>
              </w:rPr>
            </w:pPr>
          </w:p>
        </w:tc>
        <w:tc>
          <w:tcPr>
            <w:tcW w:w="339" w:type="pct"/>
            <w:tcBorders>
              <w:top w:val="single" w:sz="6" w:space="0" w:color="000000"/>
              <w:left w:val="nil"/>
              <w:bottom w:val="double" w:sz="6" w:space="0" w:color="000000"/>
              <w:right w:val="nil"/>
            </w:tcBorders>
          </w:tcPr>
          <w:p w14:paraId="552DB62E" w14:textId="77777777" w:rsidR="00A87564" w:rsidRPr="00620F9B" w:rsidRDefault="00A87564" w:rsidP="00B2105B">
            <w:pPr>
              <w:spacing w:after="160" w:line="259" w:lineRule="auto"/>
              <w:ind w:left="180" w:firstLine="0"/>
              <w:rPr>
                <w:sz w:val="28"/>
              </w:rPr>
            </w:pPr>
          </w:p>
        </w:tc>
        <w:tc>
          <w:tcPr>
            <w:tcW w:w="466" w:type="pct"/>
            <w:tcBorders>
              <w:top w:val="single" w:sz="6" w:space="0" w:color="000000"/>
              <w:left w:val="nil"/>
              <w:bottom w:val="double" w:sz="6" w:space="0" w:color="000000"/>
              <w:right w:val="nil"/>
            </w:tcBorders>
          </w:tcPr>
          <w:p w14:paraId="55B2F846" w14:textId="77777777" w:rsidR="00A87564" w:rsidRPr="00620F9B" w:rsidRDefault="00A87564" w:rsidP="00B2105B">
            <w:pPr>
              <w:spacing w:after="160" w:line="259" w:lineRule="auto"/>
              <w:ind w:left="180" w:firstLine="0"/>
              <w:rPr>
                <w:sz w:val="28"/>
              </w:rPr>
            </w:pPr>
          </w:p>
        </w:tc>
        <w:tc>
          <w:tcPr>
            <w:tcW w:w="678" w:type="pct"/>
            <w:tcBorders>
              <w:top w:val="single" w:sz="6" w:space="0" w:color="000000"/>
              <w:left w:val="nil"/>
              <w:bottom w:val="double" w:sz="6" w:space="0" w:color="000000"/>
              <w:right w:val="nil"/>
            </w:tcBorders>
          </w:tcPr>
          <w:p w14:paraId="4DEB6F0B" w14:textId="77777777" w:rsidR="00A87564" w:rsidRPr="00620F9B" w:rsidRDefault="00A87564" w:rsidP="00B2105B">
            <w:pPr>
              <w:spacing w:after="0" w:line="259" w:lineRule="auto"/>
              <w:ind w:left="180" w:right="111" w:firstLine="0"/>
              <w:rPr>
                <w:sz w:val="28"/>
              </w:rPr>
            </w:pPr>
            <w:r w:rsidRPr="00620F9B">
              <w:rPr>
                <w:sz w:val="28"/>
              </w:rPr>
              <w:t xml:space="preserve">Total  </w:t>
            </w:r>
          </w:p>
          <w:p w14:paraId="5C0FDC20" w14:textId="77777777" w:rsidR="00A87564" w:rsidRPr="00620F9B" w:rsidRDefault="00A87564" w:rsidP="00B2105B">
            <w:pPr>
              <w:spacing w:after="0" w:line="259" w:lineRule="auto"/>
              <w:ind w:left="180" w:right="50" w:firstLine="0"/>
              <w:rPr>
                <w:sz w:val="28"/>
              </w:rPr>
            </w:pPr>
            <w:r w:rsidRPr="00620F9B">
              <w:rPr>
                <w:sz w:val="28"/>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620F9B" w:rsidRDefault="00A87564" w:rsidP="00B2105B">
            <w:pPr>
              <w:spacing w:after="0" w:line="259" w:lineRule="auto"/>
              <w:ind w:left="180" w:right="50" w:firstLine="0"/>
              <w:rPr>
                <w:sz w:val="28"/>
              </w:rPr>
            </w:pPr>
            <w:r w:rsidRPr="00620F9B">
              <w:rPr>
                <w:sz w:val="28"/>
                <w:u w:val="single" w:color="000000"/>
              </w:rPr>
              <w:t xml:space="preserve"> </w:t>
            </w:r>
            <w:r w:rsidRPr="00620F9B">
              <w:rPr>
                <w:sz w:val="28"/>
                <w:u w:val="single" w:color="000000"/>
              </w:rPr>
              <w:tab/>
            </w:r>
            <w:r w:rsidRPr="00620F9B">
              <w:rPr>
                <w:sz w:val="28"/>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620F9B" w:rsidRDefault="00A87564" w:rsidP="00B2105B">
            <w:pPr>
              <w:spacing w:after="0" w:line="259" w:lineRule="auto"/>
              <w:ind w:left="180" w:firstLine="0"/>
              <w:rPr>
                <w:sz w:val="28"/>
              </w:rPr>
            </w:pPr>
            <w:r w:rsidRPr="00620F9B">
              <w:rPr>
                <w:sz w:val="28"/>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620F9B" w:rsidRDefault="00A87564" w:rsidP="00B2105B">
            <w:pPr>
              <w:spacing w:after="0" w:line="259" w:lineRule="auto"/>
              <w:ind w:left="180" w:right="50" w:firstLine="0"/>
              <w:rPr>
                <w:sz w:val="28"/>
              </w:rPr>
            </w:pPr>
            <w:r w:rsidRPr="00620F9B">
              <w:rPr>
                <w:sz w:val="28"/>
                <w:u w:val="single" w:color="000000"/>
              </w:rPr>
              <w:t xml:space="preserve"> </w:t>
            </w:r>
            <w:r w:rsidRPr="00620F9B">
              <w:rPr>
                <w:sz w:val="28"/>
                <w:u w:val="single" w:color="000000"/>
              </w:rPr>
              <w:tab/>
            </w:r>
            <w:r w:rsidRPr="00620F9B">
              <w:rPr>
                <w:sz w:val="28"/>
              </w:rPr>
              <w:t xml:space="preserve"> </w:t>
            </w:r>
          </w:p>
        </w:tc>
      </w:tr>
    </w:tbl>
    <w:p w14:paraId="6BD3B585" w14:textId="77777777" w:rsidR="00BF4C26" w:rsidRDefault="00A87564" w:rsidP="00B2105B">
      <w:pPr>
        <w:spacing w:after="14" w:line="259" w:lineRule="auto"/>
        <w:ind w:left="180" w:firstLine="0"/>
        <w:rPr>
          <w:sz w:val="28"/>
        </w:rPr>
      </w:pPr>
      <w:r w:rsidRPr="00620F9B">
        <w:rPr>
          <w:sz w:val="28"/>
        </w:rPr>
        <w:t xml:space="preserve"> </w:t>
      </w:r>
    </w:p>
    <w:p w14:paraId="33E7924C" w14:textId="77777777" w:rsidR="00BF4C26" w:rsidRDefault="00BF4C26" w:rsidP="00B2105B">
      <w:pPr>
        <w:spacing w:after="14" w:line="259" w:lineRule="auto"/>
        <w:ind w:left="180" w:firstLine="0"/>
        <w:rPr>
          <w:sz w:val="28"/>
        </w:rPr>
      </w:pPr>
    </w:p>
    <w:p w14:paraId="4612CA23" w14:textId="77777777" w:rsidR="004F7CBF" w:rsidRDefault="004F7CBF" w:rsidP="00B2105B">
      <w:pPr>
        <w:spacing w:after="14" w:line="259" w:lineRule="auto"/>
        <w:ind w:left="180" w:firstLine="0"/>
        <w:rPr>
          <w:sz w:val="28"/>
        </w:rPr>
      </w:pPr>
    </w:p>
    <w:p w14:paraId="3C3B3355" w14:textId="77777777" w:rsidR="004F7CBF" w:rsidRDefault="004F7CBF" w:rsidP="00B2105B">
      <w:pPr>
        <w:spacing w:after="14" w:line="259" w:lineRule="auto"/>
        <w:ind w:left="180" w:firstLine="0"/>
        <w:rPr>
          <w:sz w:val="28"/>
        </w:rPr>
      </w:pPr>
    </w:p>
    <w:p w14:paraId="4C8385E3" w14:textId="77777777" w:rsidR="004F7CBF" w:rsidRDefault="004F7CBF" w:rsidP="00B2105B">
      <w:pPr>
        <w:spacing w:after="14" w:line="259" w:lineRule="auto"/>
        <w:ind w:left="180" w:firstLine="0"/>
        <w:rPr>
          <w:sz w:val="28"/>
        </w:rPr>
      </w:pPr>
    </w:p>
    <w:p w14:paraId="55850C28" w14:textId="77777777" w:rsidR="004F7CBF" w:rsidRDefault="004F7CBF" w:rsidP="00B2105B">
      <w:pPr>
        <w:spacing w:after="14" w:line="259" w:lineRule="auto"/>
        <w:ind w:left="180" w:firstLine="0"/>
        <w:rPr>
          <w:sz w:val="28"/>
        </w:rPr>
      </w:pPr>
    </w:p>
    <w:p w14:paraId="1197E3B4" w14:textId="77777777" w:rsidR="004F7CBF" w:rsidRDefault="004F7CBF" w:rsidP="00B2105B">
      <w:pPr>
        <w:spacing w:after="14" w:line="259" w:lineRule="auto"/>
        <w:ind w:left="180" w:firstLine="0"/>
        <w:rPr>
          <w:sz w:val="28"/>
        </w:rPr>
      </w:pPr>
    </w:p>
    <w:p w14:paraId="2BBE4FE9" w14:textId="77777777" w:rsidR="004F7CBF" w:rsidRDefault="004F7CBF" w:rsidP="00B2105B">
      <w:pPr>
        <w:spacing w:after="14" w:line="259" w:lineRule="auto"/>
        <w:ind w:left="180" w:firstLine="0"/>
        <w:rPr>
          <w:sz w:val="28"/>
        </w:rPr>
      </w:pPr>
    </w:p>
    <w:p w14:paraId="575A1AE1" w14:textId="77777777" w:rsidR="004F7CBF" w:rsidRDefault="004F7CBF" w:rsidP="00B2105B">
      <w:pPr>
        <w:spacing w:after="14" w:line="259" w:lineRule="auto"/>
        <w:ind w:left="180" w:firstLine="0"/>
        <w:rPr>
          <w:sz w:val="28"/>
        </w:rPr>
      </w:pPr>
    </w:p>
    <w:p w14:paraId="6835F766" w14:textId="77777777" w:rsidR="004F7CBF" w:rsidRDefault="004F7CBF" w:rsidP="00B2105B">
      <w:pPr>
        <w:spacing w:after="14" w:line="259" w:lineRule="auto"/>
        <w:ind w:left="180" w:firstLine="0"/>
        <w:rPr>
          <w:sz w:val="28"/>
        </w:rPr>
      </w:pPr>
    </w:p>
    <w:p w14:paraId="2976CC03" w14:textId="77777777" w:rsidR="00A87564" w:rsidRPr="00620F9B" w:rsidRDefault="00A87564" w:rsidP="00B2105B">
      <w:pPr>
        <w:spacing w:after="14" w:line="259" w:lineRule="auto"/>
        <w:ind w:left="180" w:firstLine="0"/>
        <w:rPr>
          <w:sz w:val="28"/>
        </w:rPr>
      </w:pPr>
      <w:r w:rsidRPr="00620F9B">
        <w:rPr>
          <w:sz w:val="40"/>
        </w:rPr>
        <w:t xml:space="preserve">Activity Schedule </w:t>
      </w:r>
    </w:p>
    <w:p w14:paraId="4D7D5393" w14:textId="77777777" w:rsidR="00A87564" w:rsidRPr="00620F9B" w:rsidRDefault="00A87564" w:rsidP="00B2105B">
      <w:pPr>
        <w:spacing w:after="0" w:line="259" w:lineRule="auto"/>
        <w:ind w:left="180" w:right="70" w:firstLine="0"/>
        <w:rPr>
          <w:sz w:val="28"/>
        </w:rPr>
      </w:pPr>
      <w:r w:rsidRPr="00620F9B">
        <w:rPr>
          <w:b/>
          <w:i/>
          <w:sz w:val="32"/>
        </w:rPr>
        <w:lastRenderedPageBreak/>
        <w:t>[For lump- sum contracts- Delete if not applicable]</w:t>
      </w:r>
      <w:r w:rsidRPr="00620F9B">
        <w:rPr>
          <w:b/>
          <w:sz w:val="32"/>
        </w:rPr>
        <w:t xml:space="preserve"> </w:t>
      </w:r>
    </w:p>
    <w:p w14:paraId="5BFC08FD" w14:textId="77777777" w:rsidR="00A87564" w:rsidRPr="00620F9B" w:rsidRDefault="00A87564" w:rsidP="00B2105B">
      <w:pPr>
        <w:spacing w:after="0" w:line="259" w:lineRule="auto"/>
        <w:ind w:left="180" w:firstLine="0"/>
        <w:rPr>
          <w:sz w:val="28"/>
        </w:rPr>
      </w:pPr>
      <w:r w:rsidRPr="00620F9B">
        <w:rPr>
          <w:sz w:val="28"/>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620F9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620F9B" w:rsidRDefault="00A87564" w:rsidP="00B2105B">
            <w:pPr>
              <w:spacing w:after="0" w:line="259" w:lineRule="auto"/>
              <w:ind w:left="180" w:firstLine="0"/>
              <w:rPr>
                <w:sz w:val="28"/>
              </w:rPr>
            </w:pPr>
            <w:r w:rsidRPr="00620F9B">
              <w:rPr>
                <w:sz w:val="28"/>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620F9B" w:rsidRDefault="00A87564" w:rsidP="00B2105B">
            <w:pPr>
              <w:spacing w:after="0" w:line="259" w:lineRule="auto"/>
              <w:ind w:left="180" w:firstLine="0"/>
              <w:rPr>
                <w:sz w:val="28"/>
              </w:rPr>
            </w:pPr>
            <w:r w:rsidRPr="00620F9B">
              <w:rPr>
                <w:sz w:val="28"/>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620F9B" w:rsidRDefault="00A87564" w:rsidP="00B2105B">
            <w:pPr>
              <w:spacing w:after="0" w:line="259" w:lineRule="auto"/>
              <w:ind w:left="180" w:right="80" w:firstLine="0"/>
              <w:rPr>
                <w:sz w:val="28"/>
              </w:rPr>
            </w:pPr>
            <w:r w:rsidRPr="00620F9B">
              <w:rPr>
                <w:sz w:val="28"/>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620F9B" w:rsidRDefault="00A87564" w:rsidP="00B2105B">
            <w:pPr>
              <w:spacing w:after="0" w:line="259" w:lineRule="auto"/>
              <w:ind w:left="180" w:firstLine="0"/>
              <w:rPr>
                <w:sz w:val="28"/>
              </w:rPr>
            </w:pPr>
            <w:r w:rsidRPr="00620F9B">
              <w:rPr>
                <w:sz w:val="28"/>
              </w:rPr>
              <w:t>Amount</w:t>
            </w:r>
            <w:r w:rsidRPr="00620F9B">
              <w:rPr>
                <w:i/>
                <w:sz w:val="28"/>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620F9B" w:rsidRDefault="00A87564" w:rsidP="00B2105B">
            <w:pPr>
              <w:spacing w:after="0" w:line="259" w:lineRule="auto"/>
              <w:ind w:left="180" w:firstLine="0"/>
              <w:rPr>
                <w:sz w:val="28"/>
              </w:rPr>
            </w:pPr>
            <w:r w:rsidRPr="00620F9B">
              <w:rPr>
                <w:sz w:val="28"/>
              </w:rPr>
              <w:t xml:space="preserve">Amount </w:t>
            </w:r>
            <w:r w:rsidRPr="00620F9B">
              <w:rPr>
                <w:i/>
                <w:sz w:val="28"/>
              </w:rPr>
              <w:t xml:space="preserve">[insert foreign currency, if applicable] </w:t>
            </w:r>
          </w:p>
        </w:tc>
      </w:tr>
      <w:tr w:rsidR="00A87564" w:rsidRPr="00620F9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620F9B" w:rsidRDefault="00A87564" w:rsidP="00B2105B">
            <w:pPr>
              <w:spacing w:after="0" w:line="259" w:lineRule="auto"/>
              <w:ind w:left="180" w:firstLine="0"/>
              <w:rPr>
                <w:sz w:val="28"/>
              </w:rPr>
            </w:pPr>
            <w:r w:rsidRPr="00620F9B">
              <w:rPr>
                <w:sz w:val="28"/>
              </w:rPr>
              <w:t xml:space="preserve"> </w:t>
            </w:r>
          </w:p>
        </w:tc>
      </w:tr>
      <w:tr w:rsidR="00A87564" w:rsidRPr="00620F9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620F9B" w:rsidRDefault="00A87564" w:rsidP="00B2105B">
            <w:pPr>
              <w:spacing w:after="0" w:line="259" w:lineRule="auto"/>
              <w:ind w:left="180" w:firstLine="0"/>
              <w:rPr>
                <w:sz w:val="28"/>
              </w:rPr>
            </w:pPr>
            <w:r w:rsidRPr="00620F9B">
              <w:rPr>
                <w:sz w:val="28"/>
              </w:rPr>
              <w:t xml:space="preserve"> </w:t>
            </w:r>
          </w:p>
        </w:tc>
      </w:tr>
      <w:tr w:rsidR="00A87564" w:rsidRPr="00620F9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620F9B" w:rsidRDefault="00A87564" w:rsidP="00B2105B">
            <w:pPr>
              <w:spacing w:after="0" w:line="259" w:lineRule="auto"/>
              <w:ind w:left="180" w:firstLine="0"/>
              <w:rPr>
                <w:sz w:val="28"/>
              </w:rPr>
            </w:pPr>
            <w:r w:rsidRPr="00620F9B">
              <w:rPr>
                <w:sz w:val="28"/>
              </w:rPr>
              <w:t xml:space="preserve"> </w:t>
            </w:r>
          </w:p>
        </w:tc>
      </w:tr>
      <w:tr w:rsidR="00A87564" w:rsidRPr="00620F9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620F9B" w:rsidRDefault="00A87564" w:rsidP="00B2105B">
            <w:pPr>
              <w:spacing w:after="0" w:line="259" w:lineRule="auto"/>
              <w:ind w:left="180" w:firstLine="0"/>
              <w:rPr>
                <w:sz w:val="28"/>
              </w:rPr>
            </w:pPr>
            <w:r w:rsidRPr="00620F9B">
              <w:rPr>
                <w:sz w:val="28"/>
              </w:rPr>
              <w:t xml:space="preserve"> </w:t>
            </w:r>
          </w:p>
        </w:tc>
      </w:tr>
      <w:tr w:rsidR="00A87564" w:rsidRPr="00620F9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620F9B" w:rsidRDefault="00A87564" w:rsidP="00B2105B">
            <w:pPr>
              <w:spacing w:after="0" w:line="259" w:lineRule="auto"/>
              <w:ind w:left="180" w:firstLine="0"/>
              <w:rPr>
                <w:sz w:val="28"/>
              </w:rPr>
            </w:pPr>
            <w:r w:rsidRPr="00620F9B">
              <w:rPr>
                <w:sz w:val="28"/>
              </w:rPr>
              <w:t xml:space="preserve"> </w:t>
            </w:r>
          </w:p>
        </w:tc>
      </w:tr>
      <w:tr w:rsidR="00A87564" w:rsidRPr="00620F9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620F9B" w:rsidRDefault="00A87564" w:rsidP="00B2105B">
            <w:pPr>
              <w:spacing w:after="0" w:line="259" w:lineRule="auto"/>
              <w:ind w:left="180" w:firstLine="0"/>
              <w:rPr>
                <w:sz w:val="28"/>
              </w:rPr>
            </w:pPr>
            <w:r w:rsidRPr="00620F9B">
              <w:rPr>
                <w:sz w:val="28"/>
              </w:rPr>
              <w:t xml:space="preserve"> </w:t>
            </w:r>
          </w:p>
        </w:tc>
      </w:tr>
      <w:tr w:rsidR="00A87564" w:rsidRPr="00620F9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620F9B" w:rsidRDefault="00A87564" w:rsidP="00B2105B">
            <w:pPr>
              <w:spacing w:after="0" w:line="259" w:lineRule="auto"/>
              <w:ind w:left="180" w:firstLine="0"/>
              <w:rPr>
                <w:sz w:val="28"/>
              </w:rPr>
            </w:pPr>
            <w:r w:rsidRPr="00620F9B">
              <w:rPr>
                <w:sz w:val="28"/>
              </w:rPr>
              <w:t xml:space="preserve"> </w:t>
            </w:r>
          </w:p>
        </w:tc>
      </w:tr>
      <w:tr w:rsidR="00A87564" w:rsidRPr="00620F9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620F9B" w:rsidRDefault="00A87564" w:rsidP="00B2105B">
            <w:pPr>
              <w:spacing w:after="0" w:line="259" w:lineRule="auto"/>
              <w:ind w:left="180" w:firstLine="0"/>
              <w:rPr>
                <w:sz w:val="28"/>
              </w:rPr>
            </w:pPr>
            <w:r w:rsidRPr="00620F9B">
              <w:rPr>
                <w:sz w:val="28"/>
              </w:rPr>
              <w:t xml:space="preserve"> </w:t>
            </w:r>
          </w:p>
        </w:tc>
      </w:tr>
      <w:tr w:rsidR="00A87564" w:rsidRPr="00620F9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620F9B" w:rsidRDefault="00A87564" w:rsidP="00B2105B">
            <w:pPr>
              <w:spacing w:after="0" w:line="259" w:lineRule="auto"/>
              <w:ind w:left="180" w:firstLine="0"/>
              <w:rPr>
                <w:sz w:val="28"/>
              </w:rPr>
            </w:pPr>
            <w:r w:rsidRPr="00620F9B">
              <w:rPr>
                <w:sz w:val="28"/>
              </w:rPr>
              <w:t xml:space="preserve"> </w:t>
            </w:r>
          </w:p>
        </w:tc>
      </w:tr>
      <w:tr w:rsidR="00A87564" w:rsidRPr="00620F9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620F9B" w:rsidRDefault="00A87564" w:rsidP="00B2105B">
            <w:pPr>
              <w:spacing w:after="0" w:line="259" w:lineRule="auto"/>
              <w:ind w:left="180" w:firstLine="0"/>
              <w:rPr>
                <w:sz w:val="28"/>
              </w:rPr>
            </w:pPr>
            <w:r w:rsidRPr="00620F9B">
              <w:rPr>
                <w:sz w:val="28"/>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620F9B" w:rsidRDefault="00A87564" w:rsidP="00B2105B">
            <w:pPr>
              <w:spacing w:after="0" w:line="259" w:lineRule="auto"/>
              <w:ind w:left="180" w:firstLine="0"/>
              <w:rPr>
                <w:sz w:val="28"/>
              </w:rPr>
            </w:pPr>
            <w:r w:rsidRPr="00620F9B">
              <w:rPr>
                <w:sz w:val="28"/>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620F9B" w:rsidRDefault="00A87564" w:rsidP="00B2105B">
            <w:pPr>
              <w:spacing w:after="0" w:line="259" w:lineRule="auto"/>
              <w:ind w:left="180" w:firstLine="0"/>
              <w:rPr>
                <w:sz w:val="28"/>
              </w:rPr>
            </w:pPr>
            <w:r w:rsidRPr="00620F9B">
              <w:rPr>
                <w:sz w:val="28"/>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620F9B" w:rsidRDefault="00A87564" w:rsidP="00B2105B">
            <w:pPr>
              <w:spacing w:after="0" w:line="259" w:lineRule="auto"/>
              <w:ind w:left="180" w:right="17" w:firstLine="0"/>
              <w:rPr>
                <w:sz w:val="28"/>
              </w:rPr>
            </w:pPr>
            <w:r w:rsidRPr="00620F9B">
              <w:rPr>
                <w:sz w:val="28"/>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620F9B" w:rsidRDefault="00A87564" w:rsidP="00B2105B">
            <w:pPr>
              <w:spacing w:after="0" w:line="259" w:lineRule="auto"/>
              <w:ind w:left="180" w:firstLine="0"/>
              <w:rPr>
                <w:sz w:val="28"/>
              </w:rPr>
            </w:pPr>
            <w:r w:rsidRPr="00620F9B">
              <w:rPr>
                <w:sz w:val="28"/>
              </w:rPr>
              <w:t xml:space="preserve"> </w:t>
            </w:r>
          </w:p>
        </w:tc>
      </w:tr>
    </w:tbl>
    <w:p w14:paraId="72745D28" w14:textId="77777777" w:rsidR="00A87564" w:rsidRPr="00620F9B" w:rsidRDefault="00A87564" w:rsidP="00B2105B">
      <w:pPr>
        <w:spacing w:after="93" w:line="259" w:lineRule="auto"/>
        <w:ind w:left="180" w:firstLine="0"/>
        <w:rPr>
          <w:sz w:val="28"/>
        </w:rPr>
      </w:pPr>
      <w:r w:rsidRPr="00620F9B">
        <w:rPr>
          <w:b/>
          <w:sz w:val="36"/>
        </w:rPr>
        <w:t xml:space="preserve"> </w:t>
      </w:r>
    </w:p>
    <w:p w14:paraId="7526BC0B" w14:textId="77777777" w:rsidR="00A87564" w:rsidRPr="00620F9B" w:rsidRDefault="00A87564" w:rsidP="00B2105B">
      <w:pPr>
        <w:spacing w:after="0" w:line="259" w:lineRule="auto"/>
        <w:ind w:left="180" w:firstLine="0"/>
        <w:rPr>
          <w:sz w:val="28"/>
        </w:rPr>
      </w:pPr>
    </w:p>
    <w:p w14:paraId="4BE5D535" w14:textId="77777777" w:rsidR="00C501E2" w:rsidRDefault="00C501E2" w:rsidP="00B2105B">
      <w:pPr>
        <w:rPr>
          <w:b/>
          <w:sz w:val="40"/>
        </w:rPr>
      </w:pPr>
    </w:p>
    <w:p w14:paraId="3A66B005" w14:textId="77777777" w:rsidR="00C501E2" w:rsidRDefault="00C501E2" w:rsidP="00B2105B">
      <w:pPr>
        <w:rPr>
          <w:b/>
          <w:sz w:val="40"/>
        </w:rPr>
      </w:pPr>
    </w:p>
    <w:p w14:paraId="6AF00B25" w14:textId="77777777" w:rsidR="00C501E2" w:rsidRDefault="00C501E2" w:rsidP="00B2105B">
      <w:pPr>
        <w:rPr>
          <w:b/>
          <w:sz w:val="40"/>
        </w:rPr>
      </w:pPr>
    </w:p>
    <w:p w14:paraId="13AE9E0A" w14:textId="77777777" w:rsidR="00C501E2" w:rsidRDefault="00C501E2" w:rsidP="00B2105B">
      <w:pPr>
        <w:rPr>
          <w:b/>
          <w:sz w:val="40"/>
        </w:rPr>
      </w:pPr>
    </w:p>
    <w:p w14:paraId="4F2C0F12" w14:textId="77777777" w:rsidR="00C501E2" w:rsidRDefault="00C501E2" w:rsidP="00B2105B">
      <w:pPr>
        <w:rPr>
          <w:b/>
          <w:sz w:val="40"/>
        </w:rPr>
      </w:pPr>
    </w:p>
    <w:p w14:paraId="21E04AA5" w14:textId="77777777" w:rsidR="00C501E2" w:rsidRDefault="00C501E2" w:rsidP="00B2105B">
      <w:pPr>
        <w:rPr>
          <w:b/>
          <w:sz w:val="40"/>
        </w:rPr>
      </w:pPr>
    </w:p>
    <w:p w14:paraId="6B85AEB4" w14:textId="77777777" w:rsidR="00C501E2" w:rsidRDefault="00C501E2" w:rsidP="00B2105B">
      <w:pPr>
        <w:rPr>
          <w:b/>
          <w:sz w:val="40"/>
        </w:rPr>
      </w:pPr>
    </w:p>
    <w:p w14:paraId="5AA89E62" w14:textId="77777777" w:rsidR="00C501E2" w:rsidRDefault="00C501E2" w:rsidP="00B2105B">
      <w:pPr>
        <w:ind w:firstLine="0"/>
        <w:rPr>
          <w:b/>
          <w:sz w:val="40"/>
        </w:rPr>
      </w:pPr>
    </w:p>
    <w:p w14:paraId="0C3D9823" w14:textId="77777777" w:rsidR="00F75085" w:rsidRDefault="00F75085" w:rsidP="00B2105B">
      <w:pPr>
        <w:ind w:firstLine="0"/>
        <w:rPr>
          <w:b/>
          <w:sz w:val="40"/>
        </w:rPr>
      </w:pPr>
    </w:p>
    <w:p w14:paraId="26328C23" w14:textId="77777777" w:rsidR="005E7B29" w:rsidRDefault="005E7B29" w:rsidP="00B2105B">
      <w:pPr>
        <w:ind w:firstLine="0"/>
        <w:rPr>
          <w:b/>
          <w:sz w:val="40"/>
        </w:rPr>
      </w:pPr>
    </w:p>
    <w:p w14:paraId="2886BF5F" w14:textId="77777777" w:rsidR="00AE3A00" w:rsidRDefault="00AE3A00" w:rsidP="00B2105B">
      <w:pPr>
        <w:ind w:firstLine="0"/>
        <w:rPr>
          <w:b/>
          <w:sz w:val="40"/>
        </w:rPr>
      </w:pPr>
    </w:p>
    <w:p w14:paraId="6392343A" w14:textId="77777777" w:rsidR="00C501E2" w:rsidRPr="00C501E2" w:rsidRDefault="00C501E2" w:rsidP="00B2105B">
      <w:pPr>
        <w:spacing w:after="200" w:line="240" w:lineRule="auto"/>
        <w:ind w:firstLine="0"/>
        <w:rPr>
          <w:b/>
          <w:bCs/>
          <w:color w:val="auto"/>
          <w:sz w:val="36"/>
          <w:szCs w:val="20"/>
          <w:lang w:val="en-GB"/>
        </w:rPr>
      </w:pPr>
      <w:r w:rsidRPr="00C501E2">
        <w:rPr>
          <w:b/>
          <w:bCs/>
          <w:color w:val="auto"/>
          <w:sz w:val="36"/>
          <w:szCs w:val="20"/>
          <w:lang w:val="en-GB"/>
        </w:rPr>
        <w:t>Technical Proposal</w:t>
      </w:r>
    </w:p>
    <w:p w14:paraId="7AEA89BB" w14:textId="77777777" w:rsidR="00C501E2" w:rsidRPr="00C501E2" w:rsidRDefault="00C501E2" w:rsidP="00B2105B">
      <w:pPr>
        <w:tabs>
          <w:tab w:val="left" w:pos="5238"/>
          <w:tab w:val="left" w:pos="5474"/>
          <w:tab w:val="left" w:pos="9468"/>
        </w:tabs>
        <w:spacing w:after="120" w:line="240" w:lineRule="auto"/>
        <w:ind w:firstLine="0"/>
        <w:rPr>
          <w:color w:val="auto"/>
          <w:szCs w:val="24"/>
          <w:lang w:val="en-GB"/>
        </w:rPr>
      </w:pPr>
      <w:r w:rsidRPr="00C501E2">
        <w:rPr>
          <w:color w:val="auto"/>
          <w:szCs w:val="24"/>
          <w:lang w:val="en-GB"/>
        </w:rPr>
        <w:lastRenderedPageBreak/>
        <w:t>The Contractor shall provide:</w:t>
      </w:r>
    </w:p>
    <w:p w14:paraId="1D0D132A" w14:textId="77777777" w:rsidR="00E6018E" w:rsidRPr="00E6018E" w:rsidRDefault="00C501E2" w:rsidP="00B2105B">
      <w:pPr>
        <w:numPr>
          <w:ilvl w:val="0"/>
          <w:numId w:val="59"/>
        </w:numPr>
        <w:tabs>
          <w:tab w:val="left" w:pos="5238"/>
          <w:tab w:val="left" w:pos="5474"/>
          <w:tab w:val="left" w:pos="9468"/>
        </w:tabs>
        <w:spacing w:after="240" w:line="240" w:lineRule="auto"/>
        <w:ind w:left="461" w:hanging="547"/>
        <w:rPr>
          <w:b/>
          <w:bCs/>
          <w:i/>
          <w:iCs/>
          <w:sz w:val="28"/>
          <w:szCs w:val="24"/>
          <w:lang w:val="en-GB"/>
        </w:rPr>
      </w:pPr>
      <w:r w:rsidRPr="00C501E2">
        <w:rPr>
          <w:color w:val="auto"/>
          <w:szCs w:val="24"/>
          <w:lang w:val="en-GB"/>
        </w:rPr>
        <w:t xml:space="preserve">the </w:t>
      </w:r>
      <w:r w:rsidRPr="00C501E2">
        <w:rPr>
          <w:color w:val="auto"/>
          <w:spacing w:val="-2"/>
          <w:szCs w:val="24"/>
          <w:lang w:val="en-GB"/>
        </w:rPr>
        <w:t>names and details of the suitably qualified key personnel to perform the Contract</w:t>
      </w:r>
    </w:p>
    <w:tbl>
      <w:tblPr>
        <w:tblW w:w="10220" w:type="dxa"/>
        <w:jc w:val="center"/>
        <w:tblCellMar>
          <w:left w:w="10" w:type="dxa"/>
          <w:right w:w="10" w:type="dxa"/>
        </w:tblCellMar>
        <w:tblLook w:val="04A0" w:firstRow="1" w:lastRow="0" w:firstColumn="1" w:lastColumn="0" w:noHBand="0" w:noVBand="1"/>
      </w:tblPr>
      <w:tblGrid>
        <w:gridCol w:w="8042"/>
        <w:gridCol w:w="2178"/>
      </w:tblGrid>
      <w:tr w:rsidR="00E6018E" w:rsidRPr="00DF7B23" w14:paraId="79F02225" w14:textId="77777777" w:rsidTr="00075BFB">
        <w:trPr>
          <w:trHeight w:val="167"/>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A4F878" w14:textId="77777777" w:rsidR="00E6018E" w:rsidRPr="00DF7B23" w:rsidRDefault="00E6018E" w:rsidP="00E6018E">
            <w:pPr>
              <w:numPr>
                <w:ilvl w:val="0"/>
                <w:numId w:val="71"/>
              </w:numPr>
              <w:spacing w:after="0" w:line="240" w:lineRule="auto"/>
              <w:contextualSpacing/>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8DCCEA3" w14:textId="77777777" w:rsidR="00E6018E" w:rsidRPr="00DF7B23" w:rsidRDefault="00E6018E" w:rsidP="00075BFB">
            <w:pPr>
              <w:widowControl w:val="0"/>
              <w:tabs>
                <w:tab w:val="left" w:pos="7080"/>
              </w:tabs>
              <w:autoSpaceDE w:val="0"/>
              <w:spacing w:after="0" w:line="240" w:lineRule="auto"/>
              <w:ind w:right="-20" w:firstLine="0"/>
              <w:rPr>
                <w:iCs/>
                <w:color w:val="auto"/>
                <w:lang w:val="en-GB"/>
              </w:rPr>
            </w:pPr>
          </w:p>
        </w:tc>
      </w:tr>
      <w:tr w:rsidR="00E6018E" w:rsidRPr="00DF7B23" w14:paraId="4965CA67" w14:textId="77777777" w:rsidTr="00075BFB">
        <w:trPr>
          <w:trHeight w:val="31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AEAF8" w14:textId="0231C75B" w:rsidR="00E6018E" w:rsidRPr="00DF7B23" w:rsidRDefault="00E6018E" w:rsidP="00075BFB">
            <w:pPr>
              <w:spacing w:after="0" w:line="240" w:lineRule="auto"/>
              <w:ind w:firstLine="0"/>
              <w:rPr>
                <w:color w:val="auto"/>
                <w:szCs w:val="24"/>
                <w:lang w:val="en-GB"/>
              </w:rPr>
            </w:pPr>
            <w:r w:rsidRPr="00DF7B23">
              <w:rPr>
                <w:color w:val="auto"/>
                <w:szCs w:val="24"/>
                <w:lang w:val="en-GB"/>
              </w:rPr>
              <w:t xml:space="preserve">At least </w:t>
            </w:r>
            <w:r>
              <w:rPr>
                <w:color w:val="auto"/>
                <w:szCs w:val="24"/>
                <w:lang w:val="en-GB"/>
              </w:rPr>
              <w:t xml:space="preserve"> Degree in</w:t>
            </w:r>
            <w:r w:rsidRPr="00DF7B23">
              <w:rPr>
                <w:color w:val="auto"/>
                <w:szCs w:val="24"/>
                <w:lang w:val="en-GB"/>
              </w:rPr>
              <w:t xml:space="preserve"> Civil </w:t>
            </w:r>
            <w:r>
              <w:rPr>
                <w:color w:val="auto"/>
                <w:szCs w:val="24"/>
                <w:lang w:val="en-GB"/>
              </w:rPr>
              <w:t xml:space="preserve">or rural </w:t>
            </w:r>
            <w:r w:rsidRPr="00DF7B23">
              <w:rPr>
                <w:color w:val="auto"/>
                <w:szCs w:val="24"/>
                <w:lang w:val="en-GB"/>
              </w:rPr>
              <w:t xml:space="preserve">engineer </w:t>
            </w:r>
            <w:r>
              <w:rPr>
                <w:color w:val="auto"/>
                <w:szCs w:val="24"/>
                <w:lang w:val="en-GB"/>
              </w:rPr>
              <w:t>BAC</w:t>
            </w:r>
            <w:r w:rsidR="00117E9B">
              <w:rPr>
                <w:color w:val="auto"/>
                <w:szCs w:val="24"/>
                <w:lang w:val="en-GB"/>
              </w:rPr>
              <w:t xml:space="preserve">C </w:t>
            </w:r>
            <w:r>
              <w:rPr>
                <w:color w:val="auto"/>
                <w:szCs w:val="24"/>
                <w:lang w:val="en-GB"/>
              </w:rPr>
              <w:t>t 3</w:t>
            </w:r>
            <w:r w:rsidRPr="00DF7B23">
              <w:rPr>
                <w:color w:val="auto"/>
                <w:szCs w:val="24"/>
                <w:lang w:val="en-GB"/>
              </w:rPr>
              <w:t>(copy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F4D395" w14:textId="77777777" w:rsidR="00E6018E" w:rsidRPr="00DF7B23" w:rsidRDefault="00E6018E" w:rsidP="00075BFB">
            <w:pPr>
              <w:spacing w:after="0" w:line="240" w:lineRule="auto"/>
              <w:ind w:firstLine="0"/>
              <w:rPr>
                <w:color w:val="auto"/>
                <w:lang w:val="en-GB"/>
              </w:rPr>
            </w:pPr>
            <w:r w:rsidRPr="00DF7B23">
              <w:rPr>
                <w:iCs/>
                <w:color w:val="auto"/>
                <w:sz w:val="22"/>
                <w:lang w:val="en-GB"/>
              </w:rPr>
              <w:t>Yes/No</w:t>
            </w:r>
          </w:p>
        </w:tc>
      </w:tr>
      <w:tr w:rsidR="00E6018E" w:rsidRPr="00DF7B23" w14:paraId="2AEBF7DB" w14:textId="77777777" w:rsidTr="00075BFB">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2B200" w14:textId="77777777" w:rsidR="00E6018E" w:rsidRPr="00DF7B23" w:rsidRDefault="00E6018E" w:rsidP="00075BFB">
            <w:pPr>
              <w:spacing w:after="0" w:line="240" w:lineRule="auto"/>
              <w:ind w:firstLine="0"/>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438903" w14:textId="77777777" w:rsidR="00E6018E" w:rsidRPr="00DF7B23" w:rsidRDefault="00E6018E" w:rsidP="00075BFB">
            <w:pPr>
              <w:spacing w:after="0" w:line="240" w:lineRule="auto"/>
              <w:ind w:firstLine="0"/>
              <w:rPr>
                <w:color w:val="auto"/>
                <w:lang w:val="en-GB"/>
              </w:rPr>
            </w:pPr>
            <w:r w:rsidRPr="00DF7B23">
              <w:rPr>
                <w:iCs/>
                <w:color w:val="auto"/>
                <w:sz w:val="22"/>
                <w:lang w:val="en-GB"/>
              </w:rPr>
              <w:t>Yes/No</w:t>
            </w:r>
          </w:p>
        </w:tc>
      </w:tr>
      <w:tr w:rsidR="00E6018E" w:rsidRPr="00DF7B23" w14:paraId="0E387EB0" w14:textId="77777777" w:rsidTr="00075BFB">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05624" w14:textId="77777777" w:rsidR="00E6018E" w:rsidRPr="00DF7B23" w:rsidRDefault="00E6018E" w:rsidP="00075BFB">
            <w:pPr>
              <w:spacing w:after="0" w:line="240" w:lineRule="auto"/>
              <w:ind w:firstLine="0"/>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4564CA" w14:textId="77777777" w:rsidR="00E6018E" w:rsidRPr="00DF7B23" w:rsidRDefault="00E6018E" w:rsidP="00075BFB">
            <w:pPr>
              <w:spacing w:after="0" w:line="240" w:lineRule="auto"/>
              <w:ind w:firstLine="0"/>
              <w:rPr>
                <w:iCs/>
                <w:color w:val="auto"/>
                <w:sz w:val="22"/>
                <w:lang w:val="en-GB"/>
              </w:rPr>
            </w:pPr>
            <w:r w:rsidRPr="00DF7B23">
              <w:rPr>
                <w:iCs/>
                <w:color w:val="auto"/>
                <w:sz w:val="22"/>
                <w:lang w:val="en-GB"/>
              </w:rPr>
              <w:t>Yes/No</w:t>
            </w:r>
          </w:p>
        </w:tc>
      </w:tr>
      <w:tr w:rsidR="00E6018E" w:rsidRPr="00DF7B23" w14:paraId="53E2F2BC" w14:textId="77777777" w:rsidTr="00075BFB">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0EF98" w14:textId="77777777" w:rsidR="00E6018E" w:rsidRPr="00DF7B23" w:rsidRDefault="00E6018E" w:rsidP="00E6018E">
            <w:pPr>
              <w:numPr>
                <w:ilvl w:val="0"/>
                <w:numId w:val="71"/>
              </w:numPr>
              <w:spacing w:after="0" w:line="240" w:lineRule="auto"/>
              <w:contextualSpacing/>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D462E7" w14:textId="77777777" w:rsidR="00E6018E" w:rsidRPr="00DF7B23" w:rsidRDefault="00E6018E" w:rsidP="00075BFB">
            <w:pPr>
              <w:spacing w:after="0" w:line="240" w:lineRule="auto"/>
              <w:ind w:firstLine="0"/>
              <w:rPr>
                <w:iCs/>
                <w:color w:val="auto"/>
                <w:sz w:val="22"/>
                <w:lang w:val="en-GB"/>
              </w:rPr>
            </w:pPr>
          </w:p>
        </w:tc>
      </w:tr>
      <w:tr w:rsidR="00E6018E" w:rsidRPr="00DF7B23" w14:paraId="44F87072" w14:textId="77777777" w:rsidTr="00075BFB">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8706B0" w14:textId="77777777" w:rsidR="00E6018E" w:rsidRPr="00DF7B23" w:rsidRDefault="00E6018E" w:rsidP="00075BFB">
            <w:pPr>
              <w:spacing w:after="0" w:line="240" w:lineRule="auto"/>
              <w:ind w:firstLine="0"/>
              <w:rPr>
                <w:color w:val="auto"/>
                <w:szCs w:val="24"/>
                <w:lang w:val="en-GB"/>
              </w:rPr>
            </w:pPr>
            <w:r w:rsidRPr="00DF7B23">
              <w:rPr>
                <w:color w:val="auto"/>
                <w:szCs w:val="24"/>
                <w:lang w:val="en-GB"/>
              </w:rPr>
              <w:t>At least HND in Civil engineer</w:t>
            </w:r>
            <w:r>
              <w:rPr>
                <w:color w:val="auto"/>
                <w:szCs w:val="24"/>
                <w:lang w:val="en-GB"/>
              </w:rPr>
              <w:t xml:space="preserve"> or any other related diploma</w:t>
            </w:r>
            <w:r w:rsidRPr="00DF7B23">
              <w:rPr>
                <w:color w:val="auto"/>
                <w:szCs w:val="24"/>
                <w:lang w:val="en-GB"/>
              </w:rPr>
              <w:t xml:space="preserve">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187977" w14:textId="77777777" w:rsidR="00E6018E" w:rsidRPr="00DF7B23" w:rsidRDefault="00E6018E" w:rsidP="00075BFB">
            <w:pPr>
              <w:spacing w:after="0" w:line="240" w:lineRule="auto"/>
              <w:ind w:firstLine="0"/>
              <w:rPr>
                <w:iCs/>
                <w:color w:val="auto"/>
                <w:sz w:val="22"/>
                <w:lang w:val="en-GB"/>
              </w:rPr>
            </w:pPr>
            <w:r w:rsidRPr="00DF7B23">
              <w:rPr>
                <w:iCs/>
                <w:color w:val="auto"/>
                <w:sz w:val="22"/>
                <w:lang w:val="en-GB"/>
              </w:rPr>
              <w:t>Yes/No</w:t>
            </w:r>
          </w:p>
        </w:tc>
      </w:tr>
      <w:tr w:rsidR="00E6018E" w:rsidRPr="00DF7B23" w14:paraId="21A8A43F" w14:textId="77777777" w:rsidTr="00075BFB">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FE9152" w14:textId="77777777" w:rsidR="00E6018E" w:rsidRPr="00DF7B23" w:rsidRDefault="00E6018E" w:rsidP="00075BFB">
            <w:pPr>
              <w:spacing w:after="0" w:line="240" w:lineRule="auto"/>
              <w:ind w:firstLine="0"/>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9AA58" w14:textId="77777777" w:rsidR="00E6018E" w:rsidRPr="00DF7B23" w:rsidRDefault="00E6018E" w:rsidP="00075BFB">
            <w:pPr>
              <w:spacing w:after="0" w:line="240" w:lineRule="auto"/>
              <w:ind w:firstLine="0"/>
              <w:rPr>
                <w:iCs/>
                <w:color w:val="auto"/>
                <w:sz w:val="22"/>
                <w:lang w:val="en-GB"/>
              </w:rPr>
            </w:pPr>
            <w:r w:rsidRPr="00DF7B23">
              <w:rPr>
                <w:iCs/>
                <w:color w:val="auto"/>
                <w:sz w:val="22"/>
                <w:lang w:val="en-GB"/>
              </w:rPr>
              <w:t>Yes/No</w:t>
            </w:r>
          </w:p>
        </w:tc>
      </w:tr>
      <w:tr w:rsidR="00E6018E" w:rsidRPr="00DF7B23" w14:paraId="3FEA8395" w14:textId="77777777" w:rsidTr="00075BFB">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B1DA27" w14:textId="77777777" w:rsidR="00E6018E" w:rsidRPr="00DF7B23" w:rsidRDefault="00E6018E" w:rsidP="00075BFB">
            <w:pPr>
              <w:spacing w:after="0" w:line="240" w:lineRule="auto"/>
              <w:ind w:firstLine="0"/>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AFF22" w14:textId="77777777" w:rsidR="00E6018E" w:rsidRPr="00DF7B23" w:rsidRDefault="00E6018E" w:rsidP="00075BFB">
            <w:pPr>
              <w:spacing w:after="0" w:line="240" w:lineRule="auto"/>
              <w:ind w:firstLine="0"/>
              <w:rPr>
                <w:iCs/>
                <w:color w:val="auto"/>
                <w:sz w:val="22"/>
                <w:lang w:val="en-GB"/>
              </w:rPr>
            </w:pPr>
            <w:r w:rsidRPr="00DF7B23">
              <w:rPr>
                <w:iCs/>
                <w:color w:val="auto"/>
                <w:sz w:val="22"/>
                <w:lang w:val="en-GB"/>
              </w:rPr>
              <w:t>Yes/No</w:t>
            </w:r>
          </w:p>
        </w:tc>
      </w:tr>
      <w:tr w:rsidR="00E6018E" w:rsidRPr="00DF7B23" w14:paraId="16A5CDE9" w14:textId="77777777" w:rsidTr="00075BFB">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6C8DE" w14:textId="19C035C6" w:rsidR="00E6018E" w:rsidRPr="00DF7B23" w:rsidRDefault="002D5D56" w:rsidP="00075BFB">
            <w:pPr>
              <w:spacing w:after="0" w:line="240" w:lineRule="auto"/>
              <w:ind w:firstLine="0"/>
              <w:rPr>
                <w:color w:val="auto"/>
                <w:szCs w:val="24"/>
                <w:lang w:val="en-GB"/>
              </w:rPr>
            </w:pPr>
            <w:r>
              <w:rPr>
                <w:b/>
                <w:bCs/>
                <w:color w:val="auto"/>
                <w:szCs w:val="24"/>
                <w:lang w:val="en-GB"/>
              </w:rPr>
              <w:t xml:space="preserve"> C. </w:t>
            </w:r>
            <w:r w:rsidR="00E6018E" w:rsidRPr="002D5D56">
              <w:rPr>
                <w:b/>
                <w:bCs/>
                <w:color w:val="auto"/>
                <w:szCs w:val="24"/>
                <w:lang w:val="en-GB"/>
              </w:rPr>
              <w:t>Technician</w:t>
            </w:r>
            <w:r w:rsidR="00E6018E">
              <w:rPr>
                <w:color w:val="auto"/>
                <w:szCs w:val="24"/>
                <w:lang w:val="en-GB"/>
              </w:rPr>
              <w:t xml:space="preserve">s </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4A90B" w14:textId="77777777" w:rsidR="00E6018E" w:rsidRPr="00DF7B23" w:rsidRDefault="00E6018E" w:rsidP="00075BFB">
            <w:pPr>
              <w:spacing w:after="0" w:line="240" w:lineRule="auto"/>
              <w:ind w:firstLine="0"/>
              <w:rPr>
                <w:iCs/>
                <w:color w:val="auto"/>
                <w:sz w:val="22"/>
                <w:lang w:val="en-GB"/>
              </w:rPr>
            </w:pPr>
          </w:p>
        </w:tc>
      </w:tr>
      <w:tr w:rsidR="00E6018E" w:rsidRPr="00DF7B23" w14:paraId="155C05D0" w14:textId="77777777" w:rsidTr="00075BFB">
        <w:trPr>
          <w:trHeight w:val="144"/>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D91EFC" w14:textId="4CF3D361" w:rsidR="00E6018E" w:rsidRDefault="00E6018E" w:rsidP="00075BFB">
            <w:pPr>
              <w:spacing w:after="0" w:line="240" w:lineRule="auto"/>
              <w:ind w:firstLine="0"/>
              <w:rPr>
                <w:color w:val="auto"/>
                <w:szCs w:val="24"/>
                <w:lang w:val="en-GB"/>
              </w:rPr>
            </w:pPr>
            <w:r>
              <w:rPr>
                <w:color w:val="auto"/>
                <w:szCs w:val="24"/>
                <w:lang w:val="en-GB"/>
              </w:rPr>
              <w:t>Atlea</w:t>
            </w:r>
            <w:r w:rsidR="00117E9B">
              <w:rPr>
                <w:color w:val="auto"/>
                <w:szCs w:val="24"/>
                <w:lang w:val="en-GB"/>
              </w:rPr>
              <w:t>s</w:t>
            </w:r>
            <w:r>
              <w:rPr>
                <w:color w:val="auto"/>
                <w:szCs w:val="24"/>
                <w:lang w:val="en-GB"/>
              </w:rPr>
              <w:t xml:space="preserve">t bac or A Level </w:t>
            </w:r>
            <w:r w:rsidR="00117E9B">
              <w:rPr>
                <w:color w:val="auto"/>
                <w:szCs w:val="24"/>
                <w:lang w:val="en-GB"/>
              </w:rPr>
              <w:t>Technical</w:t>
            </w:r>
            <w:r>
              <w:rPr>
                <w:color w:val="auto"/>
                <w:szCs w:val="24"/>
                <w:lang w:val="en-GB"/>
              </w:rPr>
              <w:t xml:space="preserve"> in Building and construction</w:t>
            </w:r>
            <w:r w:rsidR="00117E9B">
              <w:rPr>
                <w:color w:val="auto"/>
                <w:szCs w:val="24"/>
                <w:lang w:val="en-GB"/>
              </w:rPr>
              <w:t xml:space="preserve"> </w:t>
            </w:r>
            <w:r w:rsidR="00117E9B" w:rsidRPr="00117E9B">
              <w:rPr>
                <w:color w:val="auto"/>
                <w:sz w:val="18"/>
                <w:szCs w:val="18"/>
                <w:lang w:val="en-GB"/>
              </w:rPr>
              <w:t>COPY OF CERTIFICATE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86A45B" w14:textId="77777777" w:rsidR="00E6018E" w:rsidRPr="00DF7B23" w:rsidRDefault="00E6018E" w:rsidP="00075BFB">
            <w:pPr>
              <w:spacing w:after="0" w:line="240" w:lineRule="auto"/>
              <w:ind w:firstLine="0"/>
              <w:rPr>
                <w:iCs/>
                <w:color w:val="auto"/>
                <w:sz w:val="22"/>
                <w:lang w:val="en-GB"/>
              </w:rPr>
            </w:pPr>
          </w:p>
        </w:tc>
      </w:tr>
      <w:tr w:rsidR="00E6018E" w:rsidRPr="00DF7B23" w14:paraId="7BA0E214" w14:textId="77777777" w:rsidTr="00075BFB">
        <w:trPr>
          <w:trHeight w:val="138"/>
          <w:jc w:val="center"/>
        </w:trPr>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657AC5F" w14:textId="77777777" w:rsidR="00E6018E" w:rsidRPr="00DF7B23" w:rsidRDefault="00E6018E" w:rsidP="00075BFB">
            <w:pPr>
              <w:widowControl w:val="0"/>
              <w:tabs>
                <w:tab w:val="left" w:pos="7080"/>
              </w:tabs>
              <w:autoSpaceDE w:val="0"/>
              <w:spacing w:after="0" w:line="240" w:lineRule="auto"/>
              <w:ind w:right="-20" w:firstLine="0"/>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C67A4" w14:textId="77777777" w:rsidR="00E6018E" w:rsidRPr="00DF7B23" w:rsidRDefault="00E6018E" w:rsidP="00075BFB">
            <w:pPr>
              <w:widowControl w:val="0"/>
              <w:tabs>
                <w:tab w:val="left" w:pos="7080"/>
              </w:tabs>
              <w:autoSpaceDE w:val="0"/>
              <w:spacing w:after="0" w:line="240" w:lineRule="auto"/>
              <w:ind w:right="-20" w:firstLine="0"/>
              <w:rPr>
                <w:color w:val="auto"/>
                <w:lang w:val="en-GB"/>
              </w:rPr>
            </w:pPr>
          </w:p>
        </w:tc>
      </w:tr>
      <w:tr w:rsidR="00E6018E" w:rsidRPr="00DF7B23" w14:paraId="770D57B7" w14:textId="77777777" w:rsidTr="00075BFB">
        <w:trPr>
          <w:trHeight w:val="143"/>
          <w:jc w:val="center"/>
        </w:trPr>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0E21DC" w14:textId="77777777" w:rsidR="00E6018E" w:rsidRPr="00DF7B23" w:rsidRDefault="00E6018E" w:rsidP="00075BFB">
            <w:pPr>
              <w:spacing w:after="0" w:line="240" w:lineRule="auto"/>
              <w:ind w:firstLine="0"/>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35D3DB" w14:textId="77777777" w:rsidR="00E6018E" w:rsidRPr="00DF7B23" w:rsidRDefault="00E6018E" w:rsidP="00075BFB">
            <w:pPr>
              <w:spacing w:after="0" w:line="240" w:lineRule="auto"/>
              <w:ind w:firstLine="0"/>
              <w:rPr>
                <w:color w:val="auto"/>
                <w:lang w:val="en-GB"/>
              </w:rPr>
            </w:pPr>
            <w:r w:rsidRPr="00DF7B23">
              <w:rPr>
                <w:iCs/>
                <w:color w:val="auto"/>
                <w:sz w:val="22"/>
                <w:lang w:val="en-GB"/>
              </w:rPr>
              <w:t>Yes/No</w:t>
            </w:r>
          </w:p>
        </w:tc>
      </w:tr>
    </w:tbl>
    <w:p w14:paraId="12B2C405" w14:textId="6295849B" w:rsidR="00C501E2" w:rsidRPr="00E6018E" w:rsidRDefault="00C501E2" w:rsidP="00B2105B">
      <w:pPr>
        <w:numPr>
          <w:ilvl w:val="0"/>
          <w:numId w:val="59"/>
        </w:numPr>
        <w:tabs>
          <w:tab w:val="left" w:pos="5238"/>
          <w:tab w:val="left" w:pos="5474"/>
          <w:tab w:val="left" w:pos="9468"/>
        </w:tabs>
        <w:spacing w:after="240" w:line="240" w:lineRule="auto"/>
        <w:ind w:left="461" w:hanging="547"/>
        <w:rPr>
          <w:b/>
          <w:bCs/>
          <w:i/>
          <w:iCs/>
          <w:sz w:val="28"/>
          <w:szCs w:val="24"/>
          <w:lang w:val="en-GB"/>
        </w:rPr>
      </w:pPr>
    </w:p>
    <w:p w14:paraId="3D6B908F" w14:textId="77777777" w:rsidR="00E6018E" w:rsidRPr="00C501E2" w:rsidRDefault="00E6018E" w:rsidP="00B2105B">
      <w:pPr>
        <w:numPr>
          <w:ilvl w:val="0"/>
          <w:numId w:val="59"/>
        </w:numPr>
        <w:tabs>
          <w:tab w:val="left" w:pos="5238"/>
          <w:tab w:val="left" w:pos="5474"/>
          <w:tab w:val="left" w:pos="9468"/>
        </w:tabs>
        <w:spacing w:after="240" w:line="240" w:lineRule="auto"/>
        <w:ind w:left="461" w:hanging="547"/>
        <w:rPr>
          <w:b/>
          <w:bCs/>
          <w:i/>
          <w:iCs/>
          <w:sz w:val="28"/>
          <w:szCs w:val="24"/>
          <w:lang w:val="en-GB"/>
        </w:rPr>
      </w:pPr>
    </w:p>
    <w:tbl>
      <w:tblPr>
        <w:tblW w:w="10255" w:type="dxa"/>
        <w:jc w:val="center"/>
        <w:tblCellMar>
          <w:left w:w="10" w:type="dxa"/>
          <w:right w:w="10" w:type="dxa"/>
        </w:tblCellMar>
        <w:tblLook w:val="04A0" w:firstRow="1" w:lastRow="0" w:firstColumn="1" w:lastColumn="0" w:noHBand="0" w:noVBand="1"/>
      </w:tblPr>
      <w:tblGrid>
        <w:gridCol w:w="10255"/>
      </w:tblGrid>
      <w:tr w:rsidR="00C501E2" w:rsidRPr="00C501E2"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C501E2" w:rsidRDefault="00C501E2" w:rsidP="00B2105B">
            <w:pPr>
              <w:widowControl w:val="0"/>
              <w:tabs>
                <w:tab w:val="left" w:pos="7080"/>
              </w:tabs>
              <w:autoSpaceDE w:val="0"/>
              <w:spacing w:after="0" w:line="240" w:lineRule="auto"/>
              <w:ind w:right="-20" w:firstLine="0"/>
              <w:rPr>
                <w:b/>
                <w:iCs/>
                <w:color w:val="auto"/>
                <w:szCs w:val="24"/>
                <w:lang w:val="en-GB"/>
              </w:rPr>
            </w:pPr>
            <w:r w:rsidRPr="00C501E2">
              <w:rPr>
                <w:b/>
                <w:iCs/>
                <w:color w:val="auto"/>
                <w:szCs w:val="24"/>
                <w:lang w:val="en-GB"/>
              </w:rPr>
              <w:t>Staff quality</w:t>
            </w:r>
          </w:p>
        </w:tc>
      </w:tr>
      <w:tr w:rsidR="00C501E2" w:rsidRPr="00C501E2"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426D2851" w:rsidR="00C501E2" w:rsidRPr="00C501E2" w:rsidRDefault="00C501E2" w:rsidP="00B2105B">
            <w:pPr>
              <w:numPr>
                <w:ilvl w:val="0"/>
                <w:numId w:val="60"/>
              </w:numPr>
              <w:spacing w:after="0" w:line="240" w:lineRule="auto"/>
              <w:contextualSpacing/>
              <w:rPr>
                <w:b/>
                <w:bCs/>
                <w:color w:val="auto"/>
                <w:szCs w:val="24"/>
                <w:lang w:val="en-GB"/>
              </w:rPr>
            </w:pPr>
            <w:r w:rsidRPr="00C501E2">
              <w:rPr>
                <w:b/>
                <w:bCs/>
                <w:color w:val="auto"/>
                <w:szCs w:val="24"/>
                <w:lang w:val="en-GB"/>
              </w:rPr>
              <w:t>Works Directo</w:t>
            </w:r>
          </w:p>
        </w:tc>
      </w:tr>
      <w:tr w:rsidR="00C501E2" w:rsidRPr="00C501E2"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E6018E" w:rsidRDefault="00C501E2" w:rsidP="00B2105B">
            <w:pPr>
              <w:spacing w:after="0" w:line="240" w:lineRule="auto"/>
              <w:ind w:firstLine="0"/>
              <w:rPr>
                <w:color w:val="FF0000"/>
                <w:szCs w:val="24"/>
                <w:lang w:val="en-GB"/>
              </w:rPr>
            </w:pPr>
            <w:r w:rsidRPr="00E6018E">
              <w:rPr>
                <w:color w:val="FF0000"/>
                <w:szCs w:val="24"/>
                <w:lang w:val="en-GB"/>
              </w:rPr>
              <w:t>At least Master Civil engineer (copy of the diploma)</w:t>
            </w:r>
          </w:p>
        </w:tc>
      </w:tr>
      <w:tr w:rsidR="00C501E2" w:rsidRPr="00C501E2"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E6018E" w:rsidRDefault="00C501E2" w:rsidP="00B2105B">
            <w:pPr>
              <w:spacing w:after="0" w:line="240" w:lineRule="auto"/>
              <w:ind w:firstLine="0"/>
              <w:rPr>
                <w:color w:val="FF0000"/>
                <w:szCs w:val="24"/>
                <w:lang w:val="en-GB"/>
              </w:rPr>
            </w:pPr>
            <w:r w:rsidRPr="00E6018E">
              <w:rPr>
                <w:color w:val="FF0000"/>
                <w:szCs w:val="24"/>
                <w:lang w:val="en-GB"/>
              </w:rPr>
              <w:t>Curriculum Vitae of the Mission Manager, dated and signed</w:t>
            </w:r>
          </w:p>
        </w:tc>
      </w:tr>
      <w:tr w:rsidR="00C501E2" w:rsidRPr="00C501E2"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E6018E" w:rsidRDefault="00C501E2" w:rsidP="00B2105B">
            <w:pPr>
              <w:spacing w:after="0" w:line="240" w:lineRule="auto"/>
              <w:ind w:firstLine="0"/>
              <w:rPr>
                <w:color w:val="FF0000"/>
                <w:szCs w:val="24"/>
                <w:lang w:val="en-GB"/>
              </w:rPr>
            </w:pPr>
            <w:r w:rsidRPr="00E6018E">
              <w:rPr>
                <w:color w:val="FF0000"/>
                <w:szCs w:val="24"/>
                <w:lang w:val="en-GB"/>
              </w:rPr>
              <w:t>At least 3 years’ experience in similar works</w:t>
            </w:r>
          </w:p>
        </w:tc>
      </w:tr>
      <w:tr w:rsidR="00C501E2" w:rsidRPr="00C501E2"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E6018E" w:rsidRDefault="00C501E2" w:rsidP="00B2105B">
            <w:pPr>
              <w:numPr>
                <w:ilvl w:val="0"/>
                <w:numId w:val="60"/>
              </w:numPr>
              <w:spacing w:after="0" w:line="240" w:lineRule="auto"/>
              <w:contextualSpacing/>
              <w:rPr>
                <w:b/>
                <w:bCs/>
                <w:color w:val="FF0000"/>
                <w:szCs w:val="24"/>
                <w:lang w:val="en-GB"/>
              </w:rPr>
            </w:pPr>
            <w:r w:rsidRPr="00E6018E">
              <w:rPr>
                <w:b/>
                <w:bCs/>
                <w:color w:val="FF0000"/>
                <w:szCs w:val="24"/>
                <w:lang w:val="en-GB"/>
              </w:rPr>
              <w:t>Hydrologist</w:t>
            </w:r>
          </w:p>
        </w:tc>
      </w:tr>
      <w:tr w:rsidR="00C501E2" w:rsidRPr="00C501E2"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E6018E" w:rsidRDefault="00C501E2" w:rsidP="00B2105B">
            <w:pPr>
              <w:spacing w:after="0" w:line="240" w:lineRule="auto"/>
              <w:ind w:firstLine="0"/>
              <w:rPr>
                <w:b/>
                <w:bCs/>
                <w:color w:val="FF0000"/>
                <w:szCs w:val="24"/>
                <w:lang w:val="en-GB"/>
              </w:rPr>
            </w:pPr>
            <w:r w:rsidRPr="00E6018E">
              <w:rPr>
                <w:color w:val="FF0000"/>
                <w:szCs w:val="24"/>
                <w:lang w:val="en-GB"/>
              </w:rPr>
              <w:t>At least a Degree in Hydrology or any other equivalent field (copy of the diploma)</w:t>
            </w:r>
          </w:p>
        </w:tc>
      </w:tr>
      <w:tr w:rsidR="00C501E2" w:rsidRPr="00C501E2"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E6018E" w:rsidRDefault="00C501E2" w:rsidP="00B2105B">
            <w:pPr>
              <w:spacing w:after="0" w:line="240" w:lineRule="auto"/>
              <w:ind w:firstLine="0"/>
              <w:rPr>
                <w:b/>
                <w:bCs/>
                <w:color w:val="FF0000"/>
                <w:szCs w:val="24"/>
                <w:lang w:val="en-GB"/>
              </w:rPr>
            </w:pPr>
            <w:r w:rsidRPr="00E6018E">
              <w:rPr>
                <w:color w:val="FF0000"/>
                <w:szCs w:val="24"/>
                <w:lang w:val="en-GB"/>
              </w:rPr>
              <w:t>Curriculum Vitae, dated and signed</w:t>
            </w:r>
          </w:p>
        </w:tc>
      </w:tr>
      <w:tr w:rsidR="00C501E2" w:rsidRPr="00C501E2"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E6018E" w:rsidRDefault="00C501E2" w:rsidP="00B2105B">
            <w:pPr>
              <w:spacing w:after="0" w:line="240" w:lineRule="auto"/>
              <w:ind w:firstLine="0"/>
              <w:rPr>
                <w:b/>
                <w:bCs/>
                <w:color w:val="FF0000"/>
                <w:szCs w:val="24"/>
                <w:lang w:val="en-GB"/>
              </w:rPr>
            </w:pPr>
            <w:r w:rsidRPr="00E6018E">
              <w:rPr>
                <w:color w:val="FF0000"/>
                <w:szCs w:val="24"/>
                <w:lang w:val="en-GB"/>
              </w:rPr>
              <w:t>Seniority ≥ 2 years in a similar field</w:t>
            </w:r>
          </w:p>
        </w:tc>
      </w:tr>
      <w:tr w:rsidR="00C501E2" w:rsidRPr="00C501E2"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C501E2" w:rsidRDefault="00C501E2" w:rsidP="00B2105B">
            <w:pPr>
              <w:numPr>
                <w:ilvl w:val="0"/>
                <w:numId w:val="60"/>
              </w:numPr>
              <w:spacing w:after="0" w:line="240" w:lineRule="auto"/>
              <w:contextualSpacing/>
              <w:rPr>
                <w:b/>
                <w:bCs/>
                <w:color w:val="auto"/>
                <w:szCs w:val="24"/>
                <w:lang w:val="en-GB"/>
              </w:rPr>
            </w:pPr>
            <w:r w:rsidRPr="00C501E2">
              <w:rPr>
                <w:b/>
                <w:bCs/>
                <w:color w:val="auto"/>
                <w:szCs w:val="24"/>
                <w:lang w:val="en-GB"/>
              </w:rPr>
              <w:t>Foreman</w:t>
            </w:r>
          </w:p>
        </w:tc>
      </w:tr>
      <w:tr w:rsidR="00C501E2" w:rsidRPr="00C501E2"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C501E2" w:rsidRDefault="00C501E2" w:rsidP="00B2105B">
            <w:pPr>
              <w:spacing w:after="0" w:line="240" w:lineRule="auto"/>
              <w:ind w:firstLine="0"/>
              <w:rPr>
                <w:color w:val="auto"/>
                <w:szCs w:val="24"/>
                <w:lang w:val="en-GB"/>
              </w:rPr>
            </w:pPr>
            <w:r w:rsidRPr="00C501E2">
              <w:rPr>
                <w:color w:val="auto"/>
                <w:szCs w:val="24"/>
                <w:lang w:val="en-GB"/>
              </w:rPr>
              <w:t>At least HND in electrical power system and proof of training in renewable energies (copy of the diploma)</w:t>
            </w:r>
          </w:p>
        </w:tc>
      </w:tr>
      <w:tr w:rsidR="00C501E2" w:rsidRPr="00C501E2"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C501E2" w:rsidRDefault="00C501E2" w:rsidP="00B2105B">
            <w:pPr>
              <w:spacing w:after="0" w:line="240" w:lineRule="auto"/>
              <w:ind w:firstLine="0"/>
              <w:rPr>
                <w:color w:val="auto"/>
                <w:szCs w:val="24"/>
                <w:lang w:val="en-GB"/>
              </w:rPr>
            </w:pPr>
            <w:r w:rsidRPr="00C501E2">
              <w:rPr>
                <w:color w:val="auto"/>
                <w:szCs w:val="24"/>
                <w:lang w:val="en-GB"/>
              </w:rPr>
              <w:t>Curriculum Vitae, dated and signed</w:t>
            </w:r>
          </w:p>
        </w:tc>
      </w:tr>
      <w:tr w:rsidR="00C501E2" w:rsidRPr="00C501E2"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C501E2" w:rsidRDefault="00C501E2" w:rsidP="00B2105B">
            <w:pPr>
              <w:spacing w:after="0" w:line="240" w:lineRule="auto"/>
              <w:ind w:firstLine="0"/>
              <w:rPr>
                <w:color w:val="auto"/>
                <w:szCs w:val="24"/>
                <w:lang w:val="en-GB"/>
              </w:rPr>
            </w:pPr>
            <w:r w:rsidRPr="00C501E2">
              <w:rPr>
                <w:color w:val="auto"/>
                <w:szCs w:val="24"/>
                <w:lang w:val="en-GB"/>
              </w:rPr>
              <w:t>Seniority ≥ 2 years in a similar field</w:t>
            </w:r>
          </w:p>
        </w:tc>
      </w:tr>
    </w:tbl>
    <w:p w14:paraId="3B2D18A5" w14:textId="77777777" w:rsidR="00C501E2" w:rsidRPr="00C501E2" w:rsidRDefault="00C501E2" w:rsidP="00B2105B">
      <w:pPr>
        <w:tabs>
          <w:tab w:val="left" w:pos="5238"/>
          <w:tab w:val="left" w:pos="5474"/>
          <w:tab w:val="left" w:pos="9468"/>
        </w:tabs>
        <w:spacing w:after="240" w:line="240" w:lineRule="auto"/>
        <w:ind w:left="461" w:firstLine="0"/>
        <w:rPr>
          <w:b/>
          <w:bCs/>
          <w:sz w:val="4"/>
          <w:szCs w:val="2"/>
          <w:lang w:val="en-GB"/>
        </w:rPr>
      </w:pPr>
    </w:p>
    <w:p w14:paraId="4C174915" w14:textId="77777777" w:rsidR="00C501E2" w:rsidRPr="00C501E2" w:rsidRDefault="00C501E2" w:rsidP="00B2105B">
      <w:pPr>
        <w:numPr>
          <w:ilvl w:val="0"/>
          <w:numId w:val="59"/>
        </w:numPr>
        <w:tabs>
          <w:tab w:val="left" w:pos="5238"/>
          <w:tab w:val="left" w:pos="5474"/>
          <w:tab w:val="left" w:pos="9468"/>
        </w:tabs>
        <w:spacing w:after="240" w:line="240" w:lineRule="auto"/>
        <w:ind w:left="461" w:hanging="547"/>
        <w:rPr>
          <w:b/>
          <w:bCs/>
          <w:sz w:val="28"/>
          <w:szCs w:val="24"/>
          <w:lang w:val="en-GB"/>
        </w:rPr>
      </w:pPr>
      <w:r w:rsidRPr="00C501E2">
        <w:rPr>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C501E2"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C501E2" w:rsidRDefault="00C501E2" w:rsidP="00B2105B">
            <w:pPr>
              <w:widowControl w:val="0"/>
              <w:tabs>
                <w:tab w:val="left" w:pos="7080"/>
              </w:tabs>
              <w:autoSpaceDE w:val="0"/>
              <w:spacing w:after="0" w:line="240" w:lineRule="auto"/>
              <w:ind w:right="-20" w:firstLine="0"/>
              <w:rPr>
                <w:b/>
                <w:iCs/>
                <w:color w:val="auto"/>
                <w:szCs w:val="24"/>
                <w:lang w:val="en-GB"/>
              </w:rPr>
            </w:pPr>
            <w:r w:rsidRPr="00C501E2">
              <w:rPr>
                <w:b/>
                <w:iCs/>
                <w:color w:val="auto"/>
                <w:szCs w:val="24"/>
                <w:lang w:val="en-GB"/>
              </w:rPr>
              <w:t>Construction equipment</w:t>
            </w:r>
          </w:p>
        </w:tc>
      </w:tr>
      <w:tr w:rsidR="00C501E2" w:rsidRPr="00C501E2"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C501E2" w:rsidRDefault="00C501E2" w:rsidP="00B2105B">
            <w:pPr>
              <w:spacing w:after="0" w:line="240" w:lineRule="auto"/>
              <w:ind w:firstLine="0"/>
              <w:rPr>
                <w:color w:val="auto"/>
                <w:szCs w:val="24"/>
                <w:lang w:val="en-GB"/>
              </w:rPr>
            </w:pPr>
            <w:r w:rsidRPr="00C501E2">
              <w:rPr>
                <w:color w:val="auto"/>
                <w:szCs w:val="24"/>
                <w:lang w:val="en-GB"/>
              </w:rPr>
              <w:t>List of small items of equipment relevant to the tasks (produce photocopies of purchase invoices or rental invoices)</w:t>
            </w:r>
          </w:p>
        </w:tc>
      </w:tr>
    </w:tbl>
    <w:p w14:paraId="06229488" w14:textId="77777777" w:rsidR="00C501E2" w:rsidRPr="00C501E2" w:rsidRDefault="00C501E2" w:rsidP="00B2105B">
      <w:pPr>
        <w:tabs>
          <w:tab w:val="left" w:pos="5238"/>
          <w:tab w:val="left" w:pos="5474"/>
          <w:tab w:val="left" w:pos="9468"/>
        </w:tabs>
        <w:spacing w:after="240" w:line="240" w:lineRule="auto"/>
        <w:ind w:left="-86" w:firstLine="0"/>
        <w:rPr>
          <w:b/>
          <w:bCs/>
          <w:sz w:val="2"/>
          <w:szCs w:val="2"/>
          <w:lang w:val="en-GB"/>
        </w:rPr>
      </w:pPr>
    </w:p>
    <w:p w14:paraId="77A8E937" w14:textId="77777777" w:rsidR="00C501E2" w:rsidRPr="00C501E2" w:rsidRDefault="00C501E2" w:rsidP="00B2105B">
      <w:pPr>
        <w:numPr>
          <w:ilvl w:val="0"/>
          <w:numId w:val="59"/>
        </w:numPr>
        <w:tabs>
          <w:tab w:val="left" w:pos="5238"/>
          <w:tab w:val="left" w:pos="5474"/>
          <w:tab w:val="left" w:pos="9468"/>
        </w:tabs>
        <w:spacing w:after="0" w:line="240" w:lineRule="auto"/>
        <w:ind w:left="461" w:hanging="547"/>
        <w:rPr>
          <w:iCs/>
          <w:color w:val="auto"/>
          <w:spacing w:val="-2"/>
          <w:szCs w:val="24"/>
          <w:lang w:val="en-GB"/>
        </w:rPr>
      </w:pPr>
      <w:r w:rsidRPr="00C501E2">
        <w:rPr>
          <w:iCs/>
          <w:color w:val="auto"/>
          <w:spacing w:val="-2"/>
          <w:szCs w:val="24"/>
          <w:lang w:val="en-GB"/>
        </w:rPr>
        <w:t>information on Site organization</w:t>
      </w:r>
    </w:p>
    <w:p w14:paraId="2607CB95" w14:textId="77777777" w:rsidR="00C501E2" w:rsidRPr="00C501E2" w:rsidRDefault="00C501E2" w:rsidP="00B2105B">
      <w:pPr>
        <w:numPr>
          <w:ilvl w:val="0"/>
          <w:numId w:val="59"/>
        </w:numPr>
        <w:tabs>
          <w:tab w:val="left" w:pos="5238"/>
          <w:tab w:val="left" w:pos="5474"/>
          <w:tab w:val="left" w:pos="9468"/>
        </w:tabs>
        <w:spacing w:after="0" w:line="240" w:lineRule="auto"/>
        <w:ind w:left="461" w:hanging="547"/>
        <w:rPr>
          <w:iCs/>
          <w:color w:val="auto"/>
          <w:spacing w:val="-2"/>
          <w:szCs w:val="24"/>
          <w:lang w:val="en-GB"/>
        </w:rPr>
      </w:pPr>
      <w:r w:rsidRPr="00C501E2">
        <w:rPr>
          <w:iCs/>
          <w:color w:val="auto"/>
          <w:spacing w:val="-2"/>
          <w:szCs w:val="24"/>
          <w:lang w:val="en-GB"/>
        </w:rPr>
        <w:t>its method statement on the execution of the works</w:t>
      </w:r>
    </w:p>
    <w:p w14:paraId="1419DC7D" w14:textId="77777777" w:rsidR="00C501E2" w:rsidRPr="00C501E2" w:rsidRDefault="00C501E2" w:rsidP="00B2105B">
      <w:pPr>
        <w:numPr>
          <w:ilvl w:val="0"/>
          <w:numId w:val="59"/>
        </w:numPr>
        <w:tabs>
          <w:tab w:val="left" w:pos="5238"/>
          <w:tab w:val="left" w:pos="5474"/>
          <w:tab w:val="left" w:pos="9468"/>
        </w:tabs>
        <w:spacing w:after="0" w:line="240" w:lineRule="auto"/>
        <w:ind w:left="461" w:hanging="547"/>
        <w:rPr>
          <w:iCs/>
          <w:color w:val="auto"/>
          <w:spacing w:val="-2"/>
          <w:szCs w:val="24"/>
          <w:lang w:val="en-GB"/>
        </w:rPr>
      </w:pPr>
      <w:r w:rsidRPr="00C501E2">
        <w:rPr>
          <w:iCs/>
          <w:color w:val="auto"/>
          <w:spacing w:val="-2"/>
          <w:szCs w:val="24"/>
          <w:lang w:val="en-GB"/>
        </w:rPr>
        <w:t>mobilization and construction schedule</w:t>
      </w:r>
    </w:p>
    <w:p w14:paraId="3F2C5438" w14:textId="77777777" w:rsidR="00C501E2" w:rsidRPr="00C501E2" w:rsidRDefault="00C501E2" w:rsidP="00B2105B">
      <w:pPr>
        <w:numPr>
          <w:ilvl w:val="0"/>
          <w:numId w:val="59"/>
        </w:numPr>
        <w:tabs>
          <w:tab w:val="left" w:pos="5238"/>
          <w:tab w:val="left" w:pos="5474"/>
          <w:tab w:val="left" w:pos="9468"/>
        </w:tabs>
        <w:spacing w:after="0" w:line="240" w:lineRule="auto"/>
        <w:ind w:left="461" w:hanging="547"/>
        <w:rPr>
          <w:iCs/>
          <w:color w:val="auto"/>
          <w:spacing w:val="-2"/>
          <w:szCs w:val="24"/>
          <w:lang w:val="en-GB"/>
        </w:rPr>
      </w:pPr>
      <w:r w:rsidRPr="00C501E2">
        <w:rPr>
          <w:iCs/>
          <w:color w:val="auto"/>
          <w:spacing w:val="-2"/>
          <w:szCs w:val="24"/>
          <w:lang w:val="en-GB"/>
        </w:rPr>
        <w:t>A summary of other information, if any, that the Contractor considers relevant</w:t>
      </w:r>
    </w:p>
    <w:p w14:paraId="22A7B3A6" w14:textId="77777777" w:rsidR="00C501E2" w:rsidRPr="00C501E2" w:rsidRDefault="00C501E2" w:rsidP="00B2105B">
      <w:pPr>
        <w:tabs>
          <w:tab w:val="left" w:pos="5238"/>
          <w:tab w:val="left" w:pos="5474"/>
          <w:tab w:val="left" w:pos="9468"/>
        </w:tabs>
        <w:spacing w:after="0" w:line="240" w:lineRule="auto"/>
        <w:ind w:left="461" w:firstLine="0"/>
        <w:rPr>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C501E2"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C501E2" w:rsidRDefault="00C501E2" w:rsidP="00B2105B">
            <w:pPr>
              <w:widowControl w:val="0"/>
              <w:tabs>
                <w:tab w:val="left" w:pos="7080"/>
              </w:tabs>
              <w:autoSpaceDE w:val="0"/>
              <w:spacing w:after="0" w:line="240" w:lineRule="auto"/>
              <w:ind w:right="-20" w:firstLine="0"/>
              <w:rPr>
                <w:b/>
                <w:iCs/>
                <w:color w:val="auto"/>
                <w:szCs w:val="24"/>
                <w:lang w:val="en-GB"/>
              </w:rPr>
            </w:pPr>
            <w:r w:rsidRPr="00C501E2">
              <w:rPr>
                <w:b/>
                <w:iCs/>
                <w:color w:val="auto"/>
                <w:szCs w:val="24"/>
                <w:lang w:val="en-GB"/>
              </w:rPr>
              <w:t>Methodology for carrying out the work</w:t>
            </w:r>
          </w:p>
        </w:tc>
      </w:tr>
      <w:tr w:rsidR="00C501E2" w:rsidRPr="00C501E2"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C501E2" w:rsidRDefault="00C501E2" w:rsidP="00B2105B">
            <w:pPr>
              <w:spacing w:after="0" w:line="240" w:lineRule="auto"/>
              <w:ind w:firstLine="0"/>
              <w:rPr>
                <w:color w:val="auto"/>
                <w:szCs w:val="24"/>
                <w:lang w:val="en-GB"/>
              </w:rPr>
            </w:pPr>
            <w:r w:rsidRPr="00C501E2">
              <w:rPr>
                <w:color w:val="auto"/>
                <w:szCs w:val="24"/>
                <w:lang w:val="en-GB"/>
              </w:rPr>
              <w:t>Detailed technical note on the organisation of the work</w:t>
            </w:r>
          </w:p>
        </w:tc>
      </w:tr>
      <w:tr w:rsidR="00C501E2" w:rsidRPr="00C501E2"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C501E2" w:rsidRDefault="00C501E2" w:rsidP="00B2105B">
            <w:pPr>
              <w:spacing w:after="0" w:line="240" w:lineRule="auto"/>
              <w:ind w:firstLine="0"/>
              <w:rPr>
                <w:color w:val="auto"/>
                <w:szCs w:val="24"/>
                <w:lang w:val="en-GB"/>
              </w:rPr>
            </w:pPr>
            <w:r w:rsidRPr="00C501E2">
              <w:rPr>
                <w:color w:val="auto"/>
                <w:szCs w:val="24"/>
                <w:lang w:val="en-GB"/>
              </w:rPr>
              <w:lastRenderedPageBreak/>
              <w:t>Description of the socio-environmental protection rules</w:t>
            </w:r>
          </w:p>
        </w:tc>
      </w:tr>
      <w:tr w:rsidR="00C501E2" w:rsidRPr="00C501E2"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1BFC2AD2" w:rsidR="00C501E2" w:rsidRPr="00C501E2" w:rsidRDefault="00C501E2" w:rsidP="00B2105B">
            <w:pPr>
              <w:spacing w:after="0" w:line="240" w:lineRule="auto"/>
              <w:ind w:firstLine="0"/>
              <w:rPr>
                <w:color w:val="auto"/>
                <w:szCs w:val="24"/>
                <w:lang w:val="en-GB"/>
              </w:rPr>
            </w:pPr>
            <w:r w:rsidRPr="00C501E2">
              <w:rPr>
                <w:color w:val="auto"/>
                <w:szCs w:val="24"/>
                <w:lang w:val="en-GB"/>
              </w:rPr>
              <w:t xml:space="preserve">Detailed work schedule with deadlines ≤ </w:t>
            </w:r>
            <w:r w:rsidR="00AF6B71">
              <w:rPr>
                <w:color w:val="auto"/>
                <w:szCs w:val="24"/>
                <w:lang w:val="en-GB"/>
              </w:rPr>
              <w:t>NINETY</w:t>
            </w:r>
            <w:r w:rsidRPr="00C501E2">
              <w:rPr>
                <w:color w:val="auto"/>
                <w:szCs w:val="24"/>
                <w:lang w:val="en-GB"/>
              </w:rPr>
              <w:t xml:space="preserve"> (</w:t>
            </w:r>
            <w:r w:rsidR="00AF6B71">
              <w:rPr>
                <w:color w:val="auto"/>
                <w:szCs w:val="24"/>
                <w:lang w:val="en-GB"/>
              </w:rPr>
              <w:t>9</w:t>
            </w:r>
            <w:r w:rsidRPr="00C501E2">
              <w:rPr>
                <w:color w:val="auto"/>
                <w:szCs w:val="24"/>
                <w:lang w:val="en-GB"/>
              </w:rPr>
              <w:t>0) days</w:t>
            </w:r>
          </w:p>
        </w:tc>
      </w:tr>
      <w:tr w:rsidR="00C501E2" w:rsidRPr="00C501E2"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C501E2" w:rsidRDefault="00C501E2" w:rsidP="00B2105B">
            <w:pPr>
              <w:widowControl w:val="0"/>
              <w:tabs>
                <w:tab w:val="left" w:pos="7080"/>
              </w:tabs>
              <w:autoSpaceDE w:val="0"/>
              <w:spacing w:after="0" w:line="240" w:lineRule="auto"/>
              <w:ind w:right="-20" w:firstLine="0"/>
              <w:rPr>
                <w:iCs/>
                <w:color w:val="auto"/>
                <w:szCs w:val="24"/>
                <w:lang w:val="en-GB"/>
              </w:rPr>
            </w:pPr>
            <w:r w:rsidRPr="00C501E2">
              <w:rPr>
                <w:iCs/>
                <w:color w:val="auto"/>
                <w:szCs w:val="24"/>
                <w:lang w:val="en-GB"/>
              </w:rPr>
              <w:t>Special technical specifications, initialled on each page, dated and signed on the last page</w:t>
            </w:r>
          </w:p>
        </w:tc>
      </w:tr>
      <w:tr w:rsidR="00C501E2" w:rsidRPr="00C501E2"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C501E2" w:rsidRDefault="00C501E2" w:rsidP="00B2105B">
            <w:pPr>
              <w:widowControl w:val="0"/>
              <w:tabs>
                <w:tab w:val="left" w:pos="7080"/>
              </w:tabs>
              <w:autoSpaceDE w:val="0"/>
              <w:spacing w:after="0" w:line="240" w:lineRule="auto"/>
              <w:ind w:right="-20" w:firstLine="0"/>
              <w:rPr>
                <w:iCs/>
                <w:color w:val="auto"/>
                <w:szCs w:val="24"/>
                <w:lang w:val="en-GB"/>
              </w:rPr>
            </w:pPr>
            <w:r w:rsidRPr="00C501E2">
              <w:rPr>
                <w:iCs/>
                <w:color w:val="auto"/>
                <w:szCs w:val="24"/>
                <w:lang w:val="en-GB"/>
              </w:rPr>
              <w:t xml:space="preserve">Environmental and social clauses, initialled on each page, dated and signed on the last page </w:t>
            </w:r>
          </w:p>
        </w:tc>
      </w:tr>
      <w:tr w:rsidR="00C501E2" w:rsidRPr="00C501E2"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C501E2" w:rsidRDefault="00C501E2" w:rsidP="00B2105B">
            <w:pPr>
              <w:widowControl w:val="0"/>
              <w:tabs>
                <w:tab w:val="left" w:pos="7080"/>
              </w:tabs>
              <w:autoSpaceDE w:val="0"/>
              <w:spacing w:after="0" w:line="240" w:lineRule="auto"/>
              <w:ind w:right="-20" w:firstLine="0"/>
              <w:rPr>
                <w:iCs/>
                <w:color w:val="auto"/>
                <w:szCs w:val="24"/>
                <w:lang w:val="en-GB"/>
              </w:rPr>
            </w:pPr>
            <w:r w:rsidRPr="00C501E2">
              <w:rPr>
                <w:iCs/>
                <w:color w:val="auto"/>
                <w:szCs w:val="24"/>
                <w:lang w:val="en-GB"/>
              </w:rPr>
              <w:t>Specific Administrative Clauses initialled on each page, dated and signed on the last page</w:t>
            </w:r>
          </w:p>
        </w:tc>
      </w:tr>
      <w:tr w:rsidR="00C501E2" w:rsidRPr="00C501E2"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C501E2" w:rsidRDefault="00C501E2" w:rsidP="00B2105B">
            <w:pPr>
              <w:widowControl w:val="0"/>
              <w:tabs>
                <w:tab w:val="left" w:pos="7080"/>
              </w:tabs>
              <w:autoSpaceDE w:val="0"/>
              <w:spacing w:after="0" w:line="240" w:lineRule="auto"/>
              <w:ind w:right="-20" w:firstLine="0"/>
              <w:rPr>
                <w:iCs/>
                <w:color w:val="auto"/>
                <w:szCs w:val="24"/>
                <w:lang w:val="en-GB"/>
              </w:rPr>
            </w:pPr>
            <w:r w:rsidRPr="00C501E2">
              <w:rPr>
                <w:iCs/>
                <w:color w:val="auto"/>
                <w:szCs w:val="24"/>
                <w:lang w:val="en-GB"/>
              </w:rPr>
              <w:t>Site visit report</w:t>
            </w:r>
          </w:p>
        </w:tc>
      </w:tr>
    </w:tbl>
    <w:p w14:paraId="4101F9EB" w14:textId="77777777" w:rsidR="00A87564" w:rsidRPr="00620F9B" w:rsidRDefault="00A87564" w:rsidP="00B2105B">
      <w:pPr>
        <w:spacing w:after="0" w:line="259" w:lineRule="auto"/>
        <w:ind w:left="180" w:firstLine="0"/>
        <w:rPr>
          <w:b/>
          <w:sz w:val="36"/>
        </w:rPr>
      </w:pPr>
    </w:p>
    <w:p w14:paraId="2F56C0AC" w14:textId="77777777" w:rsidR="00F66D44" w:rsidRDefault="00F66D44" w:rsidP="00B2105B">
      <w:pPr>
        <w:ind w:firstLine="0"/>
        <w:rPr>
          <w:b/>
          <w:sz w:val="40"/>
        </w:rPr>
      </w:pPr>
    </w:p>
    <w:p w14:paraId="73CF6397" w14:textId="77777777" w:rsidR="00AB4786" w:rsidRDefault="00AB4786" w:rsidP="00B2105B">
      <w:pPr>
        <w:ind w:firstLine="0"/>
        <w:rPr>
          <w:b/>
          <w:sz w:val="40"/>
        </w:rPr>
        <w:sectPr w:rsidR="00AB4786" w:rsidSect="00ED0337">
          <w:headerReference w:type="default" r:id="rId25"/>
          <w:headerReference w:type="first" r:id="rId26"/>
          <w:pgSz w:w="12240" w:h="15840"/>
          <w:pgMar w:top="727" w:right="630" w:bottom="990" w:left="900" w:header="727" w:footer="720" w:gutter="0"/>
          <w:pgNumType w:start="1"/>
          <w:cols w:space="720"/>
          <w:titlePg/>
          <w:docGrid w:linePitch="326"/>
        </w:sectPr>
      </w:pPr>
    </w:p>
    <w:p w14:paraId="63955840" w14:textId="21AB2A62" w:rsidR="00A87564" w:rsidRDefault="00F66D44" w:rsidP="00B2105B">
      <w:pPr>
        <w:ind w:firstLine="0"/>
        <w:rPr>
          <w:b/>
          <w:sz w:val="40"/>
        </w:rPr>
      </w:pPr>
      <w:r w:rsidRPr="00854749">
        <w:rPr>
          <w:b/>
          <w:sz w:val="40"/>
        </w:rPr>
        <w:lastRenderedPageBreak/>
        <w:t>DRAWINGS</w:t>
      </w:r>
    </w:p>
    <w:p w14:paraId="27D5C50B" w14:textId="0A9EEADC" w:rsidR="00AB4786" w:rsidRDefault="00AB4786" w:rsidP="00B2105B">
      <w:pPr>
        <w:ind w:firstLine="0"/>
        <w:rPr>
          <w:b/>
          <w:sz w:val="40"/>
        </w:rPr>
      </w:pPr>
      <w:r>
        <w:rPr>
          <w:noProof/>
        </w:rPr>
        <w:drawing>
          <wp:inline distT="0" distB="0" distL="0" distR="0" wp14:anchorId="0DA4A41C" wp14:editId="68F151A8">
            <wp:extent cx="7512810" cy="5958840"/>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520095" cy="5964618"/>
                    </a:xfrm>
                    <a:prstGeom prst="rect">
                      <a:avLst/>
                    </a:prstGeom>
                  </pic:spPr>
                </pic:pic>
              </a:graphicData>
            </a:graphic>
          </wp:inline>
        </w:drawing>
      </w:r>
    </w:p>
    <w:p w14:paraId="509C1743" w14:textId="77777777" w:rsidR="00B97A3F" w:rsidRPr="003132C0" w:rsidRDefault="00B97A3F" w:rsidP="00B2105B">
      <w:pPr>
        <w:rPr>
          <w:rFonts w:ascii="Cambria" w:hAnsi="Cambria"/>
          <w:b/>
          <w:sz w:val="40"/>
          <w:szCs w:val="40"/>
        </w:rPr>
      </w:pPr>
    </w:p>
    <w:p w14:paraId="053623C2" w14:textId="74A2BFCD" w:rsidR="00B97A3F" w:rsidRPr="00EB790D" w:rsidRDefault="00DD55E5" w:rsidP="00B2105B">
      <w:r>
        <w:rPr>
          <w:noProof/>
        </w:rPr>
        <w:lastRenderedPageBreak/>
        <w:drawing>
          <wp:inline distT="0" distB="0" distL="0" distR="0" wp14:anchorId="22A5020D" wp14:editId="635E3AA1">
            <wp:extent cx="8910955" cy="5810250"/>
            <wp:effectExtent l="0" t="0" r="444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8910955" cy="5810250"/>
                    </a:xfrm>
                    <a:prstGeom prst="rect">
                      <a:avLst/>
                    </a:prstGeom>
                  </pic:spPr>
                </pic:pic>
              </a:graphicData>
            </a:graphic>
          </wp:inline>
        </w:drawing>
      </w:r>
    </w:p>
    <w:p w14:paraId="246F16E0" w14:textId="001D24A3" w:rsidR="00B97A3F" w:rsidRDefault="00B97A3F" w:rsidP="00B2105B"/>
    <w:p w14:paraId="06CB92FE" w14:textId="791323E7" w:rsidR="00B97A3F" w:rsidRDefault="00B97A3F" w:rsidP="00B2105B"/>
    <w:p w14:paraId="4AD2C16C" w14:textId="77777777" w:rsidR="00B97A3F" w:rsidRDefault="00B97A3F" w:rsidP="00B2105B"/>
    <w:p w14:paraId="78D626B1" w14:textId="5E93298C" w:rsidR="00B97A3F" w:rsidRDefault="00DD55E5" w:rsidP="00B2105B">
      <w:pPr>
        <w:tabs>
          <w:tab w:val="left" w:pos="3675"/>
        </w:tabs>
      </w:pPr>
      <w:r>
        <w:rPr>
          <w:noProof/>
        </w:rPr>
        <w:lastRenderedPageBreak/>
        <w:drawing>
          <wp:inline distT="0" distB="0" distL="0" distR="0" wp14:anchorId="4EADCAEE" wp14:editId="5635CCEB">
            <wp:extent cx="8910955" cy="5699125"/>
            <wp:effectExtent l="0" t="0" r="444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8910955" cy="5699125"/>
                    </a:xfrm>
                    <a:prstGeom prst="rect">
                      <a:avLst/>
                    </a:prstGeom>
                  </pic:spPr>
                </pic:pic>
              </a:graphicData>
            </a:graphic>
          </wp:inline>
        </w:drawing>
      </w:r>
      <w:r w:rsidR="00B97A3F">
        <w:tab/>
      </w:r>
      <w:r w:rsidR="00AB4786">
        <w:br/>
      </w:r>
    </w:p>
    <w:p w14:paraId="6E15531F" w14:textId="77777777" w:rsidR="00AB4786" w:rsidRDefault="00AB4786" w:rsidP="00B2105B">
      <w:pPr>
        <w:tabs>
          <w:tab w:val="left" w:pos="3675"/>
        </w:tabs>
      </w:pPr>
    </w:p>
    <w:p w14:paraId="246A7843" w14:textId="77777777" w:rsidR="00AB4786" w:rsidRDefault="00AB4786" w:rsidP="00B2105B">
      <w:pPr>
        <w:tabs>
          <w:tab w:val="left" w:pos="3675"/>
        </w:tabs>
      </w:pPr>
    </w:p>
    <w:p w14:paraId="0F228847" w14:textId="771DB1C5" w:rsidR="00AB4786" w:rsidRDefault="00DD55E5" w:rsidP="00B2105B">
      <w:pPr>
        <w:tabs>
          <w:tab w:val="left" w:pos="3675"/>
        </w:tabs>
      </w:pPr>
      <w:r>
        <w:rPr>
          <w:noProof/>
        </w:rPr>
        <w:lastRenderedPageBreak/>
        <w:drawing>
          <wp:inline distT="0" distB="0" distL="0" distR="0" wp14:anchorId="4939C6C8" wp14:editId="488BB601">
            <wp:extent cx="8304530" cy="6800850"/>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304530" cy="6800850"/>
                    </a:xfrm>
                    <a:prstGeom prst="rect">
                      <a:avLst/>
                    </a:prstGeom>
                  </pic:spPr>
                </pic:pic>
              </a:graphicData>
            </a:graphic>
          </wp:inline>
        </w:drawing>
      </w:r>
    </w:p>
    <w:p w14:paraId="3B5768DE" w14:textId="2EDFA0C5" w:rsidR="00DD55E5" w:rsidRDefault="00DD55E5" w:rsidP="00B2105B">
      <w:pPr>
        <w:tabs>
          <w:tab w:val="left" w:pos="3675"/>
        </w:tabs>
      </w:pPr>
      <w:r>
        <w:rPr>
          <w:noProof/>
        </w:rPr>
        <w:lastRenderedPageBreak/>
        <w:drawing>
          <wp:inline distT="0" distB="0" distL="0" distR="0" wp14:anchorId="542784F3" wp14:editId="5590F08A">
            <wp:extent cx="8910955" cy="550862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8910955" cy="5508625"/>
                    </a:xfrm>
                    <a:prstGeom prst="rect">
                      <a:avLst/>
                    </a:prstGeom>
                  </pic:spPr>
                </pic:pic>
              </a:graphicData>
            </a:graphic>
          </wp:inline>
        </w:drawing>
      </w:r>
    </w:p>
    <w:p w14:paraId="2839226D" w14:textId="77777777" w:rsidR="00AB4786" w:rsidRDefault="00AB4786" w:rsidP="00B2105B">
      <w:pPr>
        <w:tabs>
          <w:tab w:val="left" w:pos="3675"/>
        </w:tabs>
        <w:sectPr w:rsidR="00AB4786" w:rsidSect="00AB4786">
          <w:pgSz w:w="15840" w:h="12240" w:orient="landscape"/>
          <w:pgMar w:top="900" w:right="727" w:bottom="630" w:left="1080" w:header="727" w:footer="720" w:gutter="0"/>
          <w:pgNumType w:start="1"/>
          <w:cols w:space="720"/>
          <w:titlePg/>
          <w:docGrid w:linePitch="326"/>
        </w:sectPr>
      </w:pPr>
    </w:p>
    <w:p w14:paraId="3624435D" w14:textId="2DDF3DAC" w:rsidR="00AB4786" w:rsidRDefault="00AB4786" w:rsidP="00B2105B">
      <w:pPr>
        <w:tabs>
          <w:tab w:val="left" w:pos="3675"/>
        </w:tabs>
      </w:pPr>
    </w:p>
    <w:p w14:paraId="79D1FB68" w14:textId="77777777" w:rsidR="00AB4786" w:rsidRDefault="00AB4786" w:rsidP="00B2105B">
      <w:pPr>
        <w:tabs>
          <w:tab w:val="left" w:pos="3675"/>
        </w:tabs>
      </w:pPr>
    </w:p>
    <w:p w14:paraId="246F82D4" w14:textId="77777777" w:rsidR="00AB4786" w:rsidRDefault="00AB4786" w:rsidP="00B2105B">
      <w:pPr>
        <w:tabs>
          <w:tab w:val="left" w:pos="3675"/>
        </w:tabs>
      </w:pPr>
    </w:p>
    <w:p w14:paraId="0536088E" w14:textId="77777777" w:rsidR="00AB4786" w:rsidRDefault="00AB4786" w:rsidP="00B2105B">
      <w:pPr>
        <w:tabs>
          <w:tab w:val="left" w:pos="3675"/>
        </w:tabs>
      </w:pPr>
    </w:p>
    <w:p w14:paraId="754B4AFD" w14:textId="684DB910" w:rsidR="00AB4786" w:rsidRDefault="00DD55E5" w:rsidP="00B2105B">
      <w:pPr>
        <w:tabs>
          <w:tab w:val="left" w:pos="3675"/>
        </w:tabs>
      </w:pPr>
      <w:r>
        <w:rPr>
          <w:noProof/>
          <w:sz w:val="44"/>
        </w:rPr>
        <w:drawing>
          <wp:anchor distT="0" distB="0" distL="114300" distR="114300" simplePos="0" relativeHeight="251776000" behindDoc="0" locked="0" layoutInCell="1" allowOverlap="1" wp14:anchorId="208AF0D6" wp14:editId="561192BA">
            <wp:simplePos x="0" y="0"/>
            <wp:positionH relativeFrom="column">
              <wp:posOffset>-844550</wp:posOffset>
            </wp:positionH>
            <wp:positionV relativeFrom="paragraph">
              <wp:posOffset>694055</wp:posOffset>
            </wp:positionV>
            <wp:extent cx="8016875" cy="4616450"/>
            <wp:effectExtent l="4763" t="0" r="7937" b="7938"/>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rot="16200000">
                      <a:off x="0" y="0"/>
                      <a:ext cx="8016875" cy="4616450"/>
                    </a:xfrm>
                    <a:prstGeom prst="rect">
                      <a:avLst/>
                    </a:prstGeom>
                    <a:noFill/>
                  </pic:spPr>
                </pic:pic>
              </a:graphicData>
            </a:graphic>
            <wp14:sizeRelH relativeFrom="margin">
              <wp14:pctWidth>0</wp14:pctWidth>
            </wp14:sizeRelH>
            <wp14:sizeRelV relativeFrom="margin">
              <wp14:pctHeight>0</wp14:pctHeight>
            </wp14:sizeRelV>
          </wp:anchor>
        </w:drawing>
      </w:r>
    </w:p>
    <w:p w14:paraId="30AD969A" w14:textId="77777777" w:rsidR="00AB4786" w:rsidRDefault="00AB4786" w:rsidP="00B2105B">
      <w:pPr>
        <w:tabs>
          <w:tab w:val="left" w:pos="3675"/>
        </w:tabs>
        <w:sectPr w:rsidR="00AB4786" w:rsidSect="00834E3E">
          <w:pgSz w:w="12240" w:h="15840"/>
          <w:pgMar w:top="727" w:right="630" w:bottom="1080" w:left="900" w:header="727" w:footer="720" w:gutter="0"/>
          <w:pgNumType w:start="1"/>
          <w:cols w:space="720"/>
          <w:titlePg/>
          <w:docGrid w:linePitch="326"/>
        </w:sectPr>
      </w:pPr>
    </w:p>
    <w:p w14:paraId="6F8CA062" w14:textId="77777777" w:rsidR="00AB4786" w:rsidRDefault="00AB4786" w:rsidP="00B2105B">
      <w:pPr>
        <w:tabs>
          <w:tab w:val="left" w:pos="3675"/>
        </w:tabs>
      </w:pPr>
    </w:p>
    <w:p w14:paraId="4A97472A" w14:textId="77777777" w:rsidR="00B97A3F" w:rsidRDefault="00B97A3F" w:rsidP="00B2105B"/>
    <w:p w14:paraId="289201A2" w14:textId="77777777" w:rsidR="00B97A3F" w:rsidRDefault="00B97A3F" w:rsidP="00B2105B"/>
    <w:p w14:paraId="5902E8D6" w14:textId="5B41FFB9" w:rsidR="00B97A3F" w:rsidRDefault="00B97A3F" w:rsidP="00B2105B"/>
    <w:p w14:paraId="758047AE" w14:textId="271106BE" w:rsidR="00EC7AD6" w:rsidRPr="00620F9B" w:rsidRDefault="00065C08" w:rsidP="00B2105B">
      <w:pPr>
        <w:pStyle w:val="Heading1"/>
        <w:spacing w:after="77"/>
        <w:ind w:left="180" w:right="61"/>
        <w:jc w:val="both"/>
        <w:rPr>
          <w:sz w:val="44"/>
        </w:rPr>
      </w:pPr>
      <w:r w:rsidRPr="00620F9B">
        <w:rPr>
          <w:sz w:val="44"/>
        </w:rPr>
        <w:t xml:space="preserve">ANNEX 2: Quotation Forms </w:t>
      </w:r>
      <w:bookmarkEnd w:id="29"/>
    </w:p>
    <w:p w14:paraId="554AE694" w14:textId="77777777" w:rsidR="00EC7AD6" w:rsidRPr="00620F9B" w:rsidRDefault="00065C08" w:rsidP="00B2105B">
      <w:pPr>
        <w:spacing w:after="0" w:line="259" w:lineRule="auto"/>
        <w:ind w:left="180" w:firstLine="0"/>
        <w:rPr>
          <w:sz w:val="28"/>
        </w:rPr>
      </w:pPr>
      <w:r w:rsidRPr="00620F9B">
        <w:rPr>
          <w:b/>
          <w:sz w:val="44"/>
        </w:rPr>
        <w:t xml:space="preserve"> </w:t>
      </w:r>
    </w:p>
    <w:p w14:paraId="357CAC16" w14:textId="77777777" w:rsidR="00EC7AD6" w:rsidRPr="00620F9B" w:rsidRDefault="00065C08" w:rsidP="00B2105B">
      <w:pPr>
        <w:pStyle w:val="Heading2"/>
        <w:ind w:left="180" w:right="62"/>
        <w:jc w:val="both"/>
        <w:rPr>
          <w:sz w:val="44"/>
        </w:rPr>
      </w:pPr>
      <w:r w:rsidRPr="00620F9B">
        <w:rPr>
          <w:sz w:val="44"/>
        </w:rPr>
        <w:t xml:space="preserve">Contractor Quotation Form </w:t>
      </w:r>
    </w:p>
    <w:p w14:paraId="0AE28630" w14:textId="77777777" w:rsidR="00EC7AD6" w:rsidRPr="00620F9B" w:rsidRDefault="00065C08" w:rsidP="00B2105B">
      <w:pPr>
        <w:spacing w:after="0" w:line="259" w:lineRule="auto"/>
        <w:ind w:left="180" w:firstLine="0"/>
        <w:rPr>
          <w:sz w:val="28"/>
        </w:rPr>
      </w:pPr>
      <w:r w:rsidRPr="00620F9B">
        <w:rPr>
          <w:sz w:val="28"/>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620F9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620F9B" w:rsidRDefault="00065C08" w:rsidP="00B2105B">
            <w:pPr>
              <w:spacing w:after="0" w:line="259" w:lineRule="auto"/>
              <w:ind w:left="180" w:firstLine="0"/>
              <w:rPr>
                <w:sz w:val="28"/>
              </w:rPr>
            </w:pPr>
            <w:r w:rsidRPr="00620F9B">
              <w:rPr>
                <w:b/>
                <w:sz w:val="28"/>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620F9B" w:rsidRDefault="00065C08" w:rsidP="00B2105B">
            <w:pPr>
              <w:spacing w:after="0" w:line="259" w:lineRule="auto"/>
              <w:ind w:left="180" w:firstLine="0"/>
              <w:rPr>
                <w:sz w:val="28"/>
              </w:rPr>
            </w:pPr>
            <w:r w:rsidRPr="00620F9B">
              <w:rPr>
                <w:b/>
                <w:sz w:val="28"/>
              </w:rPr>
              <w:t>[</w:t>
            </w:r>
            <w:r w:rsidRPr="00620F9B">
              <w:rPr>
                <w:b/>
                <w:i/>
                <w:sz w:val="28"/>
              </w:rPr>
              <w:t>Insert Contractor’s name; in case of a joint venture, specify the name of the joint venture</w:t>
            </w:r>
            <w:r w:rsidRPr="00620F9B">
              <w:rPr>
                <w:b/>
                <w:sz w:val="28"/>
              </w:rPr>
              <w:t xml:space="preserve">] </w:t>
            </w:r>
          </w:p>
        </w:tc>
      </w:tr>
      <w:tr w:rsidR="00EC7AD6" w:rsidRPr="00620F9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620F9B" w:rsidRDefault="00065C08" w:rsidP="00B2105B">
            <w:pPr>
              <w:spacing w:after="0" w:line="259" w:lineRule="auto"/>
              <w:ind w:left="180" w:firstLine="0"/>
              <w:rPr>
                <w:sz w:val="28"/>
              </w:rPr>
            </w:pPr>
            <w:r w:rsidRPr="00620F9B">
              <w:rPr>
                <w:b/>
                <w:sz w:val="28"/>
              </w:rPr>
              <w:t xml:space="preserve">Contractor’s </w:t>
            </w:r>
          </w:p>
          <w:p w14:paraId="1863C2B9" w14:textId="77777777" w:rsidR="00EC7AD6" w:rsidRPr="00620F9B" w:rsidRDefault="00065C08" w:rsidP="00B2105B">
            <w:pPr>
              <w:spacing w:after="0" w:line="259" w:lineRule="auto"/>
              <w:ind w:left="180" w:firstLine="0"/>
              <w:rPr>
                <w:sz w:val="28"/>
              </w:rPr>
            </w:pPr>
            <w:r w:rsidRPr="00620F9B">
              <w:rPr>
                <w:b/>
                <w:sz w:val="28"/>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620F9B" w:rsidRDefault="00065C08" w:rsidP="00B2105B">
            <w:pPr>
              <w:spacing w:after="0" w:line="259" w:lineRule="auto"/>
              <w:ind w:left="180" w:firstLine="0"/>
              <w:rPr>
                <w:sz w:val="28"/>
              </w:rPr>
            </w:pPr>
            <w:r w:rsidRPr="00620F9B">
              <w:rPr>
                <w:b/>
                <w:sz w:val="28"/>
              </w:rPr>
              <w:t>[</w:t>
            </w:r>
            <w:r w:rsidRPr="00620F9B">
              <w:rPr>
                <w:b/>
                <w:i/>
                <w:sz w:val="28"/>
              </w:rPr>
              <w:t>Insert name of Contractor’s Representative</w:t>
            </w:r>
            <w:r w:rsidRPr="00620F9B">
              <w:rPr>
                <w:b/>
                <w:sz w:val="28"/>
              </w:rPr>
              <w:t xml:space="preserve">] </w:t>
            </w:r>
          </w:p>
        </w:tc>
      </w:tr>
      <w:tr w:rsidR="00EC7AD6" w:rsidRPr="00620F9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620F9B" w:rsidRDefault="00065C08" w:rsidP="00B2105B">
            <w:pPr>
              <w:spacing w:after="0" w:line="259" w:lineRule="auto"/>
              <w:ind w:left="180" w:firstLine="0"/>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620F9B" w:rsidRDefault="00065C08" w:rsidP="00B2105B">
            <w:pPr>
              <w:spacing w:after="0" w:line="259" w:lineRule="auto"/>
              <w:ind w:left="180" w:firstLine="0"/>
              <w:rPr>
                <w:sz w:val="28"/>
              </w:rPr>
            </w:pPr>
            <w:r w:rsidRPr="00620F9B">
              <w:rPr>
                <w:b/>
                <w:sz w:val="28"/>
              </w:rPr>
              <w:t>[</w:t>
            </w:r>
            <w:r w:rsidRPr="00620F9B">
              <w:rPr>
                <w:b/>
                <w:i/>
                <w:sz w:val="28"/>
              </w:rPr>
              <w:t>Insert Representatives title or position</w:t>
            </w:r>
            <w:r w:rsidRPr="00620F9B">
              <w:rPr>
                <w:b/>
                <w:sz w:val="28"/>
              </w:rPr>
              <w:t xml:space="preserve">] </w:t>
            </w:r>
          </w:p>
        </w:tc>
      </w:tr>
      <w:tr w:rsidR="00EC7AD6" w:rsidRPr="00620F9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620F9B" w:rsidRDefault="00065C08" w:rsidP="00B2105B">
            <w:pPr>
              <w:spacing w:after="0" w:line="259" w:lineRule="auto"/>
              <w:ind w:left="180" w:firstLine="0"/>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620F9B" w:rsidRDefault="00065C08" w:rsidP="00B2105B">
            <w:pPr>
              <w:spacing w:after="0" w:line="259" w:lineRule="auto"/>
              <w:ind w:left="180" w:firstLine="0"/>
              <w:rPr>
                <w:sz w:val="28"/>
              </w:rPr>
            </w:pPr>
            <w:r w:rsidRPr="00620F9B">
              <w:rPr>
                <w:b/>
                <w:sz w:val="28"/>
              </w:rPr>
              <w:t>[</w:t>
            </w:r>
            <w:r w:rsidRPr="00620F9B">
              <w:rPr>
                <w:b/>
                <w:i/>
                <w:sz w:val="28"/>
              </w:rPr>
              <w:t>Insert Contractor’s address</w:t>
            </w:r>
            <w:r w:rsidRPr="00620F9B">
              <w:rPr>
                <w:b/>
                <w:sz w:val="28"/>
              </w:rPr>
              <w:t xml:space="preserve">] </w:t>
            </w:r>
          </w:p>
        </w:tc>
      </w:tr>
      <w:tr w:rsidR="00EC7AD6" w:rsidRPr="00620F9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620F9B" w:rsidRDefault="00065C08" w:rsidP="00B2105B">
            <w:pPr>
              <w:spacing w:after="0" w:line="259" w:lineRule="auto"/>
              <w:ind w:left="180" w:firstLine="0"/>
              <w:rPr>
                <w:sz w:val="28"/>
              </w:rPr>
            </w:pPr>
            <w:r w:rsidRPr="00620F9B">
              <w:rPr>
                <w:b/>
                <w:sz w:val="28"/>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620F9B" w:rsidRDefault="00065C08" w:rsidP="00B2105B">
            <w:pPr>
              <w:spacing w:after="0" w:line="259" w:lineRule="auto"/>
              <w:ind w:left="180" w:firstLine="0"/>
              <w:rPr>
                <w:sz w:val="28"/>
              </w:rPr>
            </w:pPr>
            <w:r w:rsidRPr="00620F9B">
              <w:rPr>
                <w:b/>
                <w:sz w:val="28"/>
              </w:rPr>
              <w:t>[</w:t>
            </w:r>
            <w:r w:rsidRPr="00620F9B">
              <w:rPr>
                <w:b/>
                <w:i/>
                <w:sz w:val="28"/>
              </w:rPr>
              <w:t>Insert Contractor’s email address</w:t>
            </w:r>
            <w:r w:rsidRPr="00620F9B">
              <w:rPr>
                <w:b/>
                <w:sz w:val="28"/>
              </w:rPr>
              <w:t xml:space="preserve">] </w:t>
            </w:r>
          </w:p>
        </w:tc>
      </w:tr>
    </w:tbl>
    <w:p w14:paraId="7AB42488" w14:textId="77777777" w:rsidR="00EC7AD6" w:rsidRPr="00620F9B" w:rsidRDefault="00065C08" w:rsidP="00B2105B">
      <w:pPr>
        <w:spacing w:after="0" w:line="259" w:lineRule="auto"/>
        <w:ind w:left="180" w:firstLine="0"/>
        <w:rPr>
          <w:sz w:val="28"/>
        </w:rPr>
      </w:pPr>
      <w:r w:rsidRPr="00620F9B">
        <w:rPr>
          <w:sz w:val="28"/>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620F9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620F9B" w:rsidRDefault="00065C08" w:rsidP="00B2105B">
            <w:pPr>
              <w:spacing w:after="0" w:line="259" w:lineRule="auto"/>
              <w:ind w:left="180" w:firstLine="0"/>
              <w:rPr>
                <w:sz w:val="28"/>
              </w:rPr>
            </w:pPr>
            <w:r w:rsidRPr="00620F9B">
              <w:rPr>
                <w:b/>
                <w:sz w:val="28"/>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620F9B" w:rsidRDefault="00065C08" w:rsidP="00B2105B">
            <w:pPr>
              <w:spacing w:after="0" w:line="259" w:lineRule="auto"/>
              <w:ind w:left="180" w:firstLine="0"/>
              <w:rPr>
                <w:sz w:val="28"/>
              </w:rPr>
            </w:pPr>
            <w:r w:rsidRPr="00620F9B">
              <w:rPr>
                <w:b/>
                <w:i/>
                <w:sz w:val="28"/>
              </w:rPr>
              <w:t xml:space="preserve">[Insert Employer’s name] </w:t>
            </w:r>
          </w:p>
        </w:tc>
      </w:tr>
      <w:tr w:rsidR="00EC7AD6" w:rsidRPr="00620F9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620F9B" w:rsidRDefault="00065C08" w:rsidP="00B2105B">
            <w:pPr>
              <w:spacing w:after="0" w:line="259" w:lineRule="auto"/>
              <w:ind w:left="180" w:firstLine="0"/>
              <w:rPr>
                <w:sz w:val="28"/>
              </w:rPr>
            </w:pPr>
            <w:r w:rsidRPr="00620F9B">
              <w:rPr>
                <w:b/>
                <w:sz w:val="28"/>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620F9B" w:rsidRDefault="00065C08" w:rsidP="00B2105B">
            <w:pPr>
              <w:spacing w:after="0" w:line="259" w:lineRule="auto"/>
              <w:ind w:left="180" w:firstLine="0"/>
              <w:rPr>
                <w:sz w:val="28"/>
              </w:rPr>
            </w:pPr>
            <w:r w:rsidRPr="00620F9B">
              <w:rPr>
                <w:b/>
                <w:i/>
                <w:sz w:val="28"/>
              </w:rPr>
              <w:t xml:space="preserve">[Insert name of Employer’s Representative] </w:t>
            </w:r>
          </w:p>
        </w:tc>
      </w:tr>
      <w:tr w:rsidR="00EC7AD6" w:rsidRPr="00620F9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620F9B" w:rsidRDefault="00065C08" w:rsidP="00B2105B">
            <w:pPr>
              <w:spacing w:after="0" w:line="259" w:lineRule="auto"/>
              <w:ind w:left="180" w:firstLine="0"/>
              <w:rPr>
                <w:sz w:val="28"/>
              </w:rPr>
            </w:pPr>
            <w:r w:rsidRPr="00620F9B">
              <w:rPr>
                <w:b/>
                <w:sz w:val="28"/>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620F9B" w:rsidRDefault="00065C08" w:rsidP="00B2105B">
            <w:pPr>
              <w:spacing w:after="0" w:line="259" w:lineRule="auto"/>
              <w:ind w:left="180" w:firstLine="0"/>
              <w:rPr>
                <w:sz w:val="28"/>
              </w:rPr>
            </w:pPr>
            <w:r w:rsidRPr="00620F9B">
              <w:rPr>
                <w:b/>
                <w:i/>
                <w:sz w:val="28"/>
              </w:rPr>
              <w:t xml:space="preserve">[Insert Representatives title or position] </w:t>
            </w:r>
          </w:p>
        </w:tc>
      </w:tr>
      <w:tr w:rsidR="00EC7AD6" w:rsidRPr="00620F9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620F9B" w:rsidRDefault="00065C08" w:rsidP="00B2105B">
            <w:pPr>
              <w:spacing w:after="0" w:line="259" w:lineRule="auto"/>
              <w:ind w:left="180" w:firstLine="0"/>
              <w:rPr>
                <w:sz w:val="28"/>
              </w:rPr>
            </w:pPr>
            <w:r w:rsidRPr="00620F9B">
              <w:rPr>
                <w:b/>
                <w:sz w:val="28"/>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620F9B" w:rsidRDefault="00065C08" w:rsidP="00B2105B">
            <w:pPr>
              <w:spacing w:after="0" w:line="259" w:lineRule="auto"/>
              <w:ind w:left="180" w:firstLine="0"/>
              <w:rPr>
                <w:sz w:val="28"/>
              </w:rPr>
            </w:pPr>
            <w:r w:rsidRPr="00620F9B">
              <w:rPr>
                <w:b/>
                <w:i/>
                <w:sz w:val="28"/>
              </w:rPr>
              <w:t xml:space="preserve">[Insert Employer’s address, including email] </w:t>
            </w:r>
          </w:p>
        </w:tc>
      </w:tr>
      <w:tr w:rsidR="00EC7AD6" w:rsidRPr="00620F9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620F9B" w:rsidRDefault="00065C08" w:rsidP="00B2105B">
            <w:pPr>
              <w:spacing w:after="0" w:line="259" w:lineRule="auto"/>
              <w:ind w:left="180" w:firstLine="0"/>
              <w:rPr>
                <w:sz w:val="28"/>
              </w:rPr>
            </w:pPr>
            <w:r w:rsidRPr="00620F9B">
              <w:rPr>
                <w:b/>
                <w:sz w:val="28"/>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620F9B" w:rsidRDefault="00065C08" w:rsidP="00B2105B">
            <w:pPr>
              <w:spacing w:after="0" w:line="259" w:lineRule="auto"/>
              <w:ind w:left="180" w:firstLine="0"/>
              <w:rPr>
                <w:sz w:val="28"/>
              </w:rPr>
            </w:pPr>
            <w:r w:rsidRPr="00620F9B">
              <w:rPr>
                <w:sz w:val="28"/>
              </w:rPr>
              <w:t xml:space="preserve"> </w:t>
            </w:r>
          </w:p>
        </w:tc>
      </w:tr>
      <w:tr w:rsidR="00EC7AD6" w:rsidRPr="00620F9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620F9B" w:rsidRDefault="00065C08" w:rsidP="00B2105B">
            <w:pPr>
              <w:spacing w:after="0" w:line="259" w:lineRule="auto"/>
              <w:ind w:left="180" w:firstLine="0"/>
              <w:rPr>
                <w:sz w:val="28"/>
              </w:rPr>
            </w:pPr>
            <w:r w:rsidRPr="00620F9B">
              <w:rPr>
                <w:b/>
                <w:sz w:val="28"/>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620F9B" w:rsidRDefault="00065C08" w:rsidP="00B2105B">
            <w:pPr>
              <w:spacing w:after="0" w:line="259" w:lineRule="auto"/>
              <w:ind w:left="180" w:firstLine="0"/>
              <w:rPr>
                <w:sz w:val="28"/>
              </w:rPr>
            </w:pPr>
            <w:r w:rsidRPr="00620F9B">
              <w:rPr>
                <w:sz w:val="28"/>
              </w:rPr>
              <w:t xml:space="preserve"> </w:t>
            </w:r>
          </w:p>
        </w:tc>
      </w:tr>
    </w:tbl>
    <w:p w14:paraId="005E7CCF" w14:textId="77777777" w:rsidR="00EC7AD6" w:rsidRPr="00620F9B" w:rsidRDefault="00065C08" w:rsidP="00B2105B">
      <w:pPr>
        <w:spacing w:after="0" w:line="259" w:lineRule="auto"/>
        <w:ind w:left="180" w:firstLine="0"/>
        <w:rPr>
          <w:sz w:val="28"/>
        </w:rPr>
      </w:pPr>
      <w:r w:rsidRPr="00620F9B">
        <w:rPr>
          <w:sz w:val="28"/>
        </w:rPr>
        <w:t xml:space="preserve"> </w:t>
      </w:r>
    </w:p>
    <w:p w14:paraId="43E6B264" w14:textId="77777777" w:rsidR="00EC7AD6" w:rsidRPr="00620F9B" w:rsidRDefault="00065C08" w:rsidP="00B2105B">
      <w:pPr>
        <w:spacing w:after="11"/>
        <w:ind w:left="180" w:right="46" w:hanging="10"/>
        <w:rPr>
          <w:sz w:val="28"/>
        </w:rPr>
      </w:pPr>
      <w:r w:rsidRPr="00620F9B">
        <w:rPr>
          <w:sz w:val="28"/>
        </w:rPr>
        <w:t xml:space="preserve">Dear </w:t>
      </w:r>
      <w:r w:rsidRPr="00620F9B">
        <w:rPr>
          <w:b/>
          <w:i/>
          <w:sz w:val="28"/>
        </w:rPr>
        <w:t>[insert name of Employer’s Representative]</w:t>
      </w:r>
      <w:r w:rsidRPr="00620F9B">
        <w:rPr>
          <w:b/>
          <w:sz w:val="28"/>
        </w:rPr>
        <w:t xml:space="preserve">: </w:t>
      </w:r>
    </w:p>
    <w:p w14:paraId="04569215" w14:textId="77777777" w:rsidR="00EC7AD6" w:rsidRPr="00620F9B" w:rsidRDefault="00065C08" w:rsidP="00B2105B">
      <w:pPr>
        <w:spacing w:after="96" w:line="259" w:lineRule="auto"/>
        <w:ind w:left="180" w:firstLine="0"/>
        <w:rPr>
          <w:sz w:val="28"/>
        </w:rPr>
      </w:pPr>
      <w:r w:rsidRPr="00620F9B">
        <w:rPr>
          <w:sz w:val="28"/>
        </w:rPr>
        <w:t xml:space="preserve"> </w:t>
      </w:r>
    </w:p>
    <w:p w14:paraId="082ED2C6" w14:textId="77777777" w:rsidR="00EC7AD6" w:rsidRPr="00620F9B" w:rsidRDefault="00065C08" w:rsidP="00B2105B">
      <w:pPr>
        <w:pStyle w:val="Heading3"/>
        <w:ind w:left="180"/>
        <w:rPr>
          <w:sz w:val="28"/>
        </w:rPr>
      </w:pPr>
      <w:r w:rsidRPr="00620F9B">
        <w:rPr>
          <w:sz w:val="28"/>
        </w:rPr>
        <w:t>SUBMISSION OF QUOTATION 1.</w:t>
      </w:r>
      <w:r w:rsidRPr="00620F9B">
        <w:rPr>
          <w:rFonts w:eastAsia="Arial"/>
          <w:sz w:val="28"/>
        </w:rPr>
        <w:t xml:space="preserve"> </w:t>
      </w:r>
      <w:r w:rsidRPr="00620F9B">
        <w:rPr>
          <w:sz w:val="28"/>
        </w:rPr>
        <w:t>Conformity and No Reservations</w:t>
      </w:r>
      <w:r w:rsidRPr="00620F9B">
        <w:rPr>
          <w:b w:val="0"/>
          <w:sz w:val="28"/>
        </w:rPr>
        <w:t xml:space="preserve">  </w:t>
      </w:r>
    </w:p>
    <w:p w14:paraId="0758B0AD" w14:textId="77777777" w:rsidR="00EC7AD6" w:rsidRPr="00620F9B" w:rsidRDefault="00065C08" w:rsidP="00B2105B">
      <w:pPr>
        <w:ind w:left="180" w:right="50"/>
        <w:rPr>
          <w:sz w:val="28"/>
        </w:rPr>
      </w:pPr>
      <w:r w:rsidRPr="00620F9B">
        <w:rPr>
          <w:sz w:val="28"/>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620F9B" w:rsidRDefault="00065C08" w:rsidP="00B2105B">
      <w:pPr>
        <w:pStyle w:val="Heading3"/>
        <w:ind w:left="180"/>
        <w:rPr>
          <w:sz w:val="28"/>
        </w:rPr>
      </w:pPr>
      <w:r w:rsidRPr="00620F9B">
        <w:rPr>
          <w:sz w:val="28"/>
        </w:rPr>
        <w:t>2.</w:t>
      </w:r>
      <w:r w:rsidRPr="00620F9B">
        <w:rPr>
          <w:rFonts w:eastAsia="Arial"/>
          <w:sz w:val="28"/>
        </w:rPr>
        <w:t xml:space="preserve"> </w:t>
      </w:r>
      <w:r w:rsidRPr="00620F9B">
        <w:rPr>
          <w:sz w:val="28"/>
        </w:rPr>
        <w:t xml:space="preserve">Eligibility </w:t>
      </w:r>
      <w:r w:rsidRPr="00620F9B">
        <w:rPr>
          <w:b w:val="0"/>
          <w:sz w:val="28"/>
        </w:rPr>
        <w:t xml:space="preserve"> </w:t>
      </w:r>
    </w:p>
    <w:p w14:paraId="44C976ED" w14:textId="77777777" w:rsidR="00EC7AD6" w:rsidRPr="00620F9B" w:rsidRDefault="00065C08" w:rsidP="00B2105B">
      <w:pPr>
        <w:ind w:left="180" w:right="50"/>
        <w:rPr>
          <w:sz w:val="28"/>
        </w:rPr>
      </w:pPr>
      <w:r w:rsidRPr="00620F9B">
        <w:rPr>
          <w:sz w:val="28"/>
        </w:rPr>
        <w:t xml:space="preserve">We meet the eligibility requirements and have no conflict of interest, in accordance with the Request for Quotations.   </w:t>
      </w:r>
    </w:p>
    <w:p w14:paraId="7FE42E72" w14:textId="77777777" w:rsidR="00EC7AD6" w:rsidRPr="00620F9B" w:rsidRDefault="00065C08" w:rsidP="00B2105B">
      <w:pPr>
        <w:pStyle w:val="Heading3"/>
        <w:ind w:left="180"/>
        <w:rPr>
          <w:sz w:val="28"/>
        </w:rPr>
      </w:pPr>
      <w:r w:rsidRPr="00620F9B">
        <w:rPr>
          <w:sz w:val="28"/>
        </w:rPr>
        <w:lastRenderedPageBreak/>
        <w:t>3.</w:t>
      </w:r>
      <w:r w:rsidRPr="00620F9B">
        <w:rPr>
          <w:rFonts w:eastAsia="Arial"/>
          <w:sz w:val="28"/>
        </w:rPr>
        <w:t xml:space="preserve"> </w:t>
      </w:r>
      <w:r w:rsidRPr="00620F9B">
        <w:rPr>
          <w:sz w:val="28"/>
        </w:rPr>
        <w:t xml:space="preserve">Suspension and Debarment </w:t>
      </w:r>
    </w:p>
    <w:p w14:paraId="6FD6CF23" w14:textId="77777777" w:rsidR="00EC7AD6" w:rsidRPr="00620F9B" w:rsidRDefault="00065C08" w:rsidP="00B2105B">
      <w:pPr>
        <w:ind w:left="180" w:right="50"/>
        <w:rPr>
          <w:sz w:val="28"/>
        </w:rPr>
      </w:pPr>
      <w:r w:rsidRPr="00620F9B">
        <w:rPr>
          <w:sz w:val="28"/>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620F9B" w:rsidRDefault="00065C08" w:rsidP="00B2105B">
      <w:pPr>
        <w:pStyle w:val="Heading3"/>
        <w:ind w:left="180"/>
        <w:rPr>
          <w:sz w:val="28"/>
        </w:rPr>
      </w:pPr>
      <w:r w:rsidRPr="00620F9B">
        <w:rPr>
          <w:sz w:val="28"/>
        </w:rPr>
        <w:t>4.</w:t>
      </w:r>
      <w:r w:rsidRPr="00620F9B">
        <w:rPr>
          <w:rFonts w:eastAsia="Arial"/>
          <w:sz w:val="28"/>
        </w:rPr>
        <w:t xml:space="preserve"> </w:t>
      </w:r>
      <w:r w:rsidRPr="00620F9B">
        <w:rPr>
          <w:sz w:val="28"/>
        </w:rPr>
        <w:t>Quotation Price</w:t>
      </w:r>
      <w:r w:rsidRPr="00620F9B">
        <w:rPr>
          <w:b w:val="0"/>
          <w:sz w:val="28"/>
        </w:rPr>
        <w:t xml:space="preserve"> </w:t>
      </w:r>
    </w:p>
    <w:p w14:paraId="79A3429A" w14:textId="77777777" w:rsidR="00EC7AD6" w:rsidRPr="00620F9B" w:rsidRDefault="00065C08" w:rsidP="00B2105B">
      <w:pPr>
        <w:spacing w:after="185"/>
        <w:ind w:left="180" w:right="46" w:hanging="10"/>
        <w:rPr>
          <w:sz w:val="28"/>
        </w:rPr>
      </w:pPr>
      <w:r w:rsidRPr="00620F9B">
        <w:rPr>
          <w:sz w:val="28"/>
        </w:rPr>
        <w:t xml:space="preserve">The total price of our offer is </w:t>
      </w:r>
      <w:r w:rsidRPr="00620F9B">
        <w:rPr>
          <w:b/>
          <w:i/>
          <w:sz w:val="28"/>
        </w:rPr>
        <w:t>[Insert one of the options below as appropriate]</w:t>
      </w:r>
      <w:r w:rsidRPr="00620F9B">
        <w:rPr>
          <w:sz w:val="28"/>
        </w:rPr>
        <w:t xml:space="preserve"> </w:t>
      </w:r>
    </w:p>
    <w:p w14:paraId="073F12DF" w14:textId="390FB96A" w:rsidR="00EC7AD6" w:rsidRPr="00620F9B" w:rsidRDefault="00065C08" w:rsidP="00B2105B">
      <w:pPr>
        <w:spacing w:after="191"/>
        <w:ind w:left="180" w:hanging="10"/>
        <w:rPr>
          <w:sz w:val="28"/>
        </w:rPr>
      </w:pPr>
      <w:r w:rsidRPr="00620F9B">
        <w:rPr>
          <w:i/>
          <w:sz w:val="28"/>
        </w:rPr>
        <w:t>[</w:t>
      </w:r>
      <w:r w:rsidRPr="00620F9B">
        <w:rPr>
          <w:b/>
          <w:i/>
          <w:sz w:val="28"/>
        </w:rPr>
        <w:t>Option 1, in case of one lot</w:t>
      </w:r>
      <w:r w:rsidR="00510F18" w:rsidRPr="00620F9B">
        <w:rPr>
          <w:i/>
          <w:sz w:val="28"/>
        </w:rPr>
        <w:t>:]</w:t>
      </w:r>
      <w:r w:rsidR="00510F18" w:rsidRPr="00620F9B">
        <w:rPr>
          <w:sz w:val="28"/>
        </w:rPr>
        <w:t xml:space="preserve"> Total</w:t>
      </w:r>
      <w:r w:rsidRPr="00620F9B">
        <w:rPr>
          <w:sz w:val="28"/>
        </w:rPr>
        <w:t xml:space="preserve"> price is: </w:t>
      </w:r>
      <w:r w:rsidRPr="00620F9B">
        <w:rPr>
          <w:b/>
          <w:i/>
          <w:sz w:val="28"/>
          <w:u w:val="single" w:color="000000"/>
        </w:rPr>
        <w:t xml:space="preserve">[insert the total </w:t>
      </w:r>
      <w:r w:rsidR="005B14BE" w:rsidRPr="00620F9B">
        <w:rPr>
          <w:b/>
          <w:i/>
          <w:sz w:val="28"/>
          <w:u w:val="single" w:color="000000"/>
        </w:rPr>
        <w:t>quoted</w:t>
      </w:r>
      <w:r w:rsidRPr="00620F9B">
        <w:rPr>
          <w:b/>
          <w:i/>
          <w:sz w:val="28"/>
          <w:u w:val="single" w:color="000000"/>
        </w:rPr>
        <w:t xml:space="preserve"> price in words and</w:t>
      </w:r>
      <w:r w:rsidRPr="00620F9B">
        <w:rPr>
          <w:b/>
          <w:i/>
          <w:sz w:val="28"/>
        </w:rPr>
        <w:t xml:space="preserve"> </w:t>
      </w:r>
      <w:r w:rsidRPr="00620F9B">
        <w:rPr>
          <w:b/>
          <w:i/>
          <w:sz w:val="28"/>
          <w:u w:val="single" w:color="000000"/>
        </w:rPr>
        <w:t>figures, indicating the various amounts and the respective currencies];</w:t>
      </w:r>
      <w:r w:rsidRPr="00620F9B">
        <w:rPr>
          <w:sz w:val="28"/>
        </w:rPr>
        <w:t xml:space="preserve"> </w:t>
      </w:r>
    </w:p>
    <w:p w14:paraId="19C3B17B" w14:textId="77777777" w:rsidR="00EC7AD6" w:rsidRPr="00620F9B" w:rsidRDefault="00065C08" w:rsidP="00B2105B">
      <w:pPr>
        <w:spacing w:after="185"/>
        <w:ind w:left="180" w:right="50"/>
        <w:rPr>
          <w:sz w:val="28"/>
        </w:rPr>
      </w:pPr>
      <w:r w:rsidRPr="00620F9B">
        <w:rPr>
          <w:sz w:val="28"/>
        </w:rPr>
        <w:t xml:space="preserve">Or  </w:t>
      </w:r>
    </w:p>
    <w:p w14:paraId="037C8591" w14:textId="77777777" w:rsidR="00EC7AD6" w:rsidRPr="00620F9B" w:rsidRDefault="00065C08" w:rsidP="00B2105B">
      <w:pPr>
        <w:spacing w:after="196"/>
        <w:ind w:left="180" w:right="46" w:hanging="10"/>
        <w:rPr>
          <w:sz w:val="28"/>
        </w:rPr>
      </w:pPr>
      <w:r w:rsidRPr="00620F9B">
        <w:rPr>
          <w:i/>
          <w:sz w:val="28"/>
        </w:rPr>
        <w:t>[</w:t>
      </w:r>
      <w:r w:rsidRPr="00620F9B">
        <w:rPr>
          <w:b/>
          <w:i/>
          <w:sz w:val="28"/>
        </w:rPr>
        <w:t>Option 2, in case of multiple lots</w:t>
      </w:r>
      <w:r w:rsidRPr="00620F9B">
        <w:rPr>
          <w:i/>
          <w:sz w:val="28"/>
        </w:rPr>
        <w:t>:]</w:t>
      </w:r>
      <w:r w:rsidRPr="00620F9B">
        <w:rPr>
          <w:sz w:val="28"/>
        </w:rPr>
        <w:t xml:space="preserve"> (a) Total price of each lot</w:t>
      </w:r>
      <w:r w:rsidRPr="00620F9B">
        <w:rPr>
          <w:b/>
          <w:i/>
          <w:sz w:val="28"/>
        </w:rPr>
        <w:t xml:space="preserve"> [insert the total price of each lot in words and figures, indicating the various amounts and the respective currencies]</w:t>
      </w:r>
      <w:r w:rsidRPr="00620F9B">
        <w:rPr>
          <w:sz w:val="28"/>
        </w:rPr>
        <w:t xml:space="preserve">; and (b) Total price of all lots (sum of all lots) </w:t>
      </w:r>
      <w:r w:rsidRPr="00620F9B">
        <w:rPr>
          <w:b/>
          <w:sz w:val="28"/>
        </w:rPr>
        <w:t>[</w:t>
      </w:r>
      <w:r w:rsidRPr="00620F9B">
        <w:rPr>
          <w:b/>
          <w:i/>
          <w:sz w:val="28"/>
        </w:rPr>
        <w:t>insert the total price of all lots in words and figures, indicating the various amounts and the respective currencies</w:t>
      </w:r>
      <w:r w:rsidRPr="00620F9B">
        <w:rPr>
          <w:b/>
          <w:sz w:val="28"/>
        </w:rPr>
        <w:t>]</w:t>
      </w:r>
      <w:r w:rsidRPr="00620F9B">
        <w:rPr>
          <w:sz w:val="28"/>
        </w:rPr>
        <w:t>; (</w:t>
      </w:r>
      <w:r w:rsidRPr="00620F9B">
        <w:rPr>
          <w:i/>
          <w:sz w:val="28"/>
        </w:rPr>
        <w:t xml:space="preserve">c) Cross-discount for award of more than one lot </w:t>
      </w:r>
      <w:r w:rsidRPr="00620F9B">
        <w:rPr>
          <w:b/>
          <w:i/>
          <w:sz w:val="28"/>
        </w:rPr>
        <w:t>[indicate any cross discounts]</w:t>
      </w:r>
      <w:r w:rsidRPr="00620F9B">
        <w:rPr>
          <w:i/>
          <w:sz w:val="28"/>
        </w:rPr>
        <w:t xml:space="preserve"> </w:t>
      </w:r>
    </w:p>
    <w:p w14:paraId="5B1CC2E6" w14:textId="77777777" w:rsidR="00EC7AD6" w:rsidRPr="00620F9B" w:rsidRDefault="00065C08" w:rsidP="00B2105B">
      <w:pPr>
        <w:pStyle w:val="Heading3"/>
        <w:ind w:left="180"/>
        <w:rPr>
          <w:sz w:val="28"/>
        </w:rPr>
      </w:pPr>
      <w:r w:rsidRPr="00620F9B">
        <w:rPr>
          <w:sz w:val="28"/>
        </w:rPr>
        <w:t>5.</w:t>
      </w:r>
      <w:r w:rsidRPr="00620F9B">
        <w:rPr>
          <w:rFonts w:eastAsia="Arial"/>
          <w:sz w:val="28"/>
        </w:rPr>
        <w:t xml:space="preserve"> </w:t>
      </w:r>
      <w:r w:rsidRPr="00620F9B">
        <w:rPr>
          <w:sz w:val="28"/>
        </w:rPr>
        <w:t xml:space="preserve">Quotation Validity </w:t>
      </w:r>
      <w:r w:rsidRPr="00620F9B">
        <w:rPr>
          <w:b w:val="0"/>
          <w:sz w:val="28"/>
        </w:rPr>
        <w:t xml:space="preserve"> </w:t>
      </w:r>
    </w:p>
    <w:p w14:paraId="796DC65F" w14:textId="77777777" w:rsidR="00EC7AD6" w:rsidRPr="00620F9B" w:rsidRDefault="00065C08" w:rsidP="00B2105B">
      <w:pPr>
        <w:ind w:left="180" w:right="50"/>
        <w:rPr>
          <w:sz w:val="28"/>
        </w:rPr>
      </w:pPr>
      <w:r w:rsidRPr="00620F9B">
        <w:rPr>
          <w:sz w:val="28"/>
        </w:rPr>
        <w:t xml:space="preserve">Our Quotation shall be valid until the date specified in the RFQ, and it shall remain binding upon us and may be accepted at any time before it expires.   </w:t>
      </w:r>
    </w:p>
    <w:p w14:paraId="03601C08" w14:textId="77777777" w:rsidR="00EC7AD6" w:rsidRPr="00620F9B" w:rsidRDefault="00065C08" w:rsidP="00B2105B">
      <w:pPr>
        <w:spacing w:after="110"/>
        <w:ind w:left="180" w:right="46" w:hanging="10"/>
        <w:rPr>
          <w:sz w:val="28"/>
        </w:rPr>
      </w:pPr>
      <w:r w:rsidRPr="00620F9B">
        <w:rPr>
          <w:b/>
          <w:sz w:val="28"/>
        </w:rPr>
        <w:t>6.</w:t>
      </w:r>
      <w:r w:rsidRPr="00620F9B">
        <w:rPr>
          <w:rFonts w:eastAsia="Arial"/>
          <w:b/>
          <w:sz w:val="28"/>
        </w:rPr>
        <w:t xml:space="preserve"> </w:t>
      </w:r>
      <w:r w:rsidRPr="00620F9B">
        <w:rPr>
          <w:b/>
          <w:sz w:val="28"/>
        </w:rPr>
        <w:t>Performance Security</w:t>
      </w:r>
      <w:r w:rsidRPr="00620F9B">
        <w:rPr>
          <w:sz w:val="28"/>
        </w:rPr>
        <w:t xml:space="preserve"> </w:t>
      </w:r>
      <w:r w:rsidRPr="00620F9B">
        <w:rPr>
          <w:b/>
          <w:i/>
          <w:sz w:val="28"/>
        </w:rPr>
        <w:t>[delete if performance security is not required]</w:t>
      </w:r>
      <w:r w:rsidRPr="00620F9B">
        <w:rPr>
          <w:sz w:val="28"/>
        </w:rPr>
        <w:t xml:space="preserve">  </w:t>
      </w:r>
    </w:p>
    <w:p w14:paraId="19201994" w14:textId="77777777" w:rsidR="00EC7AD6" w:rsidRPr="00620F9B" w:rsidRDefault="00065C08" w:rsidP="00B2105B">
      <w:pPr>
        <w:ind w:left="180" w:right="50"/>
        <w:rPr>
          <w:sz w:val="28"/>
        </w:rPr>
      </w:pPr>
      <w:r w:rsidRPr="00620F9B">
        <w:rPr>
          <w:sz w:val="28"/>
        </w:rPr>
        <w:t xml:space="preserve">If we are awarded the Contract, we commit to obtain a Performance Security in accordance with the RFQ. </w:t>
      </w:r>
    </w:p>
    <w:p w14:paraId="7F81FEDB" w14:textId="77777777" w:rsidR="00EC7AD6" w:rsidRPr="00620F9B" w:rsidRDefault="00065C08" w:rsidP="00B2105B">
      <w:pPr>
        <w:pStyle w:val="Heading3"/>
        <w:ind w:left="180"/>
        <w:rPr>
          <w:sz w:val="28"/>
        </w:rPr>
      </w:pPr>
      <w:r w:rsidRPr="00620F9B">
        <w:rPr>
          <w:sz w:val="28"/>
        </w:rPr>
        <w:t>7.</w:t>
      </w:r>
      <w:r w:rsidRPr="00620F9B">
        <w:rPr>
          <w:rFonts w:eastAsia="Arial"/>
          <w:sz w:val="28"/>
        </w:rPr>
        <w:t xml:space="preserve"> </w:t>
      </w:r>
      <w:r w:rsidRPr="00620F9B">
        <w:rPr>
          <w:sz w:val="28"/>
        </w:rPr>
        <w:t>Commissions, gratuities, fees</w:t>
      </w:r>
      <w:r w:rsidRPr="00620F9B">
        <w:rPr>
          <w:b w:val="0"/>
          <w:sz w:val="28"/>
        </w:rPr>
        <w:t xml:space="preserve"> </w:t>
      </w:r>
    </w:p>
    <w:p w14:paraId="391B0B53" w14:textId="77777777" w:rsidR="00EC7AD6" w:rsidRPr="00620F9B" w:rsidRDefault="00065C08" w:rsidP="00B2105B">
      <w:pPr>
        <w:ind w:left="180" w:right="50"/>
        <w:rPr>
          <w:sz w:val="28"/>
        </w:rPr>
      </w:pPr>
      <w:r w:rsidRPr="00620F9B">
        <w:rPr>
          <w:sz w:val="28"/>
        </w:rPr>
        <w:t xml:space="preserve">We have paid, or will pay the following commissions, gratuities, or fees with respect to this Quotation  </w:t>
      </w:r>
    </w:p>
    <w:p w14:paraId="5D8E3B0E" w14:textId="77777777" w:rsidR="00EC7AD6" w:rsidRPr="00620F9B" w:rsidRDefault="00065C08" w:rsidP="00B2105B">
      <w:pPr>
        <w:spacing w:after="11"/>
        <w:ind w:left="180" w:right="46" w:hanging="10"/>
        <w:rPr>
          <w:sz w:val="28"/>
        </w:rPr>
      </w:pPr>
      <w:r w:rsidRPr="00620F9B">
        <w:rPr>
          <w:b/>
          <w:i/>
          <w:sz w:val="28"/>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620F9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620F9B" w:rsidRDefault="00065C08" w:rsidP="00B2105B">
            <w:pPr>
              <w:spacing w:after="0" w:line="259" w:lineRule="auto"/>
              <w:ind w:left="180" w:firstLine="0"/>
              <w:rPr>
                <w:sz w:val="28"/>
              </w:rPr>
            </w:pPr>
            <w:r w:rsidRPr="00620F9B">
              <w:rPr>
                <w:sz w:val="28"/>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620F9B" w:rsidRDefault="00065C08" w:rsidP="00B2105B">
            <w:pPr>
              <w:spacing w:after="0" w:line="259" w:lineRule="auto"/>
              <w:ind w:left="180" w:firstLine="0"/>
              <w:rPr>
                <w:sz w:val="28"/>
              </w:rPr>
            </w:pPr>
            <w:r w:rsidRPr="00620F9B">
              <w:rPr>
                <w:sz w:val="28"/>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620F9B" w:rsidRDefault="00065C08" w:rsidP="00B2105B">
            <w:pPr>
              <w:spacing w:after="0" w:line="259" w:lineRule="auto"/>
              <w:ind w:left="180" w:firstLine="0"/>
              <w:rPr>
                <w:sz w:val="28"/>
              </w:rPr>
            </w:pPr>
            <w:r w:rsidRPr="00620F9B">
              <w:rPr>
                <w:sz w:val="28"/>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620F9B" w:rsidRDefault="00065C08" w:rsidP="00B2105B">
            <w:pPr>
              <w:spacing w:after="0" w:line="259" w:lineRule="auto"/>
              <w:ind w:left="180" w:firstLine="0"/>
              <w:rPr>
                <w:sz w:val="28"/>
              </w:rPr>
            </w:pPr>
            <w:r w:rsidRPr="00620F9B">
              <w:rPr>
                <w:sz w:val="28"/>
              </w:rPr>
              <w:t xml:space="preserve">Amount </w:t>
            </w:r>
          </w:p>
        </w:tc>
      </w:tr>
      <w:tr w:rsidR="00EC7AD6" w:rsidRPr="00620F9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620F9B" w:rsidRDefault="00065C08" w:rsidP="00B2105B">
            <w:pPr>
              <w:spacing w:after="0" w:line="259" w:lineRule="auto"/>
              <w:ind w:left="180" w:firstLine="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620F9B" w:rsidRDefault="00065C08" w:rsidP="00B2105B">
            <w:pPr>
              <w:spacing w:after="0" w:line="259" w:lineRule="auto"/>
              <w:ind w:left="180" w:firstLine="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620F9B" w:rsidRDefault="00065C08" w:rsidP="00B2105B">
            <w:pPr>
              <w:spacing w:after="0" w:line="259" w:lineRule="auto"/>
              <w:ind w:left="180" w:firstLine="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620F9B" w:rsidRDefault="00065C08" w:rsidP="00B2105B">
            <w:pPr>
              <w:spacing w:after="0" w:line="259" w:lineRule="auto"/>
              <w:ind w:left="180" w:firstLine="0"/>
              <w:rPr>
                <w:sz w:val="28"/>
              </w:rPr>
            </w:pPr>
            <w:r w:rsidRPr="00620F9B">
              <w:rPr>
                <w:sz w:val="28"/>
              </w:rPr>
              <w:t xml:space="preserve"> </w:t>
            </w:r>
          </w:p>
        </w:tc>
      </w:tr>
      <w:tr w:rsidR="00EC7AD6" w:rsidRPr="00620F9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620F9B" w:rsidRDefault="00065C08" w:rsidP="00B2105B">
            <w:pPr>
              <w:spacing w:after="0" w:line="259" w:lineRule="auto"/>
              <w:ind w:left="180" w:firstLine="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620F9B" w:rsidRDefault="00065C08" w:rsidP="00B2105B">
            <w:pPr>
              <w:spacing w:after="0" w:line="259" w:lineRule="auto"/>
              <w:ind w:left="180" w:firstLine="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620F9B" w:rsidRDefault="00065C08" w:rsidP="00B2105B">
            <w:pPr>
              <w:spacing w:after="0" w:line="259" w:lineRule="auto"/>
              <w:ind w:left="180" w:firstLine="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620F9B" w:rsidRDefault="00065C08" w:rsidP="00B2105B">
            <w:pPr>
              <w:spacing w:after="0" w:line="259" w:lineRule="auto"/>
              <w:ind w:left="180" w:firstLine="0"/>
              <w:rPr>
                <w:sz w:val="28"/>
              </w:rPr>
            </w:pPr>
            <w:r w:rsidRPr="00620F9B">
              <w:rPr>
                <w:sz w:val="28"/>
              </w:rPr>
              <w:t xml:space="preserve"> </w:t>
            </w:r>
          </w:p>
        </w:tc>
      </w:tr>
      <w:tr w:rsidR="00EC7AD6" w:rsidRPr="00620F9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620F9B" w:rsidRDefault="00065C08" w:rsidP="00B2105B">
            <w:pPr>
              <w:spacing w:after="0" w:line="259" w:lineRule="auto"/>
              <w:ind w:left="180" w:firstLine="0"/>
              <w:rPr>
                <w:sz w:val="28"/>
              </w:rPr>
            </w:pPr>
            <w:r w:rsidRPr="00620F9B">
              <w:rPr>
                <w:sz w:val="28"/>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620F9B" w:rsidRDefault="00065C08" w:rsidP="00B2105B">
            <w:pPr>
              <w:spacing w:after="0" w:line="259" w:lineRule="auto"/>
              <w:ind w:left="180" w:firstLine="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620F9B" w:rsidRDefault="00065C08" w:rsidP="00B2105B">
            <w:pPr>
              <w:spacing w:after="0" w:line="259" w:lineRule="auto"/>
              <w:ind w:left="180" w:firstLine="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620F9B" w:rsidRDefault="00065C08" w:rsidP="00B2105B">
            <w:pPr>
              <w:spacing w:after="0" w:line="259" w:lineRule="auto"/>
              <w:ind w:left="180" w:firstLine="0"/>
              <w:rPr>
                <w:sz w:val="28"/>
              </w:rPr>
            </w:pPr>
            <w:r w:rsidRPr="00620F9B">
              <w:rPr>
                <w:sz w:val="28"/>
              </w:rPr>
              <w:t xml:space="preserve"> </w:t>
            </w:r>
          </w:p>
        </w:tc>
      </w:tr>
      <w:tr w:rsidR="00EC7AD6" w:rsidRPr="00620F9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620F9B" w:rsidRDefault="00065C08" w:rsidP="00B2105B">
            <w:pPr>
              <w:spacing w:after="0" w:line="259" w:lineRule="auto"/>
              <w:ind w:left="180" w:firstLine="0"/>
              <w:rPr>
                <w:sz w:val="28"/>
              </w:rPr>
            </w:pPr>
            <w:r w:rsidRPr="00620F9B">
              <w:rPr>
                <w:sz w:val="28"/>
              </w:rPr>
              <w:lastRenderedPageBreak/>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620F9B" w:rsidRDefault="00065C08" w:rsidP="00B2105B">
            <w:pPr>
              <w:spacing w:after="0" w:line="259" w:lineRule="auto"/>
              <w:ind w:left="180" w:firstLine="0"/>
              <w:rPr>
                <w:sz w:val="28"/>
              </w:rPr>
            </w:pPr>
            <w:r w:rsidRPr="00620F9B">
              <w:rPr>
                <w:sz w:val="28"/>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620F9B" w:rsidRDefault="00065C08" w:rsidP="00B2105B">
            <w:pPr>
              <w:spacing w:after="0" w:line="259" w:lineRule="auto"/>
              <w:ind w:left="180" w:firstLine="0"/>
              <w:rPr>
                <w:sz w:val="28"/>
              </w:rPr>
            </w:pPr>
            <w:r w:rsidRPr="00620F9B">
              <w:rPr>
                <w:sz w:val="28"/>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620F9B" w:rsidRDefault="00065C08" w:rsidP="00B2105B">
            <w:pPr>
              <w:spacing w:after="0" w:line="259" w:lineRule="auto"/>
              <w:ind w:left="180" w:firstLine="0"/>
              <w:rPr>
                <w:sz w:val="28"/>
              </w:rPr>
            </w:pPr>
            <w:r w:rsidRPr="00620F9B">
              <w:rPr>
                <w:sz w:val="28"/>
              </w:rPr>
              <w:t xml:space="preserve"> </w:t>
            </w:r>
          </w:p>
        </w:tc>
      </w:tr>
    </w:tbl>
    <w:p w14:paraId="69BBB593" w14:textId="77777777" w:rsidR="001B03DC" w:rsidRDefault="001B03DC" w:rsidP="00B2105B">
      <w:pPr>
        <w:pStyle w:val="Heading3"/>
        <w:ind w:left="180"/>
        <w:rPr>
          <w:sz w:val="28"/>
        </w:rPr>
      </w:pPr>
    </w:p>
    <w:p w14:paraId="6131C89A" w14:textId="77777777" w:rsidR="00EC7AD6" w:rsidRPr="00620F9B" w:rsidRDefault="00065C08" w:rsidP="00B2105B">
      <w:pPr>
        <w:pStyle w:val="Heading3"/>
        <w:ind w:left="180"/>
        <w:rPr>
          <w:sz w:val="28"/>
        </w:rPr>
      </w:pPr>
      <w:r w:rsidRPr="00620F9B">
        <w:rPr>
          <w:sz w:val="28"/>
        </w:rPr>
        <w:t>8.</w:t>
      </w:r>
      <w:r w:rsidRPr="00620F9B">
        <w:rPr>
          <w:rFonts w:eastAsia="Arial"/>
          <w:sz w:val="28"/>
        </w:rPr>
        <w:t xml:space="preserve"> </w:t>
      </w:r>
      <w:r w:rsidRPr="00620F9B">
        <w:rPr>
          <w:sz w:val="28"/>
        </w:rPr>
        <w:t>Not Bound to Accept</w:t>
      </w:r>
      <w:r w:rsidRPr="00620F9B">
        <w:rPr>
          <w:b w:val="0"/>
          <w:sz w:val="28"/>
        </w:rPr>
        <w:t xml:space="preserve">  </w:t>
      </w:r>
    </w:p>
    <w:p w14:paraId="4DE9B3FB" w14:textId="77777777" w:rsidR="00EC7AD6" w:rsidRPr="00620F9B" w:rsidRDefault="00065C08" w:rsidP="00B2105B">
      <w:pPr>
        <w:ind w:left="180" w:right="50"/>
        <w:rPr>
          <w:sz w:val="28"/>
        </w:rPr>
      </w:pPr>
      <w:r w:rsidRPr="00620F9B">
        <w:rPr>
          <w:sz w:val="28"/>
        </w:rPr>
        <w:t xml:space="preserve">We understand that you reserve the right to: </w:t>
      </w:r>
    </w:p>
    <w:p w14:paraId="19AA7D93" w14:textId="77777777" w:rsidR="00EC7AD6" w:rsidRPr="00620F9B" w:rsidRDefault="00065C08" w:rsidP="00B2105B">
      <w:pPr>
        <w:numPr>
          <w:ilvl w:val="0"/>
          <w:numId w:val="1"/>
        </w:numPr>
        <w:spacing w:after="0" w:line="259" w:lineRule="auto"/>
        <w:ind w:left="180" w:right="51" w:hanging="425"/>
        <w:rPr>
          <w:sz w:val="28"/>
        </w:rPr>
      </w:pPr>
      <w:r w:rsidRPr="00620F9B">
        <w:rPr>
          <w:sz w:val="28"/>
        </w:rPr>
        <w:t xml:space="preserve">accept or reject any Quotation and are not bound to accept the lowest evaluated cost </w:t>
      </w:r>
    </w:p>
    <w:p w14:paraId="3CA03EA1" w14:textId="77777777" w:rsidR="00EC7AD6" w:rsidRPr="00620F9B" w:rsidRDefault="00065C08" w:rsidP="00B2105B">
      <w:pPr>
        <w:ind w:left="180" w:right="50"/>
        <w:rPr>
          <w:sz w:val="28"/>
        </w:rPr>
      </w:pPr>
      <w:r w:rsidRPr="00620F9B">
        <w:rPr>
          <w:sz w:val="28"/>
        </w:rPr>
        <w:t xml:space="preserve">Quotation, or any other Quotation that you may receive, and  </w:t>
      </w:r>
    </w:p>
    <w:p w14:paraId="6A8F723D" w14:textId="77777777" w:rsidR="00EC7AD6" w:rsidRPr="00620F9B" w:rsidRDefault="00065C08" w:rsidP="00B2105B">
      <w:pPr>
        <w:numPr>
          <w:ilvl w:val="0"/>
          <w:numId w:val="1"/>
        </w:numPr>
        <w:ind w:left="180" w:right="51" w:hanging="425"/>
        <w:rPr>
          <w:sz w:val="28"/>
        </w:rPr>
      </w:pPr>
      <w:r w:rsidRPr="00620F9B">
        <w:rPr>
          <w:sz w:val="28"/>
        </w:rPr>
        <w:t xml:space="preserve">annul the RFQ process at any time prior to the award of the Contract without incurring any liability to Contractors. </w:t>
      </w:r>
    </w:p>
    <w:p w14:paraId="1C1E8081" w14:textId="77777777" w:rsidR="00EC7AD6" w:rsidRPr="00620F9B" w:rsidRDefault="00065C08" w:rsidP="00B2105B">
      <w:pPr>
        <w:pStyle w:val="Heading3"/>
        <w:ind w:left="180"/>
        <w:rPr>
          <w:sz w:val="28"/>
        </w:rPr>
      </w:pPr>
      <w:r w:rsidRPr="00620F9B">
        <w:rPr>
          <w:sz w:val="28"/>
        </w:rPr>
        <w:t>9.</w:t>
      </w:r>
      <w:r w:rsidRPr="00620F9B">
        <w:rPr>
          <w:rFonts w:eastAsia="Arial"/>
          <w:sz w:val="28"/>
        </w:rPr>
        <w:t xml:space="preserve"> </w:t>
      </w:r>
      <w:r w:rsidRPr="00620F9B">
        <w:rPr>
          <w:sz w:val="28"/>
        </w:rPr>
        <w:t>Fraud and Corruption</w:t>
      </w:r>
      <w:r w:rsidRPr="00620F9B">
        <w:rPr>
          <w:b w:val="0"/>
          <w:sz w:val="28"/>
        </w:rPr>
        <w:t xml:space="preserve">  </w:t>
      </w:r>
    </w:p>
    <w:p w14:paraId="59348F62" w14:textId="77777777" w:rsidR="00EC7AD6" w:rsidRPr="00620F9B" w:rsidRDefault="00065C08" w:rsidP="00B2105B">
      <w:pPr>
        <w:ind w:left="180" w:right="50"/>
        <w:rPr>
          <w:sz w:val="28"/>
        </w:rPr>
      </w:pPr>
      <w:r w:rsidRPr="00620F9B">
        <w:rPr>
          <w:sz w:val="28"/>
        </w:rPr>
        <w:t xml:space="preserve">We hereby certify that we have taken steps to ensure that no person acting for us, or on our behalf, engages in any type of Fraud and Corruption. </w:t>
      </w:r>
    </w:p>
    <w:p w14:paraId="506D771F" w14:textId="77777777" w:rsidR="00EC7AD6" w:rsidRPr="00620F9B" w:rsidRDefault="00065C08" w:rsidP="00B2105B">
      <w:pPr>
        <w:spacing w:after="96" w:line="259" w:lineRule="auto"/>
        <w:ind w:left="180" w:firstLine="0"/>
        <w:rPr>
          <w:sz w:val="28"/>
        </w:rPr>
      </w:pPr>
      <w:r w:rsidRPr="00620F9B">
        <w:rPr>
          <w:sz w:val="28"/>
        </w:rPr>
        <w:t xml:space="preserve"> </w:t>
      </w:r>
    </w:p>
    <w:p w14:paraId="127FB5E8" w14:textId="77777777" w:rsidR="00EC7AD6" w:rsidRPr="00620F9B" w:rsidRDefault="00065C08" w:rsidP="00B2105B">
      <w:pPr>
        <w:ind w:left="180" w:right="50"/>
        <w:rPr>
          <w:sz w:val="28"/>
        </w:rPr>
      </w:pPr>
      <w:r w:rsidRPr="00620F9B">
        <w:rPr>
          <w:sz w:val="28"/>
        </w:rPr>
        <w:t xml:space="preserve">On behalf of the Contractor: </w:t>
      </w:r>
    </w:p>
    <w:p w14:paraId="4872505C" w14:textId="77777777" w:rsidR="00EC7AD6" w:rsidRPr="00620F9B" w:rsidRDefault="00065C08" w:rsidP="00B2105B">
      <w:pPr>
        <w:ind w:left="180" w:right="50"/>
        <w:rPr>
          <w:sz w:val="28"/>
        </w:rPr>
      </w:pPr>
      <w:r w:rsidRPr="00620F9B">
        <w:rPr>
          <w:sz w:val="28"/>
        </w:rPr>
        <w:t>Name of the person duly authorized to sign the Quotation on behalf of the Contractor</w:t>
      </w:r>
      <w:r w:rsidRPr="00620F9B">
        <w:rPr>
          <w:b/>
          <w:sz w:val="28"/>
        </w:rPr>
        <w:t xml:space="preserve">: </w:t>
      </w:r>
      <w:r w:rsidRPr="00620F9B">
        <w:rPr>
          <w:b/>
          <w:sz w:val="28"/>
          <w:u w:val="single" w:color="000000"/>
        </w:rPr>
        <w:t>[</w:t>
      </w:r>
      <w:r w:rsidRPr="00620F9B">
        <w:rPr>
          <w:b/>
          <w:i/>
          <w:sz w:val="28"/>
          <w:u w:val="single" w:color="000000"/>
        </w:rPr>
        <w:t>insert</w:t>
      </w:r>
      <w:r w:rsidRPr="00620F9B">
        <w:rPr>
          <w:b/>
          <w:i/>
          <w:sz w:val="28"/>
        </w:rPr>
        <w:t xml:space="preserve"> </w:t>
      </w:r>
      <w:r w:rsidRPr="00620F9B">
        <w:rPr>
          <w:b/>
          <w:i/>
          <w:sz w:val="28"/>
          <w:u w:val="single" w:color="000000"/>
        </w:rPr>
        <w:t>complete name of person duly authorized to sign the Quotation</w:t>
      </w:r>
      <w:r w:rsidRPr="00620F9B">
        <w:rPr>
          <w:b/>
          <w:sz w:val="28"/>
          <w:u w:val="single" w:color="000000"/>
        </w:rPr>
        <w:t>]*</w:t>
      </w:r>
      <w:r w:rsidRPr="00620F9B">
        <w:rPr>
          <w:b/>
          <w:sz w:val="28"/>
        </w:rPr>
        <w:t xml:space="preserve"> </w:t>
      </w:r>
    </w:p>
    <w:p w14:paraId="6481B369" w14:textId="77777777" w:rsidR="00EC7AD6" w:rsidRPr="00620F9B" w:rsidRDefault="00065C08" w:rsidP="00B2105B">
      <w:pPr>
        <w:ind w:left="180" w:hanging="10"/>
        <w:rPr>
          <w:sz w:val="28"/>
        </w:rPr>
      </w:pPr>
      <w:r w:rsidRPr="00620F9B">
        <w:rPr>
          <w:sz w:val="28"/>
        </w:rPr>
        <w:t xml:space="preserve">Title of the person signing the Quotation: </w:t>
      </w:r>
      <w:r w:rsidRPr="00620F9B">
        <w:rPr>
          <w:b/>
          <w:i/>
          <w:sz w:val="28"/>
          <w:u w:val="single" w:color="000000"/>
        </w:rPr>
        <w:t>[insert complete title of the person signing the</w:t>
      </w:r>
      <w:r w:rsidRPr="00620F9B">
        <w:rPr>
          <w:b/>
          <w:i/>
          <w:sz w:val="28"/>
        </w:rPr>
        <w:t xml:space="preserve"> </w:t>
      </w:r>
      <w:r w:rsidRPr="00620F9B">
        <w:rPr>
          <w:b/>
          <w:i/>
          <w:sz w:val="28"/>
          <w:u w:val="single" w:color="000000"/>
        </w:rPr>
        <w:t>Quotation]</w:t>
      </w:r>
      <w:r w:rsidRPr="00620F9B">
        <w:rPr>
          <w:b/>
          <w:i/>
          <w:sz w:val="28"/>
        </w:rPr>
        <w:t xml:space="preserve"> </w:t>
      </w:r>
    </w:p>
    <w:p w14:paraId="5ECCA2C0" w14:textId="77777777" w:rsidR="00EC7AD6" w:rsidRPr="00620F9B" w:rsidRDefault="00065C08" w:rsidP="00B2105B">
      <w:pPr>
        <w:spacing w:after="110"/>
        <w:ind w:left="180" w:right="46" w:hanging="10"/>
        <w:rPr>
          <w:sz w:val="28"/>
        </w:rPr>
      </w:pPr>
      <w:r w:rsidRPr="00620F9B">
        <w:rPr>
          <w:sz w:val="28"/>
        </w:rPr>
        <w:t>Signature of the person named above</w:t>
      </w:r>
      <w:r w:rsidRPr="00620F9B">
        <w:rPr>
          <w:b/>
          <w:sz w:val="28"/>
        </w:rPr>
        <w:t xml:space="preserve">: </w:t>
      </w:r>
      <w:r w:rsidRPr="00620F9B">
        <w:rPr>
          <w:b/>
          <w:i/>
          <w:sz w:val="28"/>
        </w:rPr>
        <w:t>[insert signature of person whose name and capacity are shown above]</w:t>
      </w:r>
      <w:r w:rsidRPr="00620F9B">
        <w:rPr>
          <w:b/>
          <w:sz w:val="28"/>
        </w:rPr>
        <w:t xml:space="preserve"> </w:t>
      </w:r>
    </w:p>
    <w:p w14:paraId="6B8C9742" w14:textId="77777777" w:rsidR="00EC7AD6" w:rsidRPr="00620F9B" w:rsidRDefault="00065C08" w:rsidP="00B2105B">
      <w:pPr>
        <w:ind w:left="180" w:hanging="10"/>
        <w:rPr>
          <w:sz w:val="28"/>
        </w:rPr>
      </w:pPr>
      <w:r w:rsidRPr="00620F9B">
        <w:rPr>
          <w:sz w:val="28"/>
        </w:rPr>
        <w:t xml:space="preserve">Date signed </w:t>
      </w:r>
      <w:r w:rsidRPr="00620F9B">
        <w:rPr>
          <w:b/>
          <w:i/>
          <w:sz w:val="28"/>
          <w:u w:val="single" w:color="000000"/>
        </w:rPr>
        <w:t>[insert date of signing]</w:t>
      </w:r>
      <w:r w:rsidRPr="00620F9B">
        <w:rPr>
          <w:sz w:val="28"/>
        </w:rPr>
        <w:t xml:space="preserve"> day of </w:t>
      </w:r>
      <w:r w:rsidRPr="00620F9B">
        <w:rPr>
          <w:b/>
          <w:i/>
          <w:sz w:val="28"/>
          <w:u w:val="single" w:color="000000"/>
        </w:rPr>
        <w:t>[insert month], [insert year]</w:t>
      </w:r>
      <w:r w:rsidRPr="00620F9B">
        <w:rPr>
          <w:sz w:val="28"/>
        </w:rPr>
        <w:t xml:space="preserve"> </w:t>
      </w:r>
    </w:p>
    <w:p w14:paraId="0B93B451" w14:textId="77777777" w:rsidR="00EC7AD6" w:rsidRPr="00620F9B" w:rsidRDefault="00065C08" w:rsidP="00B2105B">
      <w:pPr>
        <w:spacing w:after="113" w:line="259" w:lineRule="auto"/>
        <w:ind w:left="180" w:firstLine="0"/>
        <w:rPr>
          <w:sz w:val="28"/>
        </w:rPr>
      </w:pPr>
      <w:r w:rsidRPr="00620F9B">
        <w:t xml:space="preserve">*The power of attorney shall be attached to the Quotation. </w:t>
      </w:r>
    </w:p>
    <w:p w14:paraId="3C794C49" w14:textId="77777777" w:rsidR="00EC7AD6" w:rsidRPr="00620F9B" w:rsidRDefault="00065C08" w:rsidP="00B2105B">
      <w:pPr>
        <w:spacing w:after="0" w:line="259" w:lineRule="auto"/>
        <w:ind w:left="180" w:firstLine="0"/>
        <w:rPr>
          <w:sz w:val="28"/>
        </w:rPr>
      </w:pPr>
      <w:r w:rsidRPr="00620F9B">
        <w:rPr>
          <w:sz w:val="28"/>
        </w:rPr>
        <w:t xml:space="preserve"> </w:t>
      </w:r>
    </w:p>
    <w:p w14:paraId="14706397" w14:textId="118A2A30" w:rsidR="00EC7AD6" w:rsidRPr="00620F9B" w:rsidRDefault="00065C08" w:rsidP="00B2105B">
      <w:pPr>
        <w:spacing w:after="0" w:line="259" w:lineRule="auto"/>
        <w:ind w:left="180" w:firstLine="0"/>
        <w:rPr>
          <w:color w:val="FF0000"/>
          <w:sz w:val="28"/>
        </w:rPr>
      </w:pPr>
      <w:r w:rsidRPr="00620F9B">
        <w:rPr>
          <w:sz w:val="28"/>
        </w:rPr>
        <w:t xml:space="preserve"> </w:t>
      </w:r>
    </w:p>
    <w:p w14:paraId="36A94DE1" w14:textId="77777777" w:rsidR="005B14BE" w:rsidRPr="00620F9B" w:rsidRDefault="005B14BE" w:rsidP="00B2105B">
      <w:pPr>
        <w:spacing w:after="0" w:line="259" w:lineRule="auto"/>
        <w:ind w:left="180" w:firstLine="0"/>
        <w:rPr>
          <w:color w:val="FF0000"/>
          <w:sz w:val="28"/>
        </w:rPr>
      </w:pPr>
    </w:p>
    <w:p w14:paraId="181D8928" w14:textId="77777777" w:rsidR="005B14BE" w:rsidRPr="00620F9B" w:rsidRDefault="005B14BE" w:rsidP="00B2105B">
      <w:pPr>
        <w:spacing w:after="0" w:line="259" w:lineRule="auto"/>
        <w:ind w:left="180" w:firstLine="0"/>
        <w:rPr>
          <w:color w:val="FF0000"/>
          <w:sz w:val="28"/>
        </w:rPr>
      </w:pPr>
    </w:p>
    <w:p w14:paraId="402383E5" w14:textId="77777777" w:rsidR="005B14BE" w:rsidRPr="00620F9B" w:rsidRDefault="005B14BE" w:rsidP="00B2105B">
      <w:pPr>
        <w:spacing w:after="0" w:line="259" w:lineRule="auto"/>
        <w:ind w:left="180" w:firstLine="0"/>
        <w:rPr>
          <w:color w:val="FF0000"/>
          <w:sz w:val="28"/>
        </w:rPr>
      </w:pPr>
    </w:p>
    <w:p w14:paraId="2D87C328" w14:textId="77777777" w:rsidR="005B14BE" w:rsidRPr="00620F9B" w:rsidRDefault="005B14BE" w:rsidP="00B2105B">
      <w:pPr>
        <w:spacing w:after="0" w:line="259" w:lineRule="auto"/>
        <w:ind w:left="180" w:firstLine="0"/>
        <w:rPr>
          <w:color w:val="FF0000"/>
          <w:sz w:val="28"/>
        </w:rPr>
      </w:pPr>
    </w:p>
    <w:p w14:paraId="4C569CA3" w14:textId="77777777" w:rsidR="005B14BE" w:rsidRPr="00620F9B" w:rsidRDefault="005B14BE" w:rsidP="00B2105B">
      <w:pPr>
        <w:spacing w:after="0" w:line="259" w:lineRule="auto"/>
        <w:ind w:left="180" w:firstLine="0"/>
        <w:rPr>
          <w:color w:val="FF0000"/>
          <w:sz w:val="28"/>
        </w:rPr>
      </w:pPr>
    </w:p>
    <w:p w14:paraId="31C40184" w14:textId="77777777" w:rsidR="005B14BE" w:rsidRPr="00620F9B" w:rsidRDefault="005B14BE" w:rsidP="00B2105B">
      <w:pPr>
        <w:spacing w:after="0" w:line="259" w:lineRule="auto"/>
        <w:ind w:left="180" w:firstLine="0"/>
        <w:rPr>
          <w:color w:val="FF0000"/>
          <w:sz w:val="28"/>
        </w:rPr>
      </w:pPr>
    </w:p>
    <w:p w14:paraId="477AF8CC" w14:textId="77777777" w:rsidR="005B14BE" w:rsidRPr="00620F9B" w:rsidRDefault="005B14BE" w:rsidP="00B2105B">
      <w:pPr>
        <w:spacing w:after="0" w:line="259" w:lineRule="auto"/>
        <w:ind w:left="180" w:firstLine="0"/>
        <w:rPr>
          <w:color w:val="FF0000"/>
          <w:sz w:val="28"/>
        </w:rPr>
      </w:pPr>
    </w:p>
    <w:p w14:paraId="53A78DC3" w14:textId="77777777" w:rsidR="005B14BE" w:rsidRPr="00620F9B" w:rsidRDefault="005B14BE" w:rsidP="00B2105B">
      <w:pPr>
        <w:spacing w:after="0" w:line="259" w:lineRule="auto"/>
        <w:ind w:left="180" w:firstLine="0"/>
        <w:rPr>
          <w:color w:val="FF0000"/>
          <w:sz w:val="28"/>
        </w:rPr>
      </w:pPr>
    </w:p>
    <w:p w14:paraId="5DF66202" w14:textId="77777777" w:rsidR="005B14BE" w:rsidRPr="00620F9B" w:rsidRDefault="005B14BE" w:rsidP="00B2105B">
      <w:pPr>
        <w:spacing w:after="0" w:line="259" w:lineRule="auto"/>
        <w:ind w:left="180" w:firstLine="0"/>
        <w:rPr>
          <w:color w:val="FF0000"/>
          <w:sz w:val="28"/>
        </w:rPr>
      </w:pPr>
    </w:p>
    <w:p w14:paraId="501ABD58" w14:textId="77777777" w:rsidR="007B3EE7" w:rsidRDefault="007B3EE7" w:rsidP="00B2105B">
      <w:pPr>
        <w:spacing w:after="0" w:line="259" w:lineRule="auto"/>
        <w:ind w:left="180" w:firstLine="0"/>
        <w:rPr>
          <w:sz w:val="28"/>
        </w:rPr>
      </w:pPr>
    </w:p>
    <w:p w14:paraId="166431E8" w14:textId="77777777" w:rsidR="00E90E38" w:rsidRDefault="00E90E38" w:rsidP="00B2105B">
      <w:pPr>
        <w:spacing w:after="0" w:line="259" w:lineRule="auto"/>
        <w:ind w:left="180" w:firstLine="0"/>
        <w:rPr>
          <w:sz w:val="28"/>
        </w:rPr>
      </w:pPr>
    </w:p>
    <w:p w14:paraId="2716E80B" w14:textId="77777777" w:rsidR="00E90E38" w:rsidRDefault="00E90E38" w:rsidP="00B2105B">
      <w:pPr>
        <w:spacing w:after="0" w:line="259" w:lineRule="auto"/>
        <w:ind w:left="180" w:firstLine="0"/>
        <w:rPr>
          <w:sz w:val="28"/>
        </w:rPr>
      </w:pPr>
    </w:p>
    <w:p w14:paraId="4D4E4DCD" w14:textId="77777777" w:rsidR="00E90E38" w:rsidRDefault="00E90E38" w:rsidP="00B2105B">
      <w:pPr>
        <w:spacing w:after="0" w:line="259" w:lineRule="auto"/>
        <w:ind w:left="180" w:firstLine="0"/>
        <w:rPr>
          <w:sz w:val="28"/>
        </w:rPr>
      </w:pPr>
    </w:p>
    <w:p w14:paraId="493D3841" w14:textId="77777777" w:rsidR="00E90E38" w:rsidRPr="00620F9B" w:rsidRDefault="00E90E38" w:rsidP="00B2105B">
      <w:pPr>
        <w:spacing w:after="0" w:line="259" w:lineRule="auto"/>
        <w:ind w:left="180" w:firstLine="0"/>
        <w:rPr>
          <w:sz w:val="28"/>
        </w:rPr>
      </w:pPr>
    </w:p>
    <w:p w14:paraId="2CDEB1E9" w14:textId="77777777" w:rsidR="00EC7AD6" w:rsidRPr="00620F9B" w:rsidRDefault="00065C08" w:rsidP="00B2105B">
      <w:pPr>
        <w:pStyle w:val="Heading1"/>
        <w:tabs>
          <w:tab w:val="center" w:pos="1517"/>
          <w:tab w:val="center" w:pos="4588"/>
        </w:tabs>
        <w:spacing w:after="52"/>
        <w:ind w:left="180" w:firstLine="0"/>
        <w:jc w:val="both"/>
        <w:rPr>
          <w:sz w:val="44"/>
        </w:rPr>
      </w:pPr>
      <w:bookmarkStart w:id="36" w:name="_Toc80880"/>
      <w:r w:rsidRPr="00620F9B">
        <w:rPr>
          <w:rFonts w:eastAsia="Calibri"/>
          <w:b w:val="0"/>
          <w:sz w:val="24"/>
        </w:rPr>
        <w:tab/>
      </w:r>
      <w:r w:rsidRPr="00620F9B">
        <w:rPr>
          <w:sz w:val="44"/>
        </w:rPr>
        <w:t xml:space="preserve"> </w:t>
      </w:r>
      <w:r w:rsidRPr="00620F9B">
        <w:rPr>
          <w:sz w:val="44"/>
        </w:rPr>
        <w:tab/>
        <w:t xml:space="preserve">ANNEX 3: Contract Forms </w:t>
      </w:r>
      <w:bookmarkEnd w:id="36"/>
    </w:p>
    <w:p w14:paraId="765C026C" w14:textId="77777777" w:rsidR="00EC7AD6" w:rsidRPr="00620F9B" w:rsidRDefault="00065C08" w:rsidP="00B2105B">
      <w:pPr>
        <w:pStyle w:val="Heading3"/>
        <w:spacing w:after="56" w:line="259" w:lineRule="auto"/>
        <w:ind w:left="180" w:right="659"/>
        <w:rPr>
          <w:sz w:val="28"/>
        </w:rPr>
      </w:pPr>
      <w:r w:rsidRPr="00620F9B">
        <w:rPr>
          <w:sz w:val="40"/>
        </w:rPr>
        <w:t xml:space="preserve">Contract Agreement </w:t>
      </w:r>
    </w:p>
    <w:p w14:paraId="42D5CDB7" w14:textId="77777777" w:rsidR="00EC7AD6" w:rsidRPr="00620F9B" w:rsidRDefault="00065C08" w:rsidP="00B2105B">
      <w:pPr>
        <w:spacing w:after="17" w:line="259" w:lineRule="auto"/>
        <w:ind w:left="180" w:firstLine="0"/>
        <w:rPr>
          <w:sz w:val="28"/>
        </w:rPr>
      </w:pPr>
      <w:r w:rsidRPr="00620F9B">
        <w:rPr>
          <w:sz w:val="22"/>
        </w:rPr>
        <w:t xml:space="preserve"> </w:t>
      </w:r>
    </w:p>
    <w:p w14:paraId="35EE5A23" w14:textId="6B716D1A" w:rsidR="00EC7AD6" w:rsidRPr="00620F9B" w:rsidRDefault="00065C08" w:rsidP="00B2105B">
      <w:pPr>
        <w:spacing w:after="18"/>
        <w:ind w:left="180" w:right="50"/>
        <w:rPr>
          <w:sz w:val="28"/>
        </w:rPr>
      </w:pPr>
      <w:r w:rsidRPr="00620F9B">
        <w:rPr>
          <w:sz w:val="28"/>
        </w:rPr>
        <w:t xml:space="preserve">THIS AGREEMENT made the . . . . . .day of . . . . . . . . .  between </w:t>
      </w:r>
      <w:r w:rsidR="00854749" w:rsidRPr="000B3B4D">
        <w:rPr>
          <w:b/>
          <w:i/>
          <w:sz w:val="28"/>
        </w:rPr>
        <w:t xml:space="preserve">the Mayor of </w:t>
      </w:r>
      <w:r w:rsidR="004811A0" w:rsidRPr="000B3B4D">
        <w:rPr>
          <w:b/>
          <w:i/>
          <w:sz w:val="28"/>
        </w:rPr>
        <w:t>Tubah</w:t>
      </w:r>
      <w:r w:rsidR="00854749" w:rsidRPr="000B3B4D">
        <w:rPr>
          <w:b/>
          <w:i/>
          <w:sz w:val="28"/>
        </w:rPr>
        <w:t xml:space="preserve"> Council,</w:t>
      </w:r>
      <w:r w:rsidRPr="000B3B4D">
        <w:rPr>
          <w:sz w:val="28"/>
        </w:rPr>
        <w:t xml:space="preserve"> (hereinafter “the Employer”), of the one part, and </w:t>
      </w:r>
      <w:r w:rsidRPr="000B3B4D">
        <w:rPr>
          <w:b/>
          <w:i/>
          <w:sz w:val="28"/>
        </w:rPr>
        <w:t>[name of the Contractor]</w:t>
      </w:r>
      <w:r w:rsidRPr="000B3B4D">
        <w:rPr>
          <w:sz w:val="28"/>
        </w:rPr>
        <w:t>. (hereinafter “the Contractor”), of the other part:</w:t>
      </w:r>
      <w:r w:rsidRPr="00620F9B">
        <w:rPr>
          <w:sz w:val="28"/>
        </w:rPr>
        <w:t xml:space="preserve"> </w:t>
      </w:r>
    </w:p>
    <w:p w14:paraId="1404C9A8" w14:textId="77777777" w:rsidR="00EC7AD6" w:rsidRPr="00620F9B" w:rsidRDefault="00065C08" w:rsidP="00B2105B">
      <w:pPr>
        <w:spacing w:after="0" w:line="259" w:lineRule="auto"/>
        <w:ind w:left="180" w:firstLine="0"/>
        <w:rPr>
          <w:sz w:val="28"/>
        </w:rPr>
      </w:pPr>
      <w:r w:rsidRPr="00620F9B">
        <w:rPr>
          <w:sz w:val="28"/>
        </w:rPr>
        <w:t xml:space="preserve"> </w:t>
      </w:r>
    </w:p>
    <w:p w14:paraId="6B5C6C8C" w14:textId="14EB988C" w:rsidR="00167394" w:rsidRDefault="00065C08" w:rsidP="00B2105B">
      <w:pPr>
        <w:spacing w:after="230"/>
        <w:ind w:left="180" w:right="50"/>
        <w:rPr>
          <w:b/>
          <w:color w:val="auto"/>
          <w:sz w:val="28"/>
          <w:szCs w:val="28"/>
        </w:rPr>
      </w:pPr>
      <w:r w:rsidRPr="00620F9B">
        <w:rPr>
          <w:sz w:val="28"/>
        </w:rPr>
        <w:t>WHEREAS the Employer invited a Quotation for the execution of Works,</w:t>
      </w:r>
      <w:r w:rsidR="00B31D00">
        <w:rPr>
          <w:sz w:val="28"/>
        </w:rPr>
        <w:t xml:space="preserve"> </w:t>
      </w:r>
      <w:r w:rsidR="00B31D00" w:rsidRPr="00B31D00">
        <w:rPr>
          <w:b/>
          <w:bCs/>
          <w:szCs w:val="20"/>
        </w:rPr>
        <w:t xml:space="preserve">FOR THE </w:t>
      </w:r>
      <w:r w:rsidR="00B31D00" w:rsidRPr="004E29B5">
        <w:rPr>
          <w:b/>
          <w:bCs/>
          <w:sz w:val="28"/>
        </w:rPr>
        <w:t>CONSTRUCTION OF</w:t>
      </w:r>
      <w:r w:rsidR="00B31D00" w:rsidRPr="004E29B5">
        <w:rPr>
          <w:sz w:val="28"/>
        </w:rPr>
        <w:t xml:space="preserve"> </w:t>
      </w:r>
      <w:r w:rsidR="00B31D00" w:rsidRPr="00B31D00">
        <w:rPr>
          <w:b/>
          <w:sz w:val="32"/>
          <w:szCs w:val="32"/>
        </w:rPr>
        <w:t xml:space="preserve">A REINFORCED CONCRETE BRIDGE LINKING BUELAMNAAH AND MATTAM QUARTERS TO THE NEW FOOD MARKET AND TWO CULVERTS IN BAMBUI, TUBAH COUNCIL AREA, MEZAM DIVISION OF THE NORTH </w:t>
      </w:r>
      <w:r w:rsidR="00B31D00" w:rsidRPr="00CA6AB4">
        <w:rPr>
          <w:b/>
          <w:sz w:val="36"/>
          <w:szCs w:val="36"/>
        </w:rPr>
        <w:t>WEST</w:t>
      </w:r>
    </w:p>
    <w:p w14:paraId="16B8FCD0" w14:textId="198A57F1" w:rsidR="00EC7AD6" w:rsidRPr="00620F9B" w:rsidRDefault="00475AA5" w:rsidP="00B2105B">
      <w:pPr>
        <w:spacing w:after="230"/>
        <w:ind w:left="180" w:right="50"/>
        <w:rPr>
          <w:sz w:val="28"/>
        </w:rPr>
      </w:pPr>
      <w:r w:rsidRPr="00762B9E">
        <w:rPr>
          <w:b/>
          <w:color w:val="auto"/>
          <w:sz w:val="28"/>
          <w:szCs w:val="28"/>
        </w:rPr>
        <w:t>.</w:t>
      </w:r>
      <w:r w:rsidR="00065C08" w:rsidRPr="00620F9B">
        <w:rPr>
          <w:sz w:val="28"/>
        </w:rPr>
        <w:t xml:space="preserve"> and has accepted the Quotation by the Contractor for the Works:</w:t>
      </w:r>
      <w:r w:rsidR="00065C08" w:rsidRPr="00620F9B">
        <w:rPr>
          <w:i/>
          <w:sz w:val="28"/>
        </w:rPr>
        <w:t xml:space="preserve"> </w:t>
      </w:r>
    </w:p>
    <w:p w14:paraId="51C775AD" w14:textId="77777777" w:rsidR="00EC7AD6" w:rsidRPr="00620F9B" w:rsidRDefault="00065C08" w:rsidP="00B2105B">
      <w:pPr>
        <w:spacing w:after="229"/>
        <w:ind w:left="180" w:right="50"/>
        <w:rPr>
          <w:sz w:val="28"/>
        </w:rPr>
      </w:pPr>
      <w:r w:rsidRPr="00620F9B">
        <w:rPr>
          <w:sz w:val="28"/>
        </w:rPr>
        <w:t xml:space="preserve">The Employer and the Contractor agree as follows: </w:t>
      </w:r>
    </w:p>
    <w:p w14:paraId="6BFA5DF0" w14:textId="77777777" w:rsidR="00EC7AD6" w:rsidRPr="00620F9B" w:rsidRDefault="00065C08" w:rsidP="00B2105B">
      <w:pPr>
        <w:numPr>
          <w:ilvl w:val="0"/>
          <w:numId w:val="2"/>
        </w:numPr>
        <w:spacing w:after="232"/>
        <w:ind w:left="180" w:right="50" w:hanging="720"/>
        <w:rPr>
          <w:sz w:val="28"/>
        </w:rPr>
      </w:pPr>
      <w:r w:rsidRPr="00620F9B">
        <w:rPr>
          <w:sz w:val="28"/>
        </w:rPr>
        <w:t xml:space="preserve">In this Agreement words and expressions shall have the same meanings as are respectively assigned to them in the Contract documents referred to. </w:t>
      </w:r>
    </w:p>
    <w:p w14:paraId="7EF2B632" w14:textId="77777777" w:rsidR="00EC7AD6" w:rsidRPr="00620F9B" w:rsidRDefault="00065C08" w:rsidP="00B2105B">
      <w:pPr>
        <w:numPr>
          <w:ilvl w:val="0"/>
          <w:numId w:val="2"/>
        </w:numPr>
        <w:spacing w:after="232"/>
        <w:ind w:left="180" w:right="50" w:hanging="720"/>
        <w:rPr>
          <w:sz w:val="28"/>
        </w:rPr>
      </w:pPr>
      <w:r w:rsidRPr="00620F9B">
        <w:rPr>
          <w:sz w:val="28"/>
        </w:rPr>
        <w:t xml:space="preserve">The following documents shall be deemed to form and be read and construed as part of this Agreement. This Agreement shall prevail over all other Contract documents.  </w:t>
      </w:r>
    </w:p>
    <w:p w14:paraId="40449FAA" w14:textId="77777777" w:rsidR="00EC7AD6" w:rsidRPr="00620F9B" w:rsidRDefault="00065C08" w:rsidP="00B2105B">
      <w:pPr>
        <w:numPr>
          <w:ilvl w:val="1"/>
          <w:numId w:val="2"/>
        </w:numPr>
        <w:spacing w:after="145"/>
        <w:ind w:left="180" w:right="50" w:hanging="720"/>
        <w:rPr>
          <w:sz w:val="28"/>
        </w:rPr>
      </w:pPr>
      <w:r w:rsidRPr="00620F9B">
        <w:rPr>
          <w:sz w:val="28"/>
        </w:rPr>
        <w:t xml:space="preserve">the Letter of Award of Contract </w:t>
      </w:r>
    </w:p>
    <w:p w14:paraId="23AE0E35" w14:textId="77777777" w:rsidR="00EC7AD6" w:rsidRPr="00620F9B" w:rsidRDefault="00065C08" w:rsidP="00B2105B">
      <w:pPr>
        <w:numPr>
          <w:ilvl w:val="1"/>
          <w:numId w:val="2"/>
        </w:numPr>
        <w:ind w:left="180" w:right="50" w:hanging="720"/>
        <w:rPr>
          <w:sz w:val="28"/>
        </w:rPr>
      </w:pPr>
      <w:r w:rsidRPr="00620F9B">
        <w:rPr>
          <w:sz w:val="28"/>
        </w:rPr>
        <w:t xml:space="preserve">the Contractor’s Quotation </w:t>
      </w:r>
    </w:p>
    <w:p w14:paraId="6763CBBC" w14:textId="77777777" w:rsidR="00EC7AD6" w:rsidRPr="00620F9B" w:rsidRDefault="00065C08" w:rsidP="00B2105B">
      <w:pPr>
        <w:numPr>
          <w:ilvl w:val="1"/>
          <w:numId w:val="2"/>
        </w:numPr>
        <w:ind w:left="180" w:right="50" w:hanging="720"/>
        <w:rPr>
          <w:sz w:val="28"/>
        </w:rPr>
      </w:pPr>
      <w:r w:rsidRPr="00620F9B">
        <w:rPr>
          <w:sz w:val="28"/>
        </w:rPr>
        <w:t xml:space="preserve">the Conditions of Contract, including Appendices  </w:t>
      </w:r>
    </w:p>
    <w:p w14:paraId="7A8BEC3F" w14:textId="77777777" w:rsidR="00EC7AD6" w:rsidRPr="00620F9B" w:rsidRDefault="00065C08" w:rsidP="00B2105B">
      <w:pPr>
        <w:numPr>
          <w:ilvl w:val="1"/>
          <w:numId w:val="2"/>
        </w:numPr>
        <w:ind w:left="180" w:right="50" w:hanging="720"/>
        <w:rPr>
          <w:sz w:val="28"/>
        </w:rPr>
      </w:pPr>
      <w:r w:rsidRPr="00620F9B">
        <w:rPr>
          <w:sz w:val="28"/>
        </w:rPr>
        <w:t xml:space="preserve">the Specifications </w:t>
      </w:r>
    </w:p>
    <w:p w14:paraId="64F31DE0" w14:textId="77777777" w:rsidR="00EC7AD6" w:rsidRPr="00620F9B" w:rsidRDefault="00065C08" w:rsidP="00B2105B">
      <w:pPr>
        <w:numPr>
          <w:ilvl w:val="1"/>
          <w:numId w:val="2"/>
        </w:numPr>
        <w:ind w:left="180" w:right="50" w:hanging="720"/>
        <w:rPr>
          <w:sz w:val="28"/>
        </w:rPr>
      </w:pPr>
      <w:r w:rsidRPr="00620F9B">
        <w:rPr>
          <w:sz w:val="28"/>
        </w:rPr>
        <w:t xml:space="preserve">the Drawings  </w:t>
      </w:r>
    </w:p>
    <w:p w14:paraId="5DCE1747" w14:textId="77777777" w:rsidR="00EC7AD6" w:rsidRPr="00620F9B" w:rsidRDefault="00065C08" w:rsidP="00B2105B">
      <w:pPr>
        <w:numPr>
          <w:ilvl w:val="1"/>
          <w:numId w:val="2"/>
        </w:numPr>
        <w:spacing w:after="137"/>
        <w:ind w:left="180" w:right="50" w:hanging="720"/>
        <w:rPr>
          <w:sz w:val="28"/>
        </w:rPr>
      </w:pPr>
      <w:r w:rsidRPr="00620F9B">
        <w:rPr>
          <w:sz w:val="28"/>
        </w:rPr>
        <w:t>Bill of Quantities;</w:t>
      </w:r>
      <w:r w:rsidRPr="00620F9B">
        <w:rPr>
          <w:sz w:val="28"/>
          <w:vertAlign w:val="superscript"/>
        </w:rPr>
        <w:t xml:space="preserve"> </w:t>
      </w:r>
      <w:r w:rsidRPr="00620F9B">
        <w:rPr>
          <w:sz w:val="28"/>
          <w:vertAlign w:val="superscript"/>
        </w:rPr>
        <w:footnoteReference w:id="1"/>
      </w:r>
      <w:r w:rsidRPr="00620F9B">
        <w:rPr>
          <w:sz w:val="28"/>
        </w:rPr>
        <w:t xml:space="preserve"> and </w:t>
      </w:r>
    </w:p>
    <w:p w14:paraId="465FF721" w14:textId="77777777" w:rsidR="00EC7AD6" w:rsidRPr="00620F9B" w:rsidRDefault="00065C08" w:rsidP="00B2105B">
      <w:pPr>
        <w:numPr>
          <w:ilvl w:val="1"/>
          <w:numId w:val="2"/>
        </w:numPr>
        <w:spacing w:after="236"/>
        <w:ind w:left="180" w:right="50" w:hanging="720"/>
        <w:rPr>
          <w:sz w:val="28"/>
        </w:rPr>
      </w:pPr>
      <w:r w:rsidRPr="00620F9B">
        <w:rPr>
          <w:sz w:val="28"/>
        </w:rPr>
        <w:t xml:space="preserve">any other document listed in the CC as forming part of the Contract. </w:t>
      </w:r>
    </w:p>
    <w:p w14:paraId="6A987BE3" w14:textId="77777777" w:rsidR="00EC7AD6" w:rsidRPr="00620F9B" w:rsidRDefault="00065C08" w:rsidP="00B2105B">
      <w:pPr>
        <w:numPr>
          <w:ilvl w:val="0"/>
          <w:numId w:val="2"/>
        </w:numPr>
        <w:spacing w:after="232"/>
        <w:ind w:left="180" w:right="50" w:hanging="720"/>
        <w:rPr>
          <w:sz w:val="28"/>
        </w:rPr>
      </w:pPr>
      <w:r w:rsidRPr="00620F9B">
        <w:rPr>
          <w:sz w:val="28"/>
        </w:rPr>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620F9B" w:rsidRDefault="00065C08" w:rsidP="00B2105B">
      <w:pPr>
        <w:numPr>
          <w:ilvl w:val="0"/>
          <w:numId w:val="2"/>
        </w:numPr>
        <w:spacing w:after="229"/>
        <w:ind w:left="180" w:right="50" w:hanging="720"/>
        <w:rPr>
          <w:sz w:val="28"/>
        </w:rPr>
      </w:pPr>
      <w:r w:rsidRPr="00620F9B">
        <w:rPr>
          <w:sz w:val="28"/>
        </w:rPr>
        <w:lastRenderedPageBreak/>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620F9B" w:rsidRDefault="00065C08" w:rsidP="00B2105B">
      <w:pPr>
        <w:spacing w:after="574"/>
        <w:ind w:left="180" w:right="50"/>
        <w:rPr>
          <w:sz w:val="28"/>
        </w:rPr>
      </w:pPr>
      <w:r w:rsidRPr="00620F9B">
        <w:rPr>
          <w:sz w:val="28"/>
        </w:rPr>
        <w:t xml:space="preserve">IN WITNESS whereof the parties hereto have caused this Agreement to be executed in accordance with the </w:t>
      </w:r>
      <w:r w:rsidR="00D84F5C">
        <w:rPr>
          <w:sz w:val="28"/>
        </w:rPr>
        <w:t>Cameroon Public Contract Code.</w:t>
      </w:r>
      <w:r w:rsidRPr="00620F9B">
        <w:rPr>
          <w:b/>
          <w:i/>
          <w:sz w:val="28"/>
        </w:rPr>
        <w:t xml:space="preserve"> </w:t>
      </w:r>
    </w:p>
    <w:p w14:paraId="43B3C036" w14:textId="77777777" w:rsidR="00EC7AD6" w:rsidRPr="00620F9B" w:rsidRDefault="00065C08" w:rsidP="00B2105B">
      <w:pPr>
        <w:spacing w:after="0" w:line="259" w:lineRule="auto"/>
        <w:ind w:left="180" w:firstLine="0"/>
        <w:rPr>
          <w:sz w:val="28"/>
        </w:rPr>
      </w:pPr>
      <w:r w:rsidRPr="00620F9B">
        <w:rPr>
          <w:rFonts w:eastAsia="Calibri"/>
          <w:noProof/>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620F9B">
        <w:rPr>
          <w:sz w:val="28"/>
        </w:rPr>
        <w:t xml:space="preserve"> </w:t>
      </w:r>
    </w:p>
    <w:p w14:paraId="61E1B9D9" w14:textId="77777777" w:rsidR="00EC7AD6" w:rsidRPr="00620F9B" w:rsidRDefault="00065C08" w:rsidP="00B2105B">
      <w:pPr>
        <w:spacing w:after="0"/>
        <w:ind w:left="180" w:right="46" w:hanging="10"/>
        <w:rPr>
          <w:sz w:val="28"/>
        </w:rPr>
      </w:pPr>
      <w:r w:rsidRPr="00620F9B">
        <w:rPr>
          <w:b/>
          <w:i/>
          <w:sz w:val="28"/>
        </w:rPr>
        <w:t xml:space="preserve">[To facilitate this emergency procurement, if acceptable to the Employer and the Contractor, electronic signature of the Contract Agreement such as using DocuSign is recommended.] </w:t>
      </w:r>
    </w:p>
    <w:p w14:paraId="797059C6" w14:textId="77777777" w:rsidR="004A27B7" w:rsidRPr="00620F9B" w:rsidRDefault="00065C08" w:rsidP="00B2105B">
      <w:pPr>
        <w:spacing w:after="0" w:line="259" w:lineRule="auto"/>
        <w:ind w:left="180" w:firstLine="0"/>
        <w:rPr>
          <w:sz w:val="28"/>
        </w:rPr>
      </w:pPr>
      <w:r w:rsidRPr="00620F9B">
        <w:rPr>
          <w:b/>
          <w:i/>
          <w:sz w:val="28"/>
        </w:rPr>
        <w:t xml:space="preserve"> </w:t>
      </w:r>
    </w:p>
    <w:tbl>
      <w:tblPr>
        <w:tblStyle w:val="Grilledutableau12"/>
        <w:tblW w:w="9670" w:type="dxa"/>
        <w:tblLook w:val="01E0" w:firstRow="1" w:lastRow="1" w:firstColumn="1" w:lastColumn="1" w:noHBand="0" w:noVBand="0"/>
      </w:tblPr>
      <w:tblGrid>
        <w:gridCol w:w="1397"/>
        <w:gridCol w:w="3076"/>
        <w:gridCol w:w="1336"/>
        <w:gridCol w:w="3861"/>
      </w:tblGrid>
      <w:tr w:rsidR="004A27B7" w:rsidRPr="00876B55" w14:paraId="20A4CDE8" w14:textId="77777777" w:rsidTr="006D26FE">
        <w:trPr>
          <w:trHeight w:val="91"/>
        </w:trPr>
        <w:tc>
          <w:tcPr>
            <w:tcW w:w="1397" w:type="dxa"/>
          </w:tcPr>
          <w:p w14:paraId="6630FCA2" w14:textId="77777777" w:rsidR="004A27B7" w:rsidRPr="00876B55" w:rsidRDefault="004A27B7" w:rsidP="00B2105B">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076" w:type="dxa"/>
          </w:tcPr>
          <w:p w14:paraId="0058CEDD" w14:textId="77777777" w:rsidR="004A27B7" w:rsidRPr="00876B55" w:rsidRDefault="004A27B7" w:rsidP="00B2105B">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6A0498FF" w14:textId="77777777" w:rsidR="004A27B7" w:rsidRPr="00876B55" w:rsidRDefault="004A27B7" w:rsidP="00B2105B">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Signed by:</w:t>
            </w:r>
          </w:p>
        </w:tc>
        <w:tc>
          <w:tcPr>
            <w:tcW w:w="3861" w:type="dxa"/>
          </w:tcPr>
          <w:p w14:paraId="4D6E6EFD" w14:textId="77777777" w:rsidR="004A27B7" w:rsidRPr="00876B55" w:rsidRDefault="004A27B7" w:rsidP="00B2105B">
            <w:pPr>
              <w:tabs>
                <w:tab w:val="right" w:leader="dot" w:pos="4500"/>
                <w:tab w:val="left" w:pos="5040"/>
                <w:tab w:val="right" w:leader="dot" w:pos="9360"/>
              </w:tabs>
              <w:spacing w:before="240" w:after="0" w:line="240" w:lineRule="auto"/>
              <w:ind w:firstLine="0"/>
              <w:rPr>
                <w:rFonts w:eastAsia="Times"/>
                <w:color w:val="auto"/>
                <w:szCs w:val="24"/>
                <w:lang w:val="en-GB"/>
              </w:rPr>
            </w:pPr>
          </w:p>
        </w:tc>
      </w:tr>
      <w:tr w:rsidR="004A27B7" w:rsidRPr="00876B55" w14:paraId="3AF3230B" w14:textId="77777777" w:rsidTr="006D26FE">
        <w:trPr>
          <w:trHeight w:val="601"/>
        </w:trPr>
        <w:tc>
          <w:tcPr>
            <w:tcW w:w="4473" w:type="dxa"/>
            <w:gridSpan w:val="2"/>
          </w:tcPr>
          <w:p w14:paraId="6D7C09A1" w14:textId="77777777" w:rsidR="004A27B7" w:rsidRPr="00876B55" w:rsidRDefault="004A27B7" w:rsidP="00B2105B">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of the Employer</w:t>
            </w:r>
          </w:p>
        </w:tc>
        <w:tc>
          <w:tcPr>
            <w:tcW w:w="5197" w:type="dxa"/>
            <w:gridSpan w:val="2"/>
          </w:tcPr>
          <w:p w14:paraId="4A8A6936" w14:textId="77777777" w:rsidR="004A27B7" w:rsidRPr="00876B55" w:rsidRDefault="004A27B7" w:rsidP="00B2105B">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for and on behalf the Contractor</w:t>
            </w:r>
          </w:p>
        </w:tc>
      </w:tr>
      <w:tr w:rsidR="004A27B7" w:rsidRPr="00876B55" w14:paraId="7087939A" w14:textId="77777777" w:rsidTr="006D26FE">
        <w:trPr>
          <w:trHeight w:val="2533"/>
        </w:trPr>
        <w:tc>
          <w:tcPr>
            <w:tcW w:w="1397" w:type="dxa"/>
          </w:tcPr>
          <w:p w14:paraId="1C944274" w14:textId="77777777" w:rsidR="004A27B7" w:rsidRPr="00876B55" w:rsidRDefault="004A27B7" w:rsidP="00B2105B">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in the presence of:</w:t>
            </w:r>
          </w:p>
        </w:tc>
        <w:tc>
          <w:tcPr>
            <w:tcW w:w="3076" w:type="dxa"/>
          </w:tcPr>
          <w:p w14:paraId="7EC60D5D" w14:textId="77777777" w:rsidR="004A27B7" w:rsidRPr="00876B55" w:rsidRDefault="004A27B7" w:rsidP="00B2105B">
            <w:pPr>
              <w:tabs>
                <w:tab w:val="right" w:leader="dot" w:pos="4500"/>
                <w:tab w:val="left" w:pos="5040"/>
                <w:tab w:val="right" w:leader="dot" w:pos="9360"/>
              </w:tabs>
              <w:spacing w:before="360" w:after="0" w:line="240" w:lineRule="auto"/>
              <w:ind w:firstLine="0"/>
              <w:rPr>
                <w:rFonts w:eastAsia="Times"/>
                <w:color w:val="auto"/>
                <w:szCs w:val="24"/>
                <w:lang w:val="en-GB"/>
              </w:rPr>
            </w:pPr>
          </w:p>
        </w:tc>
        <w:tc>
          <w:tcPr>
            <w:tcW w:w="1336" w:type="dxa"/>
          </w:tcPr>
          <w:p w14:paraId="0EFBB5F4" w14:textId="77777777" w:rsidR="004A27B7" w:rsidRPr="00876B55" w:rsidRDefault="004A27B7" w:rsidP="00B2105B">
            <w:pPr>
              <w:tabs>
                <w:tab w:val="right" w:leader="dot" w:pos="4500"/>
                <w:tab w:val="left" w:pos="5040"/>
                <w:tab w:val="right" w:leader="dot" w:pos="9360"/>
              </w:tabs>
              <w:spacing w:before="360" w:after="0" w:line="240" w:lineRule="auto"/>
              <w:ind w:firstLine="0"/>
              <w:rPr>
                <w:rFonts w:eastAsia="Times"/>
                <w:color w:val="auto"/>
                <w:szCs w:val="24"/>
                <w:lang w:val="en-GB"/>
              </w:rPr>
            </w:pPr>
            <w:r w:rsidRPr="00876B55">
              <w:rPr>
                <w:rFonts w:eastAsia="Times"/>
                <w:color w:val="auto"/>
                <w:szCs w:val="24"/>
                <w:lang w:val="en-GB"/>
              </w:rPr>
              <w:t>in the presence of:</w:t>
            </w:r>
          </w:p>
        </w:tc>
        <w:tc>
          <w:tcPr>
            <w:tcW w:w="3861" w:type="dxa"/>
          </w:tcPr>
          <w:p w14:paraId="69800D35" w14:textId="77777777" w:rsidR="004A27B7" w:rsidRPr="00876B55" w:rsidRDefault="004A27B7" w:rsidP="00B2105B">
            <w:pPr>
              <w:tabs>
                <w:tab w:val="right" w:leader="dot" w:pos="4500"/>
                <w:tab w:val="left" w:pos="5040"/>
                <w:tab w:val="right" w:leader="dot" w:pos="9360"/>
              </w:tabs>
              <w:spacing w:before="360" w:after="0" w:line="240" w:lineRule="auto"/>
              <w:ind w:firstLine="0"/>
              <w:rPr>
                <w:rFonts w:eastAsia="Times"/>
                <w:color w:val="auto"/>
                <w:szCs w:val="24"/>
                <w:lang w:val="en-GB"/>
              </w:rPr>
            </w:pPr>
          </w:p>
        </w:tc>
      </w:tr>
      <w:tr w:rsidR="004A27B7" w:rsidRPr="00876B55" w14:paraId="128549EA" w14:textId="77777777" w:rsidTr="006D26FE">
        <w:trPr>
          <w:trHeight w:val="643"/>
        </w:trPr>
        <w:tc>
          <w:tcPr>
            <w:tcW w:w="4473" w:type="dxa"/>
            <w:gridSpan w:val="2"/>
          </w:tcPr>
          <w:p w14:paraId="1C36639F" w14:textId="77777777" w:rsidR="004A27B7" w:rsidRPr="00876B55" w:rsidRDefault="004A27B7" w:rsidP="00B2105B">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c>
          <w:tcPr>
            <w:tcW w:w="5197" w:type="dxa"/>
            <w:gridSpan w:val="2"/>
          </w:tcPr>
          <w:p w14:paraId="6D989B28" w14:textId="77777777" w:rsidR="004A27B7" w:rsidRPr="00876B55" w:rsidRDefault="004A27B7" w:rsidP="00B2105B">
            <w:pPr>
              <w:tabs>
                <w:tab w:val="right" w:leader="dot" w:pos="4500"/>
                <w:tab w:val="left" w:pos="5040"/>
                <w:tab w:val="right" w:leader="dot" w:pos="9360"/>
              </w:tabs>
              <w:spacing w:after="0" w:line="240" w:lineRule="auto"/>
              <w:ind w:firstLine="0"/>
              <w:rPr>
                <w:rFonts w:eastAsia="Times"/>
                <w:color w:val="auto"/>
                <w:szCs w:val="24"/>
                <w:lang w:val="en-GB"/>
              </w:rPr>
            </w:pPr>
            <w:r w:rsidRPr="00876B55">
              <w:rPr>
                <w:rFonts w:eastAsia="Times"/>
                <w:color w:val="auto"/>
                <w:szCs w:val="24"/>
                <w:lang w:val="en-GB"/>
              </w:rPr>
              <w:t>Witness, Name, Signature, Address, Date</w:t>
            </w:r>
          </w:p>
        </w:tc>
      </w:tr>
    </w:tbl>
    <w:p w14:paraId="1E715D91" w14:textId="77777777" w:rsidR="004A27B7" w:rsidRPr="00D76E90" w:rsidRDefault="004A27B7" w:rsidP="00B2105B">
      <w:pPr>
        <w:ind w:firstLine="0"/>
        <w:rPr>
          <w:lang w:val="en-GB"/>
        </w:rPr>
      </w:pPr>
    </w:p>
    <w:p w14:paraId="2BA398B1" w14:textId="714EDC8F" w:rsidR="00EC7AD6" w:rsidRPr="004A27B7" w:rsidRDefault="00EC7AD6" w:rsidP="00B2105B">
      <w:pPr>
        <w:spacing w:after="0" w:line="259" w:lineRule="auto"/>
        <w:ind w:left="180" w:firstLine="0"/>
        <w:rPr>
          <w:sz w:val="28"/>
          <w:lang w:val="en-GB"/>
        </w:rPr>
      </w:pPr>
    </w:p>
    <w:p w14:paraId="6F9FE80C" w14:textId="7E1F490E" w:rsidR="00EC7AD6" w:rsidRPr="00620F9B" w:rsidRDefault="00065C08" w:rsidP="00B2105B">
      <w:pPr>
        <w:spacing w:after="439" w:line="259" w:lineRule="auto"/>
        <w:ind w:left="180" w:firstLine="0"/>
        <w:rPr>
          <w:sz w:val="28"/>
        </w:rPr>
      </w:pPr>
      <w:r w:rsidRPr="00620F9B">
        <w:rPr>
          <w:b/>
          <w:i/>
          <w:sz w:val="28"/>
        </w:rPr>
        <w:t xml:space="preserve"> </w:t>
      </w:r>
    </w:p>
    <w:p w14:paraId="649613A9" w14:textId="77777777" w:rsidR="00EC7AD6" w:rsidRPr="00620F9B" w:rsidRDefault="00065C08" w:rsidP="00B2105B">
      <w:pPr>
        <w:spacing w:after="0" w:line="259" w:lineRule="auto"/>
        <w:ind w:left="180" w:firstLine="0"/>
        <w:rPr>
          <w:sz w:val="28"/>
        </w:rPr>
      </w:pPr>
      <w:r w:rsidRPr="00620F9B">
        <w:rPr>
          <w:sz w:val="28"/>
        </w:rPr>
        <w:t xml:space="preserve"> </w:t>
      </w:r>
    </w:p>
    <w:p w14:paraId="6C7D2B9C" w14:textId="77777777" w:rsidR="00EC7AD6" w:rsidRPr="00620F9B" w:rsidRDefault="00EC7AD6" w:rsidP="00B2105B">
      <w:pPr>
        <w:rPr>
          <w:sz w:val="28"/>
        </w:rPr>
        <w:sectPr w:rsidR="00EC7AD6" w:rsidRPr="00620F9B" w:rsidSect="00834E3E">
          <w:pgSz w:w="12240" w:h="15840"/>
          <w:pgMar w:top="727" w:right="630" w:bottom="1080" w:left="900" w:header="727" w:footer="720" w:gutter="0"/>
          <w:pgNumType w:start="1"/>
          <w:cols w:space="720"/>
          <w:titlePg/>
          <w:docGrid w:linePitch="326"/>
        </w:sectPr>
      </w:pPr>
    </w:p>
    <w:p w14:paraId="068ECA06" w14:textId="706A107A" w:rsidR="00EC7AD6" w:rsidRPr="00620F9B" w:rsidRDefault="00065C08" w:rsidP="00B2105B">
      <w:pPr>
        <w:tabs>
          <w:tab w:val="center" w:pos="1277"/>
          <w:tab w:val="center" w:pos="9362"/>
        </w:tabs>
        <w:spacing w:after="490" w:line="333" w:lineRule="auto"/>
        <w:ind w:firstLine="0"/>
        <w:rPr>
          <w:sz w:val="28"/>
        </w:rPr>
      </w:pPr>
      <w:r w:rsidRPr="00620F9B">
        <w:rPr>
          <w:sz w:val="32"/>
        </w:rPr>
        <w:lastRenderedPageBreak/>
        <w:t>Conditions of Contract</w:t>
      </w:r>
    </w:p>
    <w:p w14:paraId="2EE8FFC7" w14:textId="77777777" w:rsidR="00EC7AD6" w:rsidRPr="00620F9B" w:rsidRDefault="00065C08" w:rsidP="00B2105B">
      <w:pPr>
        <w:spacing w:after="217" w:line="259" w:lineRule="auto"/>
        <w:ind w:left="180" w:hanging="10"/>
        <w:rPr>
          <w:sz w:val="28"/>
        </w:rPr>
      </w:pPr>
      <w:r w:rsidRPr="00620F9B">
        <w:rPr>
          <w:b/>
          <w:sz w:val="28"/>
        </w:rPr>
        <w:t xml:space="preserve">Table of Clauses </w:t>
      </w:r>
    </w:p>
    <w:p w14:paraId="3BA94697" w14:textId="77777777" w:rsidR="00EC7AD6" w:rsidRPr="008544CE" w:rsidRDefault="00065C08" w:rsidP="00B2105B">
      <w:pPr>
        <w:pStyle w:val="Heading5"/>
        <w:spacing w:after="234"/>
        <w:ind w:left="180"/>
      </w:pPr>
      <w:r w:rsidRPr="00620F9B">
        <w:rPr>
          <w:sz w:val="28"/>
        </w:rPr>
        <w:t>A</w:t>
      </w:r>
      <w:r w:rsidRPr="008544CE">
        <w:t>.  General ............................................................................................................................. 19</w:t>
      </w:r>
      <w:r w:rsidRPr="008544CE">
        <w:rPr>
          <w:rFonts w:eastAsia="Calibri"/>
          <w:b w:val="0"/>
          <w:sz w:val="22"/>
        </w:rPr>
        <w:t xml:space="preserve"> </w:t>
      </w:r>
    </w:p>
    <w:p w14:paraId="6805EBC4" w14:textId="77777777" w:rsidR="00EC7AD6" w:rsidRPr="008544CE" w:rsidRDefault="00065C08" w:rsidP="00B2105B">
      <w:pPr>
        <w:numPr>
          <w:ilvl w:val="0"/>
          <w:numId w:val="3"/>
        </w:numPr>
        <w:spacing w:after="10"/>
        <w:ind w:left="180" w:right="50"/>
      </w:pPr>
      <w:r w:rsidRPr="008544CE">
        <w:t>Definitions.......................................................................................................................19</w:t>
      </w:r>
      <w:r w:rsidRPr="008544CE">
        <w:rPr>
          <w:rFonts w:eastAsia="Calibri"/>
          <w:sz w:val="22"/>
        </w:rPr>
        <w:t xml:space="preserve"> </w:t>
      </w:r>
    </w:p>
    <w:p w14:paraId="4632A109" w14:textId="77777777" w:rsidR="00EC7AD6" w:rsidRPr="008544CE" w:rsidRDefault="00065C08" w:rsidP="00B2105B">
      <w:pPr>
        <w:numPr>
          <w:ilvl w:val="0"/>
          <w:numId w:val="3"/>
        </w:numPr>
        <w:spacing w:after="10"/>
        <w:ind w:left="180" w:right="50"/>
      </w:pPr>
      <w:r w:rsidRPr="008544CE">
        <w:t>Contract Specific Information.........................................................................................22</w:t>
      </w:r>
      <w:r w:rsidRPr="008544CE">
        <w:rPr>
          <w:rFonts w:eastAsia="Calibri"/>
          <w:sz w:val="22"/>
        </w:rPr>
        <w:t xml:space="preserve"> </w:t>
      </w:r>
    </w:p>
    <w:p w14:paraId="1F58A027" w14:textId="77777777" w:rsidR="00EC7AD6" w:rsidRPr="008544CE" w:rsidRDefault="00065C08" w:rsidP="00B2105B">
      <w:pPr>
        <w:numPr>
          <w:ilvl w:val="0"/>
          <w:numId w:val="3"/>
        </w:numPr>
        <w:spacing w:after="11"/>
        <w:ind w:left="180" w:right="50"/>
      </w:pPr>
      <w:r w:rsidRPr="008544CE">
        <w:t>Interpretation ...................................................................................................................24</w:t>
      </w:r>
      <w:r w:rsidRPr="008544CE">
        <w:rPr>
          <w:rFonts w:eastAsia="Calibri"/>
          <w:sz w:val="22"/>
        </w:rPr>
        <w:t xml:space="preserve"> </w:t>
      </w:r>
      <w:r w:rsidRPr="008544CE">
        <w:t>4.</w:t>
      </w:r>
      <w:r w:rsidRPr="008544CE">
        <w:rPr>
          <w:rFonts w:eastAsia="Calibri"/>
          <w:sz w:val="22"/>
        </w:rPr>
        <w:t xml:space="preserve"> </w:t>
      </w:r>
      <w:r w:rsidRPr="008544CE">
        <w:t>Prohibitions .....................................................................................................................25</w:t>
      </w:r>
      <w:r w:rsidRPr="008544CE">
        <w:rPr>
          <w:rFonts w:eastAsia="Calibri"/>
          <w:sz w:val="22"/>
        </w:rPr>
        <w:t xml:space="preserve"> </w:t>
      </w:r>
    </w:p>
    <w:p w14:paraId="2604AF64" w14:textId="77777777" w:rsidR="00EC7AD6" w:rsidRPr="008544CE" w:rsidRDefault="00065C08" w:rsidP="00B2105B">
      <w:pPr>
        <w:numPr>
          <w:ilvl w:val="0"/>
          <w:numId w:val="4"/>
        </w:numPr>
        <w:spacing w:after="10"/>
        <w:ind w:left="180" w:right="50" w:hanging="540"/>
      </w:pPr>
      <w:r w:rsidRPr="008544CE">
        <w:t>Project Manager’s Decisions ..........................................................................................25</w:t>
      </w:r>
      <w:r w:rsidRPr="008544CE">
        <w:rPr>
          <w:rFonts w:eastAsia="Calibri"/>
          <w:sz w:val="22"/>
        </w:rPr>
        <w:t xml:space="preserve"> </w:t>
      </w:r>
    </w:p>
    <w:p w14:paraId="1CC96426" w14:textId="77777777" w:rsidR="00EC7AD6" w:rsidRPr="008544CE" w:rsidRDefault="00065C08" w:rsidP="00B2105B">
      <w:pPr>
        <w:numPr>
          <w:ilvl w:val="0"/>
          <w:numId w:val="4"/>
        </w:numPr>
        <w:spacing w:after="10"/>
        <w:ind w:left="180" w:right="50" w:hanging="540"/>
      </w:pPr>
      <w:r w:rsidRPr="008544CE">
        <w:t>Subcontracting ................................................................................................................25</w:t>
      </w:r>
      <w:r w:rsidRPr="008544CE">
        <w:rPr>
          <w:rFonts w:eastAsia="Calibri"/>
          <w:sz w:val="22"/>
        </w:rPr>
        <w:t xml:space="preserve"> </w:t>
      </w:r>
    </w:p>
    <w:p w14:paraId="7513D0F4" w14:textId="77777777" w:rsidR="00EC7AD6" w:rsidRPr="008544CE" w:rsidRDefault="00065C08" w:rsidP="00B2105B">
      <w:pPr>
        <w:numPr>
          <w:ilvl w:val="0"/>
          <w:numId w:val="4"/>
        </w:numPr>
        <w:spacing w:after="10"/>
        <w:ind w:left="180" w:right="50" w:hanging="540"/>
      </w:pPr>
      <w:r w:rsidRPr="008544CE">
        <w:t>Cooperation .....................................................................................................................26</w:t>
      </w:r>
      <w:r w:rsidRPr="008544CE">
        <w:rPr>
          <w:rFonts w:eastAsia="Calibri"/>
          <w:sz w:val="22"/>
        </w:rPr>
        <w:t xml:space="preserve"> </w:t>
      </w:r>
    </w:p>
    <w:p w14:paraId="144427F7" w14:textId="77777777" w:rsidR="00EC7AD6" w:rsidRPr="008544CE" w:rsidRDefault="00065C08" w:rsidP="00B2105B">
      <w:pPr>
        <w:numPr>
          <w:ilvl w:val="0"/>
          <w:numId w:val="4"/>
        </w:numPr>
        <w:spacing w:after="10"/>
        <w:ind w:left="180" w:right="50" w:hanging="540"/>
      </w:pPr>
      <w:r w:rsidRPr="008544CE">
        <w:t>Personnel and Equipment ...............................................................................................27</w:t>
      </w:r>
      <w:r w:rsidRPr="008544CE">
        <w:rPr>
          <w:rFonts w:eastAsia="Calibri"/>
          <w:sz w:val="22"/>
        </w:rPr>
        <w:t xml:space="preserve"> </w:t>
      </w:r>
    </w:p>
    <w:p w14:paraId="15BDE402" w14:textId="77777777" w:rsidR="00EC7AD6" w:rsidRPr="008544CE" w:rsidRDefault="00065C08" w:rsidP="00B2105B">
      <w:pPr>
        <w:numPr>
          <w:ilvl w:val="0"/>
          <w:numId w:val="4"/>
        </w:numPr>
        <w:spacing w:after="10"/>
        <w:ind w:left="180" w:right="50" w:hanging="540"/>
      </w:pPr>
      <w:r w:rsidRPr="008544CE">
        <w:t>Employer’s and Contractor’s Risks ................................................................................30</w:t>
      </w:r>
      <w:r w:rsidRPr="008544CE">
        <w:rPr>
          <w:rFonts w:eastAsia="Calibri"/>
          <w:sz w:val="22"/>
        </w:rPr>
        <w:t xml:space="preserve"> </w:t>
      </w:r>
    </w:p>
    <w:p w14:paraId="30E0D9D3" w14:textId="77777777" w:rsidR="00EC7AD6" w:rsidRPr="008544CE" w:rsidRDefault="00065C08" w:rsidP="00B2105B">
      <w:pPr>
        <w:numPr>
          <w:ilvl w:val="0"/>
          <w:numId w:val="4"/>
        </w:numPr>
        <w:spacing w:after="10"/>
        <w:ind w:left="180" w:right="50" w:hanging="540"/>
      </w:pPr>
      <w:r w:rsidRPr="008544CE">
        <w:t>Employer’s Risks ............................................................................................................30</w:t>
      </w:r>
      <w:r w:rsidRPr="008544CE">
        <w:rPr>
          <w:rFonts w:eastAsia="Calibri"/>
          <w:sz w:val="22"/>
        </w:rPr>
        <w:t xml:space="preserve"> </w:t>
      </w:r>
    </w:p>
    <w:p w14:paraId="3D1136DD" w14:textId="77777777" w:rsidR="00EC7AD6" w:rsidRPr="008544CE" w:rsidRDefault="00065C08" w:rsidP="00B2105B">
      <w:pPr>
        <w:numPr>
          <w:ilvl w:val="0"/>
          <w:numId w:val="4"/>
        </w:numPr>
        <w:spacing w:after="10"/>
        <w:ind w:left="180" w:right="50" w:hanging="540"/>
      </w:pPr>
      <w:r w:rsidRPr="008544CE">
        <w:t>Contractor’s Risks ...........................................................................................................30</w:t>
      </w:r>
      <w:r w:rsidRPr="008544CE">
        <w:rPr>
          <w:rFonts w:eastAsia="Calibri"/>
          <w:sz w:val="22"/>
        </w:rPr>
        <w:t xml:space="preserve"> </w:t>
      </w:r>
    </w:p>
    <w:p w14:paraId="58729380" w14:textId="77777777" w:rsidR="00EC7AD6" w:rsidRPr="008544CE" w:rsidRDefault="00065C08" w:rsidP="00B2105B">
      <w:pPr>
        <w:numPr>
          <w:ilvl w:val="0"/>
          <w:numId w:val="4"/>
        </w:numPr>
        <w:spacing w:after="10"/>
        <w:ind w:left="180" w:right="50" w:hanging="540"/>
      </w:pPr>
      <w:r w:rsidRPr="008544CE">
        <w:t>Insurance .........................................................................................................................30</w:t>
      </w:r>
      <w:r w:rsidRPr="008544CE">
        <w:rPr>
          <w:rFonts w:eastAsia="Calibri"/>
          <w:sz w:val="22"/>
        </w:rPr>
        <w:t xml:space="preserve"> </w:t>
      </w:r>
    </w:p>
    <w:p w14:paraId="3E917FD3" w14:textId="77777777" w:rsidR="00EC7AD6" w:rsidRPr="008544CE" w:rsidRDefault="00065C08" w:rsidP="00B2105B">
      <w:pPr>
        <w:numPr>
          <w:ilvl w:val="0"/>
          <w:numId w:val="4"/>
        </w:numPr>
        <w:spacing w:after="10"/>
        <w:ind w:left="180" w:right="50" w:hanging="540"/>
      </w:pPr>
      <w:r w:rsidRPr="008544CE">
        <w:t>Site Data ..........................................................................................................................31</w:t>
      </w:r>
      <w:r w:rsidRPr="008544CE">
        <w:rPr>
          <w:rFonts w:eastAsia="Calibri"/>
          <w:sz w:val="22"/>
        </w:rPr>
        <w:t xml:space="preserve"> </w:t>
      </w:r>
    </w:p>
    <w:p w14:paraId="6EE191D3" w14:textId="77777777" w:rsidR="00EC7AD6" w:rsidRPr="008544CE" w:rsidRDefault="00065C08" w:rsidP="00B2105B">
      <w:pPr>
        <w:numPr>
          <w:ilvl w:val="0"/>
          <w:numId w:val="4"/>
        </w:numPr>
        <w:spacing w:after="10"/>
        <w:ind w:left="180" w:right="50" w:hanging="540"/>
      </w:pPr>
      <w:r w:rsidRPr="008544CE">
        <w:t>Contractor to Construct the Works .................................................................................31</w:t>
      </w:r>
      <w:r w:rsidRPr="008544CE">
        <w:rPr>
          <w:rFonts w:eastAsia="Calibri"/>
          <w:sz w:val="22"/>
        </w:rPr>
        <w:t xml:space="preserve"> </w:t>
      </w:r>
    </w:p>
    <w:p w14:paraId="5EA43320" w14:textId="77777777" w:rsidR="00EC7AD6" w:rsidRPr="008544CE" w:rsidRDefault="00065C08" w:rsidP="00B2105B">
      <w:pPr>
        <w:numPr>
          <w:ilvl w:val="0"/>
          <w:numId w:val="4"/>
        </w:numPr>
        <w:spacing w:after="10"/>
        <w:ind w:left="180" w:right="50" w:hanging="540"/>
      </w:pPr>
      <w:r w:rsidRPr="008544CE">
        <w:t>Approval by the Project Manager ...................................................................................31</w:t>
      </w:r>
      <w:r w:rsidRPr="008544CE">
        <w:rPr>
          <w:rFonts w:eastAsia="Calibri"/>
          <w:sz w:val="22"/>
        </w:rPr>
        <w:t xml:space="preserve"> </w:t>
      </w:r>
    </w:p>
    <w:p w14:paraId="5C4A4CFB" w14:textId="77777777" w:rsidR="00EC7AD6" w:rsidRPr="008544CE" w:rsidRDefault="00065C08" w:rsidP="00B2105B">
      <w:pPr>
        <w:numPr>
          <w:ilvl w:val="0"/>
          <w:numId w:val="4"/>
        </w:numPr>
        <w:spacing w:after="10"/>
        <w:ind w:left="180" w:right="50" w:hanging="540"/>
      </w:pPr>
      <w:r w:rsidRPr="008544CE">
        <w:t>Health, Safety and Protection of the Environment .........................................................31</w:t>
      </w:r>
      <w:r w:rsidRPr="008544CE">
        <w:rPr>
          <w:rFonts w:eastAsia="Calibri"/>
          <w:sz w:val="22"/>
        </w:rPr>
        <w:t xml:space="preserve"> </w:t>
      </w:r>
    </w:p>
    <w:p w14:paraId="29782AC7" w14:textId="77777777" w:rsidR="00EC7AD6" w:rsidRPr="008544CE" w:rsidRDefault="00065C08" w:rsidP="00B2105B">
      <w:pPr>
        <w:numPr>
          <w:ilvl w:val="0"/>
          <w:numId w:val="4"/>
        </w:numPr>
        <w:spacing w:after="10"/>
        <w:ind w:left="180" w:right="50" w:hanging="540"/>
      </w:pPr>
      <w:r w:rsidRPr="008544CE">
        <w:t>Archaeological and Geological Findings ........................................................................32</w:t>
      </w:r>
      <w:r w:rsidRPr="008544CE">
        <w:rPr>
          <w:rFonts w:eastAsia="Calibri"/>
          <w:sz w:val="22"/>
        </w:rPr>
        <w:t xml:space="preserve"> </w:t>
      </w:r>
    </w:p>
    <w:p w14:paraId="020DD5DC" w14:textId="77777777" w:rsidR="00EC7AD6" w:rsidRPr="008544CE" w:rsidRDefault="00065C08" w:rsidP="00B2105B">
      <w:pPr>
        <w:numPr>
          <w:ilvl w:val="0"/>
          <w:numId w:val="4"/>
        </w:numPr>
        <w:spacing w:after="10"/>
        <w:ind w:left="180" w:right="50" w:hanging="540"/>
      </w:pPr>
      <w:r w:rsidRPr="008544CE">
        <w:t>Possession of the Site ......................................................................................................32</w:t>
      </w:r>
      <w:r w:rsidRPr="008544CE">
        <w:rPr>
          <w:rFonts w:eastAsia="Calibri"/>
          <w:sz w:val="22"/>
        </w:rPr>
        <w:t xml:space="preserve"> </w:t>
      </w:r>
    </w:p>
    <w:p w14:paraId="67D209EC" w14:textId="77777777" w:rsidR="00EC7AD6" w:rsidRPr="008544CE" w:rsidRDefault="00065C08" w:rsidP="00B2105B">
      <w:pPr>
        <w:numPr>
          <w:ilvl w:val="0"/>
          <w:numId w:val="4"/>
        </w:numPr>
        <w:spacing w:after="10"/>
        <w:ind w:left="180" w:right="50" w:hanging="540"/>
      </w:pPr>
      <w:r w:rsidRPr="008544CE">
        <w:t>Access to the Site ............................................................................................................32</w:t>
      </w:r>
      <w:r w:rsidRPr="008544CE">
        <w:rPr>
          <w:rFonts w:eastAsia="Calibri"/>
          <w:sz w:val="22"/>
        </w:rPr>
        <w:t xml:space="preserve"> </w:t>
      </w:r>
    </w:p>
    <w:p w14:paraId="7FD39AFE" w14:textId="77777777" w:rsidR="00EC7AD6" w:rsidRPr="008544CE" w:rsidRDefault="00065C08" w:rsidP="00B2105B">
      <w:pPr>
        <w:numPr>
          <w:ilvl w:val="0"/>
          <w:numId w:val="4"/>
        </w:numPr>
        <w:spacing w:after="10"/>
        <w:ind w:left="180" w:right="50" w:hanging="540"/>
      </w:pPr>
      <w:r w:rsidRPr="008544CE">
        <w:t>Instructions, Inspections and Audits ...............................................................................32</w:t>
      </w:r>
      <w:r w:rsidRPr="008544CE">
        <w:rPr>
          <w:rFonts w:eastAsia="Calibri"/>
          <w:sz w:val="22"/>
        </w:rPr>
        <w:t xml:space="preserve"> </w:t>
      </w:r>
    </w:p>
    <w:p w14:paraId="73EE0791" w14:textId="77777777" w:rsidR="00EC7AD6" w:rsidRPr="008544CE" w:rsidRDefault="00065C08" w:rsidP="00B2105B">
      <w:pPr>
        <w:numPr>
          <w:ilvl w:val="0"/>
          <w:numId w:val="4"/>
        </w:numPr>
        <w:spacing w:after="10"/>
        <w:ind w:left="180" w:right="50" w:hanging="540"/>
      </w:pPr>
      <w:r w:rsidRPr="008544CE">
        <w:t>Appointment of the Adjudicator .....................................................................................33</w:t>
      </w:r>
      <w:r w:rsidRPr="008544CE">
        <w:rPr>
          <w:rFonts w:eastAsia="Calibri"/>
          <w:sz w:val="22"/>
        </w:rPr>
        <w:t xml:space="preserve"> </w:t>
      </w:r>
    </w:p>
    <w:p w14:paraId="0DA54B47" w14:textId="77777777" w:rsidR="00EC7AD6" w:rsidRPr="008544CE" w:rsidRDefault="00065C08" w:rsidP="00B2105B">
      <w:pPr>
        <w:numPr>
          <w:ilvl w:val="0"/>
          <w:numId w:val="4"/>
        </w:numPr>
        <w:spacing w:after="10"/>
        <w:ind w:left="180" w:right="50" w:hanging="540"/>
      </w:pPr>
      <w:r w:rsidRPr="008544CE">
        <w:t>Procedure for Disputes ....................................................................................................33</w:t>
      </w:r>
      <w:r w:rsidRPr="008544CE">
        <w:rPr>
          <w:rFonts w:eastAsia="Calibri"/>
          <w:sz w:val="22"/>
        </w:rPr>
        <w:t xml:space="preserve"> </w:t>
      </w:r>
    </w:p>
    <w:p w14:paraId="1945912D" w14:textId="77777777" w:rsidR="00EC7AD6" w:rsidRPr="008544CE" w:rsidRDefault="00065C08" w:rsidP="00B2105B">
      <w:pPr>
        <w:numPr>
          <w:ilvl w:val="0"/>
          <w:numId w:val="4"/>
        </w:numPr>
        <w:spacing w:after="10"/>
        <w:ind w:left="180" w:right="50" w:hanging="540"/>
      </w:pPr>
      <w:r w:rsidRPr="008544CE">
        <w:t>Fraud and Corruption ......................................................................................................34</w:t>
      </w:r>
      <w:r w:rsidRPr="008544CE">
        <w:rPr>
          <w:rFonts w:eastAsia="Calibri"/>
          <w:sz w:val="22"/>
        </w:rPr>
        <w:t xml:space="preserve"> </w:t>
      </w:r>
    </w:p>
    <w:p w14:paraId="1CDF2F89" w14:textId="77777777" w:rsidR="00EC7AD6" w:rsidRPr="008544CE" w:rsidRDefault="00065C08" w:rsidP="00B2105B">
      <w:pPr>
        <w:numPr>
          <w:ilvl w:val="0"/>
          <w:numId w:val="4"/>
        </w:numPr>
        <w:spacing w:after="233"/>
        <w:ind w:left="180" w:right="50" w:hanging="540"/>
      </w:pPr>
      <w:r w:rsidRPr="008544CE">
        <w:t>Security of the Site ..........................................................................................................34</w:t>
      </w:r>
      <w:r w:rsidRPr="008544CE">
        <w:rPr>
          <w:rFonts w:eastAsia="Calibri"/>
          <w:sz w:val="22"/>
        </w:rPr>
        <w:t xml:space="preserve"> </w:t>
      </w:r>
    </w:p>
    <w:p w14:paraId="392F597C" w14:textId="3F284200" w:rsidR="00EC7AD6" w:rsidRPr="008544CE" w:rsidRDefault="00065C08" w:rsidP="00B2105B">
      <w:pPr>
        <w:pStyle w:val="Heading5"/>
        <w:spacing w:after="234"/>
        <w:ind w:left="180"/>
      </w:pPr>
      <w:r w:rsidRPr="008544CE">
        <w:t>B.  Time Control ........................................................................................................... 35</w:t>
      </w:r>
      <w:r w:rsidRPr="008544CE">
        <w:rPr>
          <w:rFonts w:eastAsia="Calibri"/>
          <w:b w:val="0"/>
          <w:sz w:val="22"/>
        </w:rPr>
        <w:t xml:space="preserve"> </w:t>
      </w:r>
    </w:p>
    <w:p w14:paraId="6888C528" w14:textId="45D8064E" w:rsidR="00EC7AD6" w:rsidRPr="008544CE" w:rsidRDefault="00065C08" w:rsidP="00B2105B">
      <w:pPr>
        <w:numPr>
          <w:ilvl w:val="0"/>
          <w:numId w:val="5"/>
        </w:numPr>
        <w:spacing w:after="10"/>
        <w:ind w:left="180" w:right="50"/>
      </w:pPr>
      <w:r w:rsidRPr="008544CE">
        <w:t>Program and Progress Repor.............................................................................</w:t>
      </w:r>
      <w:r w:rsidR="000967AF">
        <w:t>.</w:t>
      </w:r>
      <w:r w:rsidRPr="008544CE">
        <w:t>......35</w:t>
      </w:r>
      <w:r w:rsidRPr="008544CE">
        <w:rPr>
          <w:rFonts w:eastAsia="Calibri"/>
          <w:sz w:val="22"/>
        </w:rPr>
        <w:t xml:space="preserve"> </w:t>
      </w:r>
    </w:p>
    <w:p w14:paraId="62008AF0" w14:textId="65AD5663" w:rsidR="00EC7AD6" w:rsidRPr="008544CE" w:rsidRDefault="00065C08" w:rsidP="00B2105B">
      <w:pPr>
        <w:numPr>
          <w:ilvl w:val="0"/>
          <w:numId w:val="5"/>
        </w:numPr>
        <w:spacing w:after="10"/>
        <w:ind w:left="180" w:right="50"/>
      </w:pPr>
      <w:r w:rsidRPr="008544CE">
        <w:t xml:space="preserve">Extension of the Completion Date </w:t>
      </w:r>
      <w:r w:rsidR="000967AF">
        <w:t>…</w:t>
      </w:r>
      <w:r w:rsidRPr="008544CE">
        <w:t>.......................................................................35</w:t>
      </w:r>
      <w:r w:rsidRPr="008544CE">
        <w:rPr>
          <w:rFonts w:eastAsia="Calibri"/>
          <w:sz w:val="22"/>
        </w:rPr>
        <w:t xml:space="preserve"> </w:t>
      </w:r>
    </w:p>
    <w:p w14:paraId="49DEF93F" w14:textId="4F2F39A3" w:rsidR="00EC7AD6" w:rsidRPr="008544CE" w:rsidRDefault="00065C08" w:rsidP="00B2105B">
      <w:pPr>
        <w:numPr>
          <w:ilvl w:val="0"/>
          <w:numId w:val="5"/>
        </w:numPr>
        <w:spacing w:after="10"/>
        <w:ind w:left="180" w:right="50"/>
      </w:pPr>
      <w:r w:rsidRPr="008544CE">
        <w:t>Acceleration .............................................................................................................35</w:t>
      </w:r>
      <w:r w:rsidRPr="008544CE">
        <w:rPr>
          <w:rFonts w:eastAsia="Calibri"/>
          <w:sz w:val="22"/>
        </w:rPr>
        <w:t xml:space="preserve"> </w:t>
      </w:r>
    </w:p>
    <w:p w14:paraId="2AD3CF0A" w14:textId="5F5F5376" w:rsidR="000967AF" w:rsidRDefault="00065C08" w:rsidP="00B2105B">
      <w:pPr>
        <w:numPr>
          <w:ilvl w:val="0"/>
          <w:numId w:val="5"/>
        </w:numPr>
        <w:spacing w:after="236"/>
        <w:ind w:left="180" w:right="50"/>
      </w:pPr>
      <w:r w:rsidRPr="008544CE">
        <w:t>Delays Ordered by the Project Manager ..................................................................36</w:t>
      </w:r>
    </w:p>
    <w:p w14:paraId="621FC02C" w14:textId="0A981FEA" w:rsidR="008F27B6" w:rsidRDefault="00065C08" w:rsidP="00B2105B">
      <w:pPr>
        <w:spacing w:after="236"/>
        <w:ind w:left="187" w:right="50" w:firstLine="0"/>
        <w:rPr>
          <w:rFonts w:eastAsia="Calibri"/>
          <w:sz w:val="22"/>
        </w:rPr>
      </w:pPr>
      <w:r w:rsidRPr="008544CE">
        <w:rPr>
          <w:rFonts w:eastAsia="Calibri"/>
          <w:sz w:val="22"/>
        </w:rPr>
        <w:t xml:space="preserve"> </w:t>
      </w:r>
      <w:r w:rsidRPr="008544CE">
        <w:t>29.</w:t>
      </w:r>
      <w:r w:rsidRPr="008544CE">
        <w:rPr>
          <w:rFonts w:eastAsia="Calibri"/>
          <w:sz w:val="22"/>
        </w:rPr>
        <w:t xml:space="preserve"> </w:t>
      </w:r>
      <w:r w:rsidRPr="008544CE">
        <w:t>Management Meetings .....................</w:t>
      </w:r>
      <w:r w:rsidR="008F27B6">
        <w:t>.</w:t>
      </w:r>
      <w:r w:rsidRPr="008544CE">
        <w:t>...........................................................................36</w:t>
      </w:r>
      <w:r w:rsidRPr="008544CE">
        <w:rPr>
          <w:rFonts w:eastAsia="Calibri"/>
          <w:sz w:val="22"/>
        </w:rPr>
        <w:t xml:space="preserve"> </w:t>
      </w:r>
    </w:p>
    <w:p w14:paraId="0A0CBA7C" w14:textId="55634084" w:rsidR="00EC7AD6" w:rsidRPr="008544CE" w:rsidRDefault="00065C08" w:rsidP="00B2105B">
      <w:pPr>
        <w:spacing w:after="236"/>
        <w:ind w:left="187" w:right="50" w:firstLine="0"/>
      </w:pPr>
      <w:r w:rsidRPr="008544CE">
        <w:lastRenderedPageBreak/>
        <w:t>30.</w:t>
      </w:r>
      <w:r w:rsidRPr="008544CE">
        <w:rPr>
          <w:rFonts w:eastAsia="Calibri"/>
          <w:sz w:val="22"/>
        </w:rPr>
        <w:t xml:space="preserve"> </w:t>
      </w:r>
      <w:r w:rsidRPr="008544CE">
        <w:t>Early Warning ...............................................................................................................36</w:t>
      </w:r>
      <w:r w:rsidRPr="008544CE">
        <w:rPr>
          <w:rFonts w:eastAsia="Calibri"/>
          <w:sz w:val="22"/>
        </w:rPr>
        <w:t xml:space="preserve"> </w:t>
      </w:r>
    </w:p>
    <w:p w14:paraId="255ADD4C" w14:textId="7F53B55B" w:rsidR="00EC7AD6" w:rsidRPr="008544CE" w:rsidRDefault="00065C08" w:rsidP="00B2105B">
      <w:pPr>
        <w:pStyle w:val="Heading5"/>
        <w:spacing w:after="234"/>
        <w:ind w:left="180"/>
      </w:pPr>
      <w:r w:rsidRPr="008544CE">
        <w:t>C.  Quality Control ........................................................................................................... 36</w:t>
      </w:r>
      <w:r w:rsidRPr="008544CE">
        <w:rPr>
          <w:rFonts w:eastAsia="Calibri"/>
          <w:b w:val="0"/>
          <w:sz w:val="22"/>
        </w:rPr>
        <w:t xml:space="preserve"> </w:t>
      </w:r>
    </w:p>
    <w:p w14:paraId="3675F0E4" w14:textId="4D896A4B" w:rsidR="008F27B6" w:rsidRDefault="00065C08" w:rsidP="00B2105B">
      <w:pPr>
        <w:spacing w:after="0"/>
        <w:ind w:left="180" w:right="50"/>
        <w:rPr>
          <w:rFonts w:eastAsia="Calibri"/>
          <w:sz w:val="22"/>
        </w:rPr>
      </w:pPr>
      <w:r w:rsidRPr="008544CE">
        <w:t>31.</w:t>
      </w:r>
      <w:r w:rsidRPr="008544CE">
        <w:rPr>
          <w:rFonts w:eastAsia="Calibri"/>
          <w:sz w:val="22"/>
        </w:rPr>
        <w:t xml:space="preserve"> </w:t>
      </w:r>
      <w:r w:rsidRPr="008544CE">
        <w:t>Identifying</w:t>
      </w:r>
      <w:r w:rsidR="008F27B6">
        <w:t xml:space="preserve"> </w:t>
      </w:r>
      <w:r w:rsidRPr="008544CE">
        <w:t>Defects........................................................................................................36</w:t>
      </w:r>
      <w:r w:rsidRPr="008544CE">
        <w:rPr>
          <w:rFonts w:eastAsia="Calibri"/>
          <w:sz w:val="22"/>
        </w:rPr>
        <w:t xml:space="preserve"> </w:t>
      </w:r>
    </w:p>
    <w:p w14:paraId="29E87391" w14:textId="72BF3760" w:rsidR="00EC7AD6" w:rsidRPr="008544CE" w:rsidRDefault="00065C08" w:rsidP="00B2105B">
      <w:pPr>
        <w:spacing w:after="0"/>
        <w:ind w:left="180" w:right="50"/>
      </w:pPr>
      <w:r w:rsidRPr="008544CE">
        <w:t>32.</w:t>
      </w:r>
      <w:r w:rsidRPr="008544CE">
        <w:rPr>
          <w:rFonts w:eastAsia="Calibri"/>
          <w:sz w:val="22"/>
        </w:rPr>
        <w:t xml:space="preserve"> </w:t>
      </w:r>
      <w:r w:rsidRPr="008544CE">
        <w:t>Tests ..............................................................................................................................36</w:t>
      </w:r>
      <w:r w:rsidRPr="008544CE">
        <w:rPr>
          <w:rFonts w:eastAsia="Calibri"/>
          <w:sz w:val="22"/>
        </w:rPr>
        <w:t xml:space="preserve"> </w:t>
      </w:r>
    </w:p>
    <w:p w14:paraId="55A65C0A" w14:textId="6165FBA1" w:rsidR="00EC7AD6" w:rsidRPr="008544CE" w:rsidRDefault="00065C08" w:rsidP="00B2105B">
      <w:pPr>
        <w:numPr>
          <w:ilvl w:val="0"/>
          <w:numId w:val="6"/>
        </w:numPr>
        <w:spacing w:after="10"/>
        <w:ind w:left="180" w:right="50" w:hanging="540"/>
      </w:pPr>
      <w:r w:rsidRPr="008544CE">
        <w:t>Correction of Defects ...........</w:t>
      </w:r>
      <w:r w:rsidR="008F27B6">
        <w:t>....</w:t>
      </w:r>
      <w:r w:rsidRPr="008544CE">
        <w:t>...........................................................................................36</w:t>
      </w:r>
      <w:r w:rsidRPr="008544CE">
        <w:rPr>
          <w:rFonts w:eastAsia="Calibri"/>
          <w:sz w:val="22"/>
        </w:rPr>
        <w:t xml:space="preserve"> </w:t>
      </w:r>
    </w:p>
    <w:p w14:paraId="6A25C7B8" w14:textId="262CACE2" w:rsidR="00EC7AD6" w:rsidRPr="008544CE" w:rsidRDefault="00065C08" w:rsidP="00B2105B">
      <w:pPr>
        <w:numPr>
          <w:ilvl w:val="0"/>
          <w:numId w:val="6"/>
        </w:numPr>
        <w:spacing w:after="233"/>
        <w:ind w:left="180" w:right="50" w:hanging="540"/>
      </w:pPr>
      <w:r w:rsidRPr="008544CE">
        <w:t>Uncorrected Defects.................</w:t>
      </w:r>
      <w:r w:rsidR="008F27B6">
        <w:t>....</w:t>
      </w:r>
      <w:r w:rsidRPr="008544CE">
        <w:t>.......................................................................................37</w:t>
      </w:r>
      <w:r w:rsidRPr="008544CE">
        <w:rPr>
          <w:rFonts w:eastAsia="Calibri"/>
          <w:sz w:val="22"/>
        </w:rPr>
        <w:t xml:space="preserve"> </w:t>
      </w:r>
    </w:p>
    <w:p w14:paraId="466BC0C0" w14:textId="23A12CD3" w:rsidR="00EC7AD6" w:rsidRPr="008544CE" w:rsidRDefault="00065C08" w:rsidP="00B2105B">
      <w:pPr>
        <w:pStyle w:val="Heading5"/>
        <w:ind w:left="180"/>
      </w:pPr>
      <w:r w:rsidRPr="008544CE">
        <w:t>D.  Cost Control............................................................................................................... 37</w:t>
      </w:r>
      <w:r w:rsidRPr="008544CE">
        <w:rPr>
          <w:rFonts w:eastAsia="Calibri"/>
          <w:b w:val="0"/>
          <w:sz w:val="22"/>
        </w:rPr>
        <w:t xml:space="preserve"> </w:t>
      </w:r>
    </w:p>
    <w:p w14:paraId="2ECE5699" w14:textId="0F900875" w:rsidR="00EC7AD6" w:rsidRPr="008544CE" w:rsidRDefault="00065C08" w:rsidP="00B2105B">
      <w:pPr>
        <w:numPr>
          <w:ilvl w:val="0"/>
          <w:numId w:val="7"/>
        </w:numPr>
        <w:spacing w:after="10"/>
        <w:ind w:left="180" w:right="50" w:hanging="540"/>
      </w:pPr>
      <w:r w:rsidRPr="008544CE">
        <w:t>Contract Price...........................................................</w:t>
      </w:r>
      <w:r w:rsidR="00F13ABB">
        <w:t>..</w:t>
      </w:r>
      <w:r w:rsidRPr="008544CE">
        <w:t>.......................................................37</w:t>
      </w:r>
      <w:r w:rsidRPr="008544CE">
        <w:rPr>
          <w:rFonts w:eastAsia="Calibri"/>
          <w:sz w:val="22"/>
        </w:rPr>
        <w:t xml:space="preserve"> </w:t>
      </w:r>
    </w:p>
    <w:p w14:paraId="3CDD050C" w14:textId="77777777" w:rsidR="00EC7AD6" w:rsidRPr="008544CE" w:rsidRDefault="00065C08" w:rsidP="00B2105B">
      <w:pPr>
        <w:numPr>
          <w:ilvl w:val="0"/>
          <w:numId w:val="7"/>
        </w:numPr>
        <w:spacing w:after="10"/>
        <w:ind w:left="180" w:right="50" w:hanging="540"/>
      </w:pPr>
      <w:r w:rsidRPr="008544CE">
        <w:t>Changes in the Contract Price .........................................................................................37</w:t>
      </w:r>
      <w:r w:rsidRPr="008544CE">
        <w:rPr>
          <w:rFonts w:eastAsia="Calibri"/>
          <w:sz w:val="22"/>
        </w:rPr>
        <w:t xml:space="preserve"> </w:t>
      </w:r>
    </w:p>
    <w:p w14:paraId="0617728F" w14:textId="77777777" w:rsidR="00EC7AD6" w:rsidRPr="008544CE" w:rsidRDefault="00065C08" w:rsidP="00B2105B">
      <w:pPr>
        <w:numPr>
          <w:ilvl w:val="0"/>
          <w:numId w:val="7"/>
        </w:numPr>
        <w:spacing w:after="10"/>
        <w:ind w:left="180" w:right="50" w:hanging="540"/>
      </w:pPr>
      <w:r w:rsidRPr="008544CE">
        <w:t>Variations ........................................................................................................................37</w:t>
      </w:r>
      <w:r w:rsidRPr="008544CE">
        <w:rPr>
          <w:rFonts w:eastAsia="Calibri"/>
          <w:sz w:val="22"/>
        </w:rPr>
        <w:t xml:space="preserve"> </w:t>
      </w:r>
    </w:p>
    <w:p w14:paraId="4C927938" w14:textId="77777777" w:rsidR="00EC7AD6" w:rsidRPr="008544CE" w:rsidRDefault="00065C08" w:rsidP="00B2105B">
      <w:pPr>
        <w:numPr>
          <w:ilvl w:val="0"/>
          <w:numId w:val="7"/>
        </w:numPr>
        <w:spacing w:after="10"/>
        <w:ind w:left="180" w:right="50" w:hanging="540"/>
      </w:pPr>
      <w:r w:rsidRPr="008544CE">
        <w:t>Payment Certificates .......................................................................................................38</w:t>
      </w:r>
      <w:r w:rsidRPr="008544CE">
        <w:rPr>
          <w:rFonts w:eastAsia="Calibri"/>
          <w:sz w:val="22"/>
        </w:rPr>
        <w:t xml:space="preserve"> </w:t>
      </w:r>
    </w:p>
    <w:p w14:paraId="2A4125B3" w14:textId="77777777" w:rsidR="00EC7AD6" w:rsidRPr="008544CE" w:rsidRDefault="00065C08" w:rsidP="00B2105B">
      <w:pPr>
        <w:numPr>
          <w:ilvl w:val="0"/>
          <w:numId w:val="7"/>
        </w:numPr>
        <w:spacing w:after="10"/>
        <w:ind w:left="180" w:right="50" w:hanging="540"/>
      </w:pPr>
      <w:r w:rsidRPr="008544CE">
        <w:t>Payments .........................................................................................................................39</w:t>
      </w:r>
      <w:r w:rsidRPr="008544CE">
        <w:rPr>
          <w:rFonts w:eastAsia="Calibri"/>
          <w:sz w:val="22"/>
        </w:rPr>
        <w:t xml:space="preserve"> </w:t>
      </w:r>
    </w:p>
    <w:p w14:paraId="204FFB07" w14:textId="77777777" w:rsidR="00EC7AD6" w:rsidRPr="008544CE" w:rsidRDefault="00065C08" w:rsidP="00B2105B">
      <w:pPr>
        <w:numPr>
          <w:ilvl w:val="0"/>
          <w:numId w:val="7"/>
        </w:numPr>
        <w:spacing w:after="10"/>
        <w:ind w:left="180" w:right="50" w:hanging="540"/>
      </w:pPr>
      <w:r w:rsidRPr="008544CE">
        <w:t>Compensation Events......................................................................................................39</w:t>
      </w:r>
      <w:r w:rsidRPr="008544CE">
        <w:rPr>
          <w:rFonts w:eastAsia="Calibri"/>
          <w:sz w:val="22"/>
        </w:rPr>
        <w:t xml:space="preserve"> </w:t>
      </w:r>
    </w:p>
    <w:p w14:paraId="375DFB75" w14:textId="77777777" w:rsidR="00EC7AD6" w:rsidRPr="008544CE" w:rsidRDefault="00065C08" w:rsidP="00B2105B">
      <w:pPr>
        <w:numPr>
          <w:ilvl w:val="0"/>
          <w:numId w:val="7"/>
        </w:numPr>
        <w:spacing w:after="10"/>
        <w:ind w:left="180" w:right="50" w:hanging="540"/>
      </w:pPr>
      <w:r w:rsidRPr="008544CE">
        <w:t>Tax ..................................................................................................................................40</w:t>
      </w:r>
      <w:r w:rsidRPr="008544CE">
        <w:rPr>
          <w:rFonts w:eastAsia="Calibri"/>
          <w:sz w:val="22"/>
        </w:rPr>
        <w:t xml:space="preserve"> </w:t>
      </w:r>
    </w:p>
    <w:p w14:paraId="2B848F06" w14:textId="77777777" w:rsidR="00EC7AD6" w:rsidRPr="008544CE" w:rsidRDefault="00065C08" w:rsidP="00B2105B">
      <w:pPr>
        <w:numPr>
          <w:ilvl w:val="0"/>
          <w:numId w:val="7"/>
        </w:numPr>
        <w:spacing w:after="10"/>
        <w:ind w:left="180" w:right="50" w:hanging="540"/>
      </w:pPr>
      <w:r w:rsidRPr="008544CE">
        <w:t>Price Adjustment .............................................................................................................40</w:t>
      </w:r>
      <w:r w:rsidRPr="008544CE">
        <w:rPr>
          <w:rFonts w:eastAsia="Calibri"/>
          <w:sz w:val="22"/>
        </w:rPr>
        <w:t xml:space="preserve"> </w:t>
      </w:r>
    </w:p>
    <w:p w14:paraId="176F92A7" w14:textId="77777777" w:rsidR="00EC7AD6" w:rsidRPr="008544CE" w:rsidRDefault="00065C08" w:rsidP="00B2105B">
      <w:pPr>
        <w:numPr>
          <w:ilvl w:val="0"/>
          <w:numId w:val="7"/>
        </w:numPr>
        <w:spacing w:after="10"/>
        <w:ind w:left="180" w:right="50" w:hanging="540"/>
      </w:pPr>
      <w:r w:rsidRPr="008544CE">
        <w:t>Retention .........................................................................................................................40</w:t>
      </w:r>
      <w:r w:rsidRPr="008544CE">
        <w:rPr>
          <w:rFonts w:eastAsia="Calibri"/>
          <w:sz w:val="22"/>
        </w:rPr>
        <w:t xml:space="preserve"> </w:t>
      </w:r>
    </w:p>
    <w:p w14:paraId="2E59D05C" w14:textId="77777777" w:rsidR="00EC7AD6" w:rsidRPr="008544CE" w:rsidRDefault="00065C08" w:rsidP="00B2105B">
      <w:pPr>
        <w:numPr>
          <w:ilvl w:val="0"/>
          <w:numId w:val="7"/>
        </w:numPr>
        <w:spacing w:after="10"/>
        <w:ind w:left="180" w:right="50" w:hanging="540"/>
      </w:pPr>
      <w:r w:rsidRPr="008544CE">
        <w:t>Liquidated Damages and Bonuses ..................................................................................41</w:t>
      </w:r>
      <w:r w:rsidRPr="008544CE">
        <w:rPr>
          <w:rFonts w:eastAsia="Calibri"/>
          <w:sz w:val="22"/>
        </w:rPr>
        <w:t xml:space="preserve"> </w:t>
      </w:r>
    </w:p>
    <w:p w14:paraId="469B1C08" w14:textId="77777777" w:rsidR="00EC7AD6" w:rsidRPr="008544CE" w:rsidRDefault="00065C08" w:rsidP="00B2105B">
      <w:pPr>
        <w:numPr>
          <w:ilvl w:val="0"/>
          <w:numId w:val="7"/>
        </w:numPr>
        <w:spacing w:after="10"/>
        <w:ind w:left="180" w:right="50" w:hanging="540"/>
      </w:pPr>
      <w:r w:rsidRPr="008544CE">
        <w:t>Advance Payment ...........................................................................................................41</w:t>
      </w:r>
      <w:r w:rsidRPr="008544CE">
        <w:rPr>
          <w:rFonts w:eastAsia="Calibri"/>
          <w:sz w:val="22"/>
        </w:rPr>
        <w:t xml:space="preserve"> </w:t>
      </w:r>
    </w:p>
    <w:p w14:paraId="478F4B1A" w14:textId="77777777" w:rsidR="00EC7AD6" w:rsidRPr="008544CE" w:rsidRDefault="00065C08" w:rsidP="00B2105B">
      <w:pPr>
        <w:numPr>
          <w:ilvl w:val="0"/>
          <w:numId w:val="7"/>
        </w:numPr>
        <w:spacing w:after="10"/>
        <w:ind w:left="180" w:right="50" w:hanging="540"/>
      </w:pPr>
      <w:r w:rsidRPr="008544CE">
        <w:t>Performance Security ......................................................................................................42</w:t>
      </w:r>
      <w:r w:rsidRPr="008544CE">
        <w:rPr>
          <w:rFonts w:eastAsia="Calibri"/>
          <w:sz w:val="22"/>
        </w:rPr>
        <w:t xml:space="preserve"> </w:t>
      </w:r>
    </w:p>
    <w:p w14:paraId="5F41095F" w14:textId="77777777" w:rsidR="00EC7AD6" w:rsidRPr="008544CE" w:rsidRDefault="00065C08" w:rsidP="00B2105B">
      <w:pPr>
        <w:numPr>
          <w:ilvl w:val="0"/>
          <w:numId w:val="7"/>
        </w:numPr>
        <w:spacing w:after="10"/>
        <w:ind w:left="180" w:right="50" w:hanging="540"/>
      </w:pPr>
      <w:r w:rsidRPr="008544CE">
        <w:t>Dayworks ........................................................................................................................42</w:t>
      </w:r>
      <w:r w:rsidRPr="008544CE">
        <w:rPr>
          <w:rFonts w:eastAsia="Calibri"/>
          <w:sz w:val="22"/>
        </w:rPr>
        <w:t xml:space="preserve"> </w:t>
      </w:r>
    </w:p>
    <w:p w14:paraId="5D11750D" w14:textId="77777777" w:rsidR="00EC7AD6" w:rsidRPr="008544CE" w:rsidRDefault="00065C08" w:rsidP="00B2105B">
      <w:pPr>
        <w:numPr>
          <w:ilvl w:val="0"/>
          <w:numId w:val="7"/>
        </w:numPr>
        <w:spacing w:after="233"/>
        <w:ind w:left="180" w:right="50" w:hanging="540"/>
      </w:pPr>
      <w:r w:rsidRPr="008544CE">
        <w:t>Cost of Repairs ................................................................................................................42</w:t>
      </w:r>
      <w:r w:rsidRPr="008544CE">
        <w:rPr>
          <w:rFonts w:eastAsia="Calibri"/>
          <w:sz w:val="22"/>
        </w:rPr>
        <w:t xml:space="preserve"> </w:t>
      </w:r>
    </w:p>
    <w:p w14:paraId="01C45103" w14:textId="2E97EE7D" w:rsidR="00EC7AD6" w:rsidRPr="008544CE" w:rsidRDefault="00065C08" w:rsidP="00B2105B">
      <w:pPr>
        <w:pStyle w:val="Heading5"/>
        <w:spacing w:after="234"/>
        <w:ind w:left="180"/>
      </w:pPr>
      <w:r w:rsidRPr="008544CE">
        <w:t>E.  Finishing the Contract ........................................................................................... 42</w:t>
      </w:r>
      <w:r w:rsidRPr="008544CE">
        <w:rPr>
          <w:rFonts w:eastAsia="Calibri"/>
          <w:b w:val="0"/>
          <w:sz w:val="22"/>
        </w:rPr>
        <w:t xml:space="preserve"> </w:t>
      </w:r>
    </w:p>
    <w:p w14:paraId="63649909" w14:textId="77777777" w:rsidR="00EC7AD6" w:rsidRPr="008544CE" w:rsidRDefault="00065C08" w:rsidP="00B2105B">
      <w:pPr>
        <w:numPr>
          <w:ilvl w:val="0"/>
          <w:numId w:val="8"/>
        </w:numPr>
        <w:spacing w:after="10"/>
        <w:ind w:left="180" w:right="50" w:hanging="540"/>
      </w:pPr>
      <w:r w:rsidRPr="008544CE">
        <w:t>Completion ......................................................................................................................42</w:t>
      </w:r>
      <w:r w:rsidRPr="008544CE">
        <w:rPr>
          <w:rFonts w:eastAsia="Calibri"/>
          <w:sz w:val="22"/>
        </w:rPr>
        <w:t xml:space="preserve"> </w:t>
      </w:r>
    </w:p>
    <w:p w14:paraId="254FC9E9" w14:textId="77777777" w:rsidR="00EC7AD6" w:rsidRPr="008544CE" w:rsidRDefault="00065C08" w:rsidP="00B2105B">
      <w:pPr>
        <w:numPr>
          <w:ilvl w:val="0"/>
          <w:numId w:val="8"/>
        </w:numPr>
        <w:spacing w:after="10"/>
        <w:ind w:left="180" w:right="50" w:hanging="540"/>
      </w:pPr>
      <w:r w:rsidRPr="008544CE">
        <w:t>Taking Over ....................................................................................................................42</w:t>
      </w:r>
      <w:r w:rsidRPr="008544CE">
        <w:rPr>
          <w:rFonts w:eastAsia="Calibri"/>
          <w:sz w:val="22"/>
        </w:rPr>
        <w:t xml:space="preserve"> </w:t>
      </w:r>
    </w:p>
    <w:p w14:paraId="0101BFBF" w14:textId="77777777" w:rsidR="00EC7AD6" w:rsidRPr="008544CE" w:rsidRDefault="00065C08" w:rsidP="00B2105B">
      <w:pPr>
        <w:numPr>
          <w:ilvl w:val="0"/>
          <w:numId w:val="8"/>
        </w:numPr>
        <w:spacing w:after="10"/>
        <w:ind w:left="180" w:right="50" w:hanging="540"/>
      </w:pPr>
      <w:r w:rsidRPr="008544CE">
        <w:t>Final Account ..................................................................................................................42</w:t>
      </w:r>
      <w:r w:rsidRPr="008544CE">
        <w:rPr>
          <w:rFonts w:eastAsia="Calibri"/>
          <w:sz w:val="22"/>
        </w:rPr>
        <w:t xml:space="preserve"> </w:t>
      </w:r>
    </w:p>
    <w:p w14:paraId="3B25BC88" w14:textId="77777777" w:rsidR="00EC7AD6" w:rsidRPr="008544CE" w:rsidRDefault="00065C08" w:rsidP="00B2105B">
      <w:pPr>
        <w:numPr>
          <w:ilvl w:val="0"/>
          <w:numId w:val="8"/>
        </w:numPr>
        <w:spacing w:after="10"/>
        <w:ind w:left="180" w:right="50" w:hanging="540"/>
      </w:pPr>
      <w:r w:rsidRPr="008544CE">
        <w:t>Operating and Maintenance Manuals .............................................................................43</w:t>
      </w:r>
      <w:r w:rsidRPr="008544CE">
        <w:rPr>
          <w:rFonts w:eastAsia="Calibri"/>
          <w:sz w:val="22"/>
        </w:rPr>
        <w:t xml:space="preserve"> </w:t>
      </w:r>
    </w:p>
    <w:p w14:paraId="31BE8573" w14:textId="77777777" w:rsidR="00EC7AD6" w:rsidRPr="008544CE" w:rsidRDefault="00065C08" w:rsidP="00B2105B">
      <w:pPr>
        <w:numPr>
          <w:ilvl w:val="0"/>
          <w:numId w:val="8"/>
        </w:numPr>
        <w:spacing w:after="10"/>
        <w:ind w:left="180" w:right="50" w:hanging="540"/>
      </w:pPr>
      <w:r w:rsidRPr="008544CE">
        <w:t>Termination .....................................................................................................................43</w:t>
      </w:r>
      <w:r w:rsidRPr="008544CE">
        <w:rPr>
          <w:rFonts w:eastAsia="Calibri"/>
          <w:sz w:val="22"/>
        </w:rPr>
        <w:t xml:space="preserve"> </w:t>
      </w:r>
    </w:p>
    <w:p w14:paraId="75125C20" w14:textId="77777777" w:rsidR="00EC7AD6" w:rsidRPr="008544CE" w:rsidRDefault="00065C08" w:rsidP="00B2105B">
      <w:pPr>
        <w:numPr>
          <w:ilvl w:val="0"/>
          <w:numId w:val="8"/>
        </w:numPr>
        <w:spacing w:after="10"/>
        <w:ind w:left="180" w:right="50" w:hanging="540"/>
      </w:pPr>
      <w:r w:rsidRPr="008544CE">
        <w:t>Payment upon Termination .............................................................................................44</w:t>
      </w:r>
      <w:r w:rsidRPr="008544CE">
        <w:rPr>
          <w:rFonts w:eastAsia="Calibri"/>
          <w:sz w:val="22"/>
        </w:rPr>
        <w:t xml:space="preserve"> </w:t>
      </w:r>
    </w:p>
    <w:p w14:paraId="5C651F2D" w14:textId="77777777" w:rsidR="00EC7AD6" w:rsidRPr="008544CE" w:rsidRDefault="00065C08" w:rsidP="00B2105B">
      <w:pPr>
        <w:numPr>
          <w:ilvl w:val="0"/>
          <w:numId w:val="8"/>
        </w:numPr>
        <w:spacing w:after="10"/>
        <w:ind w:left="180" w:right="50" w:hanging="540"/>
      </w:pPr>
      <w:r w:rsidRPr="008544CE">
        <w:t>Property ...........................................................................................................................44</w:t>
      </w:r>
      <w:r w:rsidRPr="008544CE">
        <w:rPr>
          <w:rFonts w:eastAsia="Calibri"/>
          <w:sz w:val="22"/>
        </w:rPr>
        <w:t xml:space="preserve"> </w:t>
      </w:r>
    </w:p>
    <w:p w14:paraId="2E69DC63" w14:textId="77777777" w:rsidR="00EC7AD6" w:rsidRPr="008544CE" w:rsidRDefault="00065C08" w:rsidP="00B2105B">
      <w:pPr>
        <w:numPr>
          <w:ilvl w:val="0"/>
          <w:numId w:val="8"/>
        </w:numPr>
        <w:spacing w:after="10"/>
        <w:ind w:left="180" w:right="50" w:hanging="540"/>
      </w:pPr>
      <w:r w:rsidRPr="008544CE">
        <w:t>Release from Performance ..............................................................................................44</w:t>
      </w:r>
      <w:r w:rsidRPr="008544CE">
        <w:rPr>
          <w:rFonts w:eastAsia="Calibri"/>
          <w:sz w:val="22"/>
        </w:rPr>
        <w:t xml:space="preserve"> </w:t>
      </w:r>
    </w:p>
    <w:p w14:paraId="2E38900B" w14:textId="77777777" w:rsidR="002E5F90" w:rsidRPr="008544CE" w:rsidRDefault="00065C08" w:rsidP="00B2105B">
      <w:pPr>
        <w:numPr>
          <w:ilvl w:val="0"/>
          <w:numId w:val="8"/>
        </w:numPr>
        <w:spacing w:after="10"/>
        <w:ind w:left="180" w:right="50" w:hanging="540"/>
      </w:pPr>
      <w:r w:rsidRPr="008544CE">
        <w:t>Suspension of Bank Loan or Credit ................................................................................45</w:t>
      </w:r>
    </w:p>
    <w:p w14:paraId="7634D8DC" w14:textId="77777777" w:rsidR="00F13ABB" w:rsidRDefault="00F13ABB" w:rsidP="00B2105B">
      <w:pPr>
        <w:pStyle w:val="Heading4"/>
        <w:spacing w:after="6" w:line="259" w:lineRule="auto"/>
        <w:ind w:left="180" w:right="99"/>
        <w:rPr>
          <w:sz w:val="32"/>
        </w:rPr>
      </w:pPr>
    </w:p>
    <w:p w14:paraId="7F2551A1" w14:textId="77777777" w:rsidR="00495252" w:rsidRPr="00495252" w:rsidRDefault="00495252" w:rsidP="00B2105B"/>
    <w:p w14:paraId="48E36970" w14:textId="77777777" w:rsidR="00F13ABB" w:rsidRDefault="00F13ABB" w:rsidP="00B2105B">
      <w:pPr>
        <w:pStyle w:val="Heading4"/>
        <w:spacing w:after="6" w:line="259" w:lineRule="auto"/>
        <w:ind w:left="180" w:right="99"/>
        <w:rPr>
          <w:sz w:val="32"/>
        </w:rPr>
      </w:pPr>
    </w:p>
    <w:p w14:paraId="43863D95" w14:textId="77777777" w:rsidR="003F3DEE" w:rsidRPr="003F3DEE" w:rsidRDefault="003F3DEE" w:rsidP="003F3DEE"/>
    <w:p w14:paraId="4AFAB3D0" w14:textId="64707272" w:rsidR="00EC7AD6" w:rsidRPr="00620F9B" w:rsidRDefault="00065C08" w:rsidP="00B2105B">
      <w:pPr>
        <w:pStyle w:val="Heading4"/>
        <w:spacing w:after="6" w:line="259" w:lineRule="auto"/>
        <w:ind w:left="180" w:right="99"/>
        <w:rPr>
          <w:sz w:val="28"/>
        </w:rPr>
      </w:pPr>
      <w:r w:rsidRPr="00620F9B">
        <w:rPr>
          <w:sz w:val="32"/>
        </w:rPr>
        <w:lastRenderedPageBreak/>
        <w:t>Conditions of Contract</w:t>
      </w:r>
      <w:r w:rsidRPr="00620F9B">
        <w:rPr>
          <w:b w:val="0"/>
          <w:sz w:val="28"/>
        </w:rPr>
        <w:t xml:space="preserve"> </w:t>
      </w:r>
    </w:p>
    <w:p w14:paraId="0ED106C9" w14:textId="77777777" w:rsidR="00EC7AD6" w:rsidRPr="00620F9B" w:rsidRDefault="00065C08" w:rsidP="00B2105B">
      <w:pPr>
        <w:spacing w:after="86" w:line="238" w:lineRule="auto"/>
        <w:ind w:left="180" w:firstLine="0"/>
        <w:rPr>
          <w:sz w:val="28"/>
        </w:rPr>
      </w:pPr>
      <w:r w:rsidRPr="00620F9B">
        <w:rPr>
          <w:b/>
          <w:i/>
          <w:sz w:val="36"/>
        </w:rPr>
        <w:t>[Note: All italicized text is for use in completing the contract and shall be deleted from the final Conditions of Contract]</w:t>
      </w:r>
      <w:r w:rsidRPr="00620F9B">
        <w:rPr>
          <w:sz w:val="36"/>
        </w:rPr>
        <w:t xml:space="preserve"> </w:t>
      </w:r>
    </w:p>
    <w:p w14:paraId="03FE06CB" w14:textId="77777777" w:rsidR="00EC7AD6" w:rsidRPr="00620F9B" w:rsidRDefault="00065C08" w:rsidP="00B2105B">
      <w:pPr>
        <w:pStyle w:val="Heading4"/>
        <w:spacing w:after="52" w:line="259" w:lineRule="auto"/>
        <w:ind w:left="180" w:right="96"/>
        <w:rPr>
          <w:sz w:val="28"/>
        </w:rPr>
      </w:pPr>
      <w:r w:rsidRPr="00620F9B">
        <w:rPr>
          <w:sz w:val="32"/>
        </w:rPr>
        <w:t xml:space="preserve">A.  General </w:t>
      </w:r>
    </w:p>
    <w:p w14:paraId="43574EF2" w14:textId="77777777" w:rsidR="009265EA" w:rsidRPr="00620F9B" w:rsidRDefault="009265EA" w:rsidP="00B2105B">
      <w:pPr>
        <w:pStyle w:val="Subtitle"/>
        <w:ind w:left="-426" w:firstLine="142"/>
        <w:jc w:val="both"/>
        <w:rPr>
          <w:sz w:val="40"/>
        </w:rPr>
      </w:pPr>
      <w:bookmarkStart w:id="37" w:name="_Toc87070118"/>
      <w:bookmarkStart w:id="38" w:name="_Toc25317553"/>
      <w:r w:rsidRPr="00620F9B">
        <w:rPr>
          <w:sz w:val="40"/>
        </w:rPr>
        <w:t xml:space="preserve">Section IX - </w:t>
      </w:r>
      <w:r w:rsidRPr="00620F9B">
        <w:rPr>
          <w:iCs/>
          <w:sz w:val="40"/>
        </w:rPr>
        <w:t xml:space="preserve">Particular </w:t>
      </w:r>
      <w:r w:rsidRPr="00620F9B">
        <w:rPr>
          <w:sz w:val="40"/>
        </w:rPr>
        <w:t>Conditions of Contract</w:t>
      </w:r>
      <w:bookmarkEnd w:id="37"/>
      <w:bookmarkEnd w:id="38"/>
    </w:p>
    <w:p w14:paraId="077C7268" w14:textId="77777777" w:rsidR="009265EA" w:rsidRPr="00620F9B" w:rsidRDefault="009265EA" w:rsidP="00B2105B">
      <w:pPr>
        <w:ind w:left="-426" w:firstLine="142"/>
        <w:rPr>
          <w:sz w:val="28"/>
        </w:rPr>
      </w:pPr>
    </w:p>
    <w:p w14:paraId="4C3DC71D" w14:textId="77777777" w:rsidR="009265EA" w:rsidRPr="00620F9B" w:rsidRDefault="009265EA" w:rsidP="00B2105B">
      <w:pPr>
        <w:ind w:left="-426" w:firstLine="142"/>
        <w:rPr>
          <w:sz w:val="28"/>
        </w:rPr>
      </w:pPr>
      <w:r w:rsidRPr="00620F9B">
        <w:rPr>
          <w:i/>
          <w:sz w:val="28"/>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620F9B" w:rsidRDefault="009265EA" w:rsidP="00B2105B">
      <w:pPr>
        <w:ind w:left="-426" w:firstLine="142"/>
        <w:rPr>
          <w:sz w:val="28"/>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8544CE"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8544CE" w:rsidRDefault="009265EA" w:rsidP="00B2105B">
            <w:pPr>
              <w:tabs>
                <w:tab w:val="left" w:pos="556"/>
              </w:tabs>
              <w:spacing w:before="120" w:after="200"/>
              <w:ind w:left="-426" w:right="-72" w:firstLine="142"/>
              <w:rPr>
                <w:b/>
              </w:rPr>
            </w:pPr>
            <w:r w:rsidRPr="008544CE">
              <w:rPr>
                <w:b/>
              </w:rPr>
              <w:t>A. General</w:t>
            </w:r>
          </w:p>
        </w:tc>
      </w:tr>
      <w:tr w:rsidR="009265EA" w:rsidRPr="008544CE"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8544CE" w:rsidRDefault="009265EA" w:rsidP="00B2105B">
            <w:pPr>
              <w:ind w:firstLine="142"/>
              <w:rPr>
                <w:b/>
              </w:rPr>
            </w:pPr>
            <w:r w:rsidRPr="008544CE">
              <w:rPr>
                <w:b/>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8544CE" w:rsidRDefault="009265EA" w:rsidP="00B2105B">
            <w:pPr>
              <w:spacing w:after="200"/>
              <w:ind w:left="175" w:right="2"/>
            </w:pPr>
            <w:r w:rsidRPr="008544CE">
              <w:t xml:space="preserve">The financing institution is the </w:t>
            </w:r>
            <w:r w:rsidRPr="008544CE">
              <w:rPr>
                <w:b/>
                <w:bCs/>
              </w:rPr>
              <w:t>World Bank</w:t>
            </w:r>
          </w:p>
        </w:tc>
      </w:tr>
      <w:tr w:rsidR="009265EA" w:rsidRPr="00F13AB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8544CE" w:rsidRDefault="009265EA" w:rsidP="00B2105B">
            <w:pPr>
              <w:ind w:firstLine="142"/>
              <w:rPr>
                <w:b/>
              </w:rPr>
            </w:pPr>
            <w:r w:rsidRPr="008544CE">
              <w:rPr>
                <w:b/>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5F404BB9" w:rsidR="009265EA" w:rsidRPr="0014315D" w:rsidRDefault="009265EA" w:rsidP="00B2105B">
            <w:pPr>
              <w:ind w:left="175" w:right="2"/>
              <w:rPr>
                <w:b/>
                <w:bCs/>
                <w:color w:val="000000" w:themeColor="text1"/>
              </w:rPr>
            </w:pPr>
            <w:bookmarkStart w:id="39" w:name="_Hlk197430480"/>
            <w:r w:rsidRPr="0014315D">
              <w:t>The Employer is the:</w:t>
            </w:r>
            <w:r w:rsidRPr="0014315D">
              <w:tab/>
            </w:r>
            <w:r w:rsidR="00F13ABB" w:rsidRPr="0014315D">
              <w:rPr>
                <w:b/>
                <w:bCs/>
                <w:color w:val="000000" w:themeColor="text1"/>
              </w:rPr>
              <w:t xml:space="preserve">MAYOR OF </w:t>
            </w:r>
            <w:r w:rsidR="004811A0" w:rsidRPr="0014315D">
              <w:rPr>
                <w:b/>
                <w:bCs/>
                <w:color w:val="000000" w:themeColor="text1"/>
              </w:rPr>
              <w:t>TUBAH</w:t>
            </w:r>
            <w:r w:rsidR="00F13ABB" w:rsidRPr="0014315D">
              <w:rPr>
                <w:b/>
                <w:bCs/>
                <w:color w:val="000000" w:themeColor="text1"/>
              </w:rPr>
              <w:t xml:space="preserve"> COUNCIL</w:t>
            </w:r>
          </w:p>
          <w:p w14:paraId="3F1A791A" w14:textId="5D3C663B" w:rsidR="009265EA" w:rsidRPr="0014315D" w:rsidRDefault="009265EA" w:rsidP="00B2105B">
            <w:pPr>
              <w:ind w:left="175" w:right="2"/>
              <w:rPr>
                <w:b/>
                <w:bCs/>
              </w:rPr>
            </w:pPr>
            <w:r w:rsidRPr="0014315D">
              <w:rPr>
                <w:color w:val="000000" w:themeColor="text1"/>
              </w:rPr>
              <w:t>Represented by:</w:t>
            </w:r>
            <w:r w:rsidRPr="0014315D">
              <w:rPr>
                <w:b/>
                <w:bCs/>
                <w:color w:val="000000" w:themeColor="text1"/>
              </w:rPr>
              <w:t xml:space="preserve"> </w:t>
            </w:r>
            <w:r w:rsidRPr="0014315D">
              <w:rPr>
                <w:b/>
                <w:bCs/>
                <w:color w:val="000000" w:themeColor="text1"/>
              </w:rPr>
              <w:tab/>
            </w:r>
            <w:r w:rsidRPr="0014315D">
              <w:rPr>
                <w:b/>
                <w:bCs/>
                <w:color w:val="000000" w:themeColor="text1"/>
              </w:rPr>
              <w:tab/>
            </w:r>
            <w:r w:rsidR="00D63297" w:rsidRPr="0014315D">
              <w:rPr>
                <w:b/>
                <w:bCs/>
              </w:rPr>
              <w:t>TANJONG MARTIN M.</w:t>
            </w:r>
          </w:p>
          <w:p w14:paraId="75A4B388" w14:textId="1B263110" w:rsidR="009265EA" w:rsidRPr="0014315D" w:rsidRDefault="009265EA" w:rsidP="00B2105B">
            <w:pPr>
              <w:ind w:left="175" w:right="2"/>
              <w:rPr>
                <w:color w:val="000000" w:themeColor="text1"/>
              </w:rPr>
            </w:pPr>
            <w:r w:rsidRPr="0014315D">
              <w:t xml:space="preserve">Title /Position: </w:t>
            </w:r>
            <w:r w:rsidRPr="0014315D">
              <w:tab/>
            </w:r>
            <w:r w:rsidRPr="0014315D">
              <w:tab/>
            </w:r>
            <w:r w:rsidRPr="0014315D">
              <w:rPr>
                <w:b/>
                <w:bCs/>
              </w:rPr>
              <w:t xml:space="preserve">The </w:t>
            </w:r>
            <w:r w:rsidR="00D63297" w:rsidRPr="0014315D">
              <w:rPr>
                <w:b/>
                <w:bCs/>
              </w:rPr>
              <w:t>MAYOR</w:t>
            </w:r>
            <w:r w:rsidR="004811A0" w:rsidRPr="0014315D">
              <w:rPr>
                <w:b/>
                <w:bCs/>
              </w:rPr>
              <w:t xml:space="preserve"> of TUBAH</w:t>
            </w:r>
            <w:r w:rsidR="005E1BD9" w:rsidRPr="0014315D">
              <w:rPr>
                <w:b/>
                <w:bCs/>
              </w:rPr>
              <w:t xml:space="preserve"> </w:t>
            </w:r>
            <w:r w:rsidR="001B03DC" w:rsidRPr="0014315D">
              <w:rPr>
                <w:b/>
                <w:bCs/>
              </w:rPr>
              <w:t>C</w:t>
            </w:r>
            <w:r w:rsidRPr="0014315D">
              <w:rPr>
                <w:b/>
                <w:bCs/>
              </w:rPr>
              <w:t>ouncil</w:t>
            </w:r>
          </w:p>
          <w:p w14:paraId="4A88677C" w14:textId="14AF29FF" w:rsidR="009265EA" w:rsidRPr="0014315D" w:rsidRDefault="009265EA" w:rsidP="00B2105B">
            <w:pPr>
              <w:spacing w:before="80"/>
              <w:ind w:left="175"/>
              <w:rPr>
                <w:color w:val="000000" w:themeColor="text1"/>
              </w:rPr>
            </w:pPr>
            <w:r w:rsidRPr="0014315D">
              <w:rPr>
                <w:color w:val="000000" w:themeColor="text1"/>
              </w:rPr>
              <w:t xml:space="preserve">City: </w:t>
            </w:r>
            <w:r w:rsidRPr="0014315D">
              <w:rPr>
                <w:color w:val="000000" w:themeColor="text1"/>
              </w:rPr>
              <w:tab/>
            </w:r>
            <w:r w:rsidRPr="0014315D">
              <w:rPr>
                <w:color w:val="000000" w:themeColor="text1"/>
              </w:rPr>
              <w:tab/>
            </w:r>
            <w:r w:rsidRPr="0014315D">
              <w:rPr>
                <w:color w:val="000000" w:themeColor="text1"/>
              </w:rPr>
              <w:tab/>
            </w:r>
            <w:r w:rsidR="001B03DC" w:rsidRPr="0014315D">
              <w:rPr>
                <w:b/>
                <w:bCs/>
                <w:color w:val="000000" w:themeColor="text1"/>
              </w:rPr>
              <w:t>Bamenda</w:t>
            </w:r>
            <w:r w:rsidRPr="0014315D">
              <w:rPr>
                <w:b/>
                <w:bCs/>
                <w:color w:val="000000" w:themeColor="text1"/>
              </w:rPr>
              <w:t>,</w:t>
            </w:r>
            <w:r w:rsidRPr="0014315D">
              <w:t xml:space="preserve"> </w:t>
            </w:r>
            <w:r w:rsidRPr="0014315D">
              <w:rPr>
                <w:b/>
                <w:bCs/>
                <w:color w:val="000000" w:themeColor="text1"/>
              </w:rPr>
              <w:t xml:space="preserve">P.O. </w:t>
            </w:r>
            <w:r w:rsidR="004811A0" w:rsidRPr="0014315D">
              <w:rPr>
                <w:b/>
                <w:bCs/>
                <w:color w:val="000000" w:themeColor="text1"/>
              </w:rPr>
              <w:t>1</w:t>
            </w:r>
            <w:r w:rsidR="0014315D">
              <w:rPr>
                <w:b/>
                <w:bCs/>
                <w:color w:val="000000" w:themeColor="text1"/>
              </w:rPr>
              <w:t xml:space="preserve">6 </w:t>
            </w:r>
            <w:r w:rsidR="004811A0" w:rsidRPr="0014315D">
              <w:rPr>
                <w:b/>
                <w:bCs/>
                <w:color w:val="000000" w:themeColor="text1"/>
              </w:rPr>
              <w:t>Bambi</w:t>
            </w:r>
            <w:r w:rsidR="0014315D">
              <w:rPr>
                <w:b/>
                <w:bCs/>
                <w:color w:val="000000" w:themeColor="text1"/>
              </w:rPr>
              <w:t>li</w:t>
            </w:r>
          </w:p>
          <w:p w14:paraId="6DF6DC48" w14:textId="77777777" w:rsidR="009265EA" w:rsidRPr="0014315D" w:rsidRDefault="009265EA" w:rsidP="00B2105B">
            <w:pPr>
              <w:spacing w:before="80"/>
              <w:ind w:left="175"/>
              <w:rPr>
                <w:color w:val="000000" w:themeColor="text1"/>
              </w:rPr>
            </w:pPr>
            <w:r w:rsidRPr="0014315D">
              <w:rPr>
                <w:color w:val="000000" w:themeColor="text1"/>
              </w:rPr>
              <w:t xml:space="preserve">Country: </w:t>
            </w:r>
            <w:r w:rsidRPr="0014315D">
              <w:rPr>
                <w:color w:val="000000" w:themeColor="text1"/>
              </w:rPr>
              <w:tab/>
            </w:r>
            <w:r w:rsidRPr="0014315D">
              <w:rPr>
                <w:color w:val="000000" w:themeColor="text1"/>
              </w:rPr>
              <w:tab/>
            </w:r>
            <w:r w:rsidRPr="0014315D">
              <w:rPr>
                <w:color w:val="000000" w:themeColor="text1"/>
              </w:rPr>
              <w:tab/>
            </w:r>
            <w:r w:rsidRPr="0014315D">
              <w:rPr>
                <w:b/>
                <w:bCs/>
                <w:color w:val="000000" w:themeColor="text1"/>
              </w:rPr>
              <w:t>Cameroon</w:t>
            </w:r>
          </w:p>
          <w:p w14:paraId="326DA700" w14:textId="5B263B81" w:rsidR="009265EA" w:rsidRPr="0014315D" w:rsidRDefault="009265EA" w:rsidP="00B2105B">
            <w:pPr>
              <w:spacing w:before="80"/>
              <w:ind w:left="175"/>
              <w:rPr>
                <w:color w:val="000000" w:themeColor="text1"/>
              </w:rPr>
            </w:pPr>
            <w:r w:rsidRPr="0014315D">
              <w:rPr>
                <w:color w:val="000000" w:themeColor="text1"/>
              </w:rPr>
              <w:t xml:space="preserve">Telephone: </w:t>
            </w:r>
            <w:r w:rsidRPr="0014315D">
              <w:rPr>
                <w:color w:val="000000" w:themeColor="text1"/>
              </w:rPr>
              <w:tab/>
            </w:r>
            <w:r w:rsidRPr="0014315D">
              <w:rPr>
                <w:color w:val="000000" w:themeColor="text1"/>
              </w:rPr>
              <w:tab/>
            </w:r>
            <w:r w:rsidRPr="0014315D">
              <w:rPr>
                <w:color w:val="000000" w:themeColor="text1"/>
              </w:rPr>
              <w:tab/>
            </w:r>
            <w:r w:rsidR="00F13ABB" w:rsidRPr="0014315D">
              <w:rPr>
                <w:b/>
                <w:bCs/>
                <w:color w:val="000000" w:themeColor="text1"/>
              </w:rPr>
              <w:t xml:space="preserve">+237 </w:t>
            </w:r>
            <w:r w:rsidR="00D63297" w:rsidRPr="0014315D">
              <w:rPr>
                <w:b/>
                <w:bCs/>
                <w:color w:val="000000" w:themeColor="text1"/>
              </w:rPr>
              <w:t>670-276-016</w:t>
            </w:r>
          </w:p>
          <w:p w14:paraId="33AC73C2" w14:textId="77777777" w:rsidR="009265EA" w:rsidRPr="0014315D" w:rsidRDefault="009265EA" w:rsidP="00B2105B">
            <w:pPr>
              <w:ind w:left="175" w:right="2"/>
              <w:rPr>
                <w:color w:val="000000" w:themeColor="text1"/>
              </w:rPr>
            </w:pPr>
            <w:r w:rsidRPr="0014315D">
              <w:rPr>
                <w:color w:val="000000" w:themeColor="text1"/>
              </w:rPr>
              <w:t xml:space="preserve">Electronic mail address: </w:t>
            </w:r>
            <w:r w:rsidRPr="0014315D">
              <w:rPr>
                <w:color w:val="000000" w:themeColor="text1"/>
              </w:rPr>
              <w:tab/>
            </w:r>
            <w:bookmarkEnd w:id="39"/>
            <w:r w:rsidRPr="0014315D">
              <w:rPr>
                <w:b/>
                <w:bCs/>
                <w:color w:val="000000" w:themeColor="text1"/>
              </w:rPr>
              <w:t xml:space="preserve"> </w:t>
            </w:r>
          </w:p>
          <w:p w14:paraId="79E19B43" w14:textId="77777777" w:rsidR="009265EA" w:rsidRPr="0014315D" w:rsidRDefault="009265EA" w:rsidP="00B2105B">
            <w:pPr>
              <w:ind w:left="175" w:right="2"/>
              <w:rPr>
                <w:color w:val="000000" w:themeColor="text1"/>
              </w:rPr>
            </w:pPr>
            <w:r w:rsidRPr="0014315D">
              <w:rPr>
                <w:color w:val="000000" w:themeColor="text1"/>
              </w:rPr>
              <w:t xml:space="preserve">External audit organization: </w:t>
            </w:r>
            <w:r w:rsidRPr="0014315D">
              <w:rPr>
                <w:color w:val="000000" w:themeColor="text1"/>
              </w:rPr>
              <w:tab/>
            </w:r>
          </w:p>
          <w:p w14:paraId="5F0E459C" w14:textId="10B9C56B" w:rsidR="009265EA" w:rsidRPr="009F67F3" w:rsidRDefault="009265EA" w:rsidP="00B2105B">
            <w:pPr>
              <w:ind w:left="175" w:right="2"/>
              <w:rPr>
                <w:b/>
                <w:bCs/>
                <w:color w:val="000000" w:themeColor="text1"/>
              </w:rPr>
            </w:pPr>
            <w:r w:rsidRPr="0014315D">
              <w:rPr>
                <w:color w:val="000000" w:themeColor="text1"/>
              </w:rPr>
              <w:t>Project Manager:</w:t>
            </w:r>
            <w:r w:rsidR="00AF3411" w:rsidRPr="0014315D">
              <w:rPr>
                <w:color w:val="000000" w:themeColor="text1"/>
              </w:rPr>
              <w:t xml:space="preserve"> Chief of Technical Service </w:t>
            </w:r>
            <w:r w:rsidR="00D63297" w:rsidRPr="0014315D">
              <w:rPr>
                <w:color w:val="000000" w:themeColor="text1"/>
              </w:rPr>
              <w:t>Tubah</w:t>
            </w:r>
            <w:r w:rsidR="00AF3411" w:rsidRPr="0014315D">
              <w:rPr>
                <w:color w:val="000000" w:themeColor="text1"/>
              </w:rPr>
              <w:t xml:space="preserve"> Council</w:t>
            </w:r>
            <w:r w:rsidR="003B7665" w:rsidRPr="0014315D">
              <w:rPr>
                <w:color w:val="000000" w:themeColor="text1"/>
              </w:rPr>
              <w:t xml:space="preserve"> or his Representative</w:t>
            </w:r>
            <w:r w:rsidRPr="009F67F3">
              <w:rPr>
                <w:color w:val="000000" w:themeColor="text1"/>
              </w:rPr>
              <w:tab/>
            </w:r>
          </w:p>
        </w:tc>
      </w:tr>
      <w:tr w:rsidR="009265EA" w:rsidRPr="008544CE"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C21E68" w:rsidRDefault="009265EA" w:rsidP="00B2105B">
            <w:pPr>
              <w:ind w:firstLine="142"/>
              <w:rPr>
                <w:b/>
                <w:color w:val="auto"/>
              </w:rPr>
            </w:pPr>
            <w:r w:rsidRPr="00C21E68">
              <w:rPr>
                <w:b/>
                <w:color w:val="auto"/>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C21E68" w:rsidRDefault="009265EA" w:rsidP="00B2105B">
            <w:pPr>
              <w:spacing w:after="200"/>
              <w:ind w:left="175" w:right="2"/>
              <w:rPr>
                <w:color w:val="auto"/>
              </w:rPr>
            </w:pPr>
            <w:r w:rsidRPr="00C21E68">
              <w:rPr>
                <w:color w:val="auto"/>
              </w:rPr>
              <w:t xml:space="preserve">The Intended Completion Date for the whole of the Works shall be </w:t>
            </w:r>
            <w:r w:rsidR="00EB4FB4" w:rsidRPr="00C21E68">
              <w:rPr>
                <w:b/>
                <w:bCs/>
                <w:color w:val="auto"/>
              </w:rPr>
              <w:t>ni</w:t>
            </w:r>
            <w:r w:rsidRPr="00C21E68">
              <w:rPr>
                <w:b/>
                <w:bCs/>
                <w:color w:val="auto"/>
              </w:rPr>
              <w:t>n</w:t>
            </w:r>
            <w:r w:rsidR="00EB4FB4" w:rsidRPr="00C21E68">
              <w:rPr>
                <w:b/>
                <w:bCs/>
                <w:color w:val="auto"/>
              </w:rPr>
              <w:t>ety (9</w:t>
            </w:r>
            <w:r w:rsidRPr="00C21E68">
              <w:rPr>
                <w:b/>
                <w:bCs/>
                <w:color w:val="auto"/>
              </w:rPr>
              <w:t>0) days from notification of the service order to start work.</w:t>
            </w:r>
          </w:p>
        </w:tc>
      </w:tr>
      <w:tr w:rsidR="009265EA" w:rsidRPr="008544CE"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8544CE" w:rsidRDefault="009265EA" w:rsidP="00B2105B">
            <w:pPr>
              <w:ind w:firstLine="142"/>
              <w:rPr>
                <w:b/>
              </w:rPr>
            </w:pPr>
            <w:r w:rsidRPr="008544CE">
              <w:rPr>
                <w:b/>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1970B93B" w:rsidR="009265EA" w:rsidRPr="009C56AB" w:rsidRDefault="009265EA" w:rsidP="00B2105B">
            <w:pPr>
              <w:tabs>
                <w:tab w:val="left" w:pos="556"/>
              </w:tabs>
              <w:spacing w:after="200"/>
              <w:ind w:left="175" w:right="2"/>
            </w:pPr>
            <w:r w:rsidRPr="009C56AB">
              <w:t>The Project Manager</w:t>
            </w:r>
            <w:r w:rsidR="005E1BD9" w:rsidRPr="009C56AB">
              <w:rPr>
                <w:b/>
                <w:bCs/>
                <w:color w:val="000000" w:themeColor="text1"/>
              </w:rPr>
              <w:t>.</w:t>
            </w:r>
            <w:r w:rsidR="00495252" w:rsidRPr="009C56AB">
              <w:rPr>
                <w:b/>
                <w:bCs/>
                <w:color w:val="000000" w:themeColor="text1"/>
              </w:rPr>
              <w:t xml:space="preserve"> Chief of Technical Service, </w:t>
            </w:r>
            <w:r w:rsidR="00D63297" w:rsidRPr="009C56AB">
              <w:rPr>
                <w:b/>
                <w:bCs/>
                <w:color w:val="000000" w:themeColor="text1"/>
              </w:rPr>
              <w:t>Tubah</w:t>
            </w:r>
            <w:r w:rsidR="00495252" w:rsidRPr="009C56AB">
              <w:rPr>
                <w:b/>
                <w:bCs/>
                <w:color w:val="000000" w:themeColor="text1"/>
              </w:rPr>
              <w:t xml:space="preserve"> Council or Representative. </w:t>
            </w:r>
          </w:p>
        </w:tc>
      </w:tr>
      <w:tr w:rsidR="009265EA" w:rsidRPr="008544CE"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8544CE" w:rsidRDefault="009265EA" w:rsidP="00B2105B">
            <w:pPr>
              <w:ind w:firstLine="142"/>
              <w:rPr>
                <w:b/>
              </w:rPr>
            </w:pPr>
            <w:r w:rsidRPr="008544CE">
              <w:rPr>
                <w:b/>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30F97301" w:rsidR="009265EA" w:rsidRPr="009C56AB" w:rsidRDefault="009265EA" w:rsidP="00B2105B">
            <w:pPr>
              <w:spacing w:after="200"/>
              <w:ind w:left="175" w:right="2"/>
              <w:rPr>
                <w:b/>
                <w:bCs/>
              </w:rPr>
            </w:pPr>
            <w:r w:rsidRPr="009C56AB">
              <w:rPr>
                <w:b/>
                <w:bCs/>
              </w:rPr>
              <w:t xml:space="preserve">The Site is located in Cameroon, in the </w:t>
            </w:r>
            <w:r w:rsidR="00D63297" w:rsidRPr="009C56AB">
              <w:rPr>
                <w:b/>
                <w:bCs/>
              </w:rPr>
              <w:t>Tubah</w:t>
            </w:r>
            <w:r w:rsidR="005E1BD9" w:rsidRPr="009C56AB">
              <w:rPr>
                <w:b/>
                <w:bCs/>
              </w:rPr>
              <w:t xml:space="preserve"> </w:t>
            </w:r>
            <w:r w:rsidR="00610E03" w:rsidRPr="009C56AB">
              <w:rPr>
                <w:b/>
                <w:bCs/>
                <w:noProof/>
              </w:rPr>
              <w:t>Subd</w:t>
            </w:r>
            <w:r w:rsidRPr="009C56AB">
              <w:rPr>
                <w:b/>
                <w:bCs/>
                <w:noProof/>
              </w:rPr>
              <w:t>ivision.</w:t>
            </w:r>
          </w:p>
        </w:tc>
      </w:tr>
      <w:tr w:rsidR="009265EA" w:rsidRPr="008544CE"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8544CE" w:rsidRDefault="009265EA" w:rsidP="00B2105B">
            <w:pPr>
              <w:ind w:firstLine="142"/>
              <w:rPr>
                <w:b/>
              </w:rPr>
            </w:pPr>
            <w:r w:rsidRPr="008544CE">
              <w:rPr>
                <w:b/>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8544CE" w:rsidRDefault="009265EA" w:rsidP="00B2105B">
            <w:pPr>
              <w:tabs>
                <w:tab w:val="left" w:pos="556"/>
              </w:tabs>
              <w:spacing w:after="200"/>
              <w:ind w:left="175" w:right="2"/>
              <w:rPr>
                <w:b/>
                <w:bCs/>
              </w:rPr>
            </w:pPr>
            <w:r w:rsidRPr="008544CE">
              <w:rPr>
                <w:b/>
                <w:bCs/>
              </w:rPr>
              <w:t>The Start Date shall be on the notification of the start-up service order.</w:t>
            </w:r>
          </w:p>
        </w:tc>
      </w:tr>
      <w:tr w:rsidR="009265EA" w:rsidRPr="008544CE"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8544CE" w:rsidRDefault="009265EA" w:rsidP="00B2105B">
            <w:pPr>
              <w:ind w:firstLine="142"/>
              <w:rPr>
                <w:b/>
              </w:rPr>
            </w:pPr>
            <w:r w:rsidRPr="008544CE">
              <w:rPr>
                <w:b/>
              </w:rPr>
              <w:lastRenderedPageBreak/>
              <w:t>GCC 1.1 (hh)</w:t>
            </w:r>
          </w:p>
        </w:tc>
        <w:tc>
          <w:tcPr>
            <w:tcW w:w="8910" w:type="dxa"/>
            <w:tcBorders>
              <w:top w:val="single" w:sz="6" w:space="0" w:color="auto"/>
              <w:left w:val="single" w:sz="6" w:space="0" w:color="auto"/>
              <w:bottom w:val="single" w:sz="6" w:space="0" w:color="auto"/>
              <w:right w:val="single" w:sz="6" w:space="0" w:color="auto"/>
            </w:tcBorders>
          </w:tcPr>
          <w:p w14:paraId="4979FB36" w14:textId="7DFF8385" w:rsidR="009265EA" w:rsidRPr="008544CE" w:rsidRDefault="009265EA" w:rsidP="00B2105B">
            <w:pPr>
              <w:spacing w:after="200"/>
              <w:ind w:left="175" w:right="2"/>
            </w:pPr>
            <w:r w:rsidRPr="008544CE">
              <w:t xml:space="preserve">The </w:t>
            </w:r>
            <w:r w:rsidRPr="009C56AB">
              <w:t xml:space="preserve">Works consist of </w:t>
            </w:r>
            <w:r w:rsidR="00A248CC" w:rsidRPr="009C56AB">
              <w:rPr>
                <w:b/>
                <w:color w:val="auto"/>
                <w:sz w:val="28"/>
                <w:szCs w:val="28"/>
              </w:rPr>
              <w:t>THE CONSTRUCTION OF A REINFORCED CONCRETE BRIDGE LINKING BUELAMNAAH AND MATTAM QUARTER TO THE NEW FOOD MARKET TWO CULVERTS IN BAMBUI, TUBAH COUNCIL AREA, MEZAM DIVISION OF THE NORTH WEST REGION</w:t>
            </w:r>
            <w:r w:rsidR="00475AA5" w:rsidRPr="009C56AB">
              <w:rPr>
                <w:b/>
                <w:color w:val="auto"/>
                <w:sz w:val="28"/>
                <w:szCs w:val="28"/>
              </w:rPr>
              <w:t>.</w:t>
            </w:r>
          </w:p>
        </w:tc>
      </w:tr>
      <w:tr w:rsidR="009265EA" w:rsidRPr="008544CE"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8544CE" w:rsidRDefault="009265EA" w:rsidP="00B2105B">
            <w:pPr>
              <w:ind w:firstLine="142"/>
              <w:rPr>
                <w:b/>
              </w:rPr>
            </w:pPr>
            <w:r w:rsidRPr="008544CE">
              <w:rPr>
                <w:b/>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8544CE" w:rsidRDefault="009265EA" w:rsidP="00B2105B">
            <w:pPr>
              <w:spacing w:after="200"/>
              <w:ind w:left="175" w:right="-72"/>
              <w:rPr>
                <w:b/>
                <w:bCs/>
              </w:rPr>
            </w:pPr>
            <w:r w:rsidRPr="00C21E68">
              <w:rPr>
                <w:color w:val="auto"/>
              </w:rPr>
              <w:t xml:space="preserve">Sectional Completions are: </w:t>
            </w:r>
            <w:r w:rsidRPr="00C21E68">
              <w:rPr>
                <w:i/>
                <w:color w:val="auto"/>
              </w:rPr>
              <w:t>[insert nature and dates, if appropriate]</w:t>
            </w:r>
            <w:r w:rsidRPr="00C21E68">
              <w:rPr>
                <w:color w:val="auto"/>
              </w:rPr>
              <w:t xml:space="preserve"> </w:t>
            </w:r>
            <w:r w:rsidRPr="00C21E68">
              <w:rPr>
                <w:b/>
                <w:bCs/>
                <w:color w:val="auto"/>
              </w:rPr>
              <w:t xml:space="preserve">(NOT APPLICABLE) </w:t>
            </w:r>
          </w:p>
        </w:tc>
      </w:tr>
      <w:tr w:rsidR="009265EA" w:rsidRPr="008544CE"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8544CE" w:rsidRDefault="009265EA" w:rsidP="00B2105B">
            <w:pPr>
              <w:ind w:firstLine="142"/>
              <w:rPr>
                <w:b/>
              </w:rPr>
            </w:pPr>
            <w:r w:rsidRPr="008544CE">
              <w:rPr>
                <w:b/>
              </w:rPr>
              <w:t>GCC 2.3(i)</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8544CE" w:rsidRDefault="009265EA" w:rsidP="00B2105B">
            <w:pPr>
              <w:tabs>
                <w:tab w:val="left" w:pos="1080"/>
              </w:tabs>
              <w:suppressAutoHyphens/>
              <w:overflowPunct w:val="0"/>
              <w:autoSpaceDE w:val="0"/>
              <w:autoSpaceDN w:val="0"/>
              <w:adjustRightInd w:val="0"/>
              <w:spacing w:before="120" w:after="120"/>
              <w:ind w:left="175" w:right="36"/>
              <w:textAlignment w:val="baseline"/>
            </w:pPr>
            <w:r w:rsidRPr="008544CE">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8544CE">
              <w:rPr>
                <w:vertAlign w:val="superscript"/>
              </w:rPr>
              <w:footnoteReference w:id="2"/>
            </w:r>
            <w:r w:rsidRPr="008544CE">
              <w:t xml:space="preserve"> the model Environmental and Social Clauses Booklet (CCES)-March 2024 constitutes a mandatory reference for this contract, the project's Environmental and Social Management Framework (ESMF) is appended to the tender documents and serves as the basis for drawing up the worksite ESMP and any other document </w:t>
            </w:r>
            <w:r w:rsidRPr="008544CE">
              <w:rPr>
                <w:b/>
              </w:rPr>
              <w:t>listed in the PCC</w:t>
            </w:r>
            <w:r w:rsidRPr="008544CE">
              <w:t xml:space="preserve"> as forming part of the Contract.</w:t>
            </w:r>
          </w:p>
        </w:tc>
      </w:tr>
      <w:tr w:rsidR="009265EA" w:rsidRPr="008544CE"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8544CE" w:rsidRDefault="009265EA" w:rsidP="00B2105B">
            <w:pPr>
              <w:ind w:firstLine="142"/>
              <w:rPr>
                <w:b/>
              </w:rPr>
            </w:pPr>
            <w:r w:rsidRPr="008544CE">
              <w:rPr>
                <w:b/>
              </w:rPr>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8544CE" w:rsidRDefault="009265EA" w:rsidP="00B2105B">
            <w:pPr>
              <w:spacing w:after="200"/>
              <w:ind w:left="175" w:right="-72"/>
            </w:pPr>
            <w:r w:rsidRPr="008544CE">
              <w:t xml:space="preserve">The language of the contract is </w:t>
            </w:r>
            <w:r w:rsidRPr="008544CE">
              <w:rPr>
                <w:b/>
                <w:bCs/>
              </w:rPr>
              <w:t>English</w:t>
            </w:r>
            <w:r w:rsidRPr="008544CE">
              <w:t xml:space="preserve"> </w:t>
            </w:r>
          </w:p>
          <w:p w14:paraId="31068012" w14:textId="77777777" w:rsidR="009265EA" w:rsidRPr="008544CE" w:rsidRDefault="009265EA" w:rsidP="00B2105B">
            <w:pPr>
              <w:tabs>
                <w:tab w:val="left" w:pos="556"/>
              </w:tabs>
              <w:spacing w:after="200"/>
              <w:ind w:left="175" w:right="-72"/>
            </w:pPr>
            <w:r w:rsidRPr="008544CE">
              <w:t>The law in force in the Republic of Cameroon.</w:t>
            </w:r>
          </w:p>
        </w:tc>
      </w:tr>
      <w:tr w:rsidR="009265EA" w:rsidRPr="008544CE"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8544CE" w:rsidRDefault="009265EA" w:rsidP="00B2105B">
            <w:pPr>
              <w:ind w:firstLine="142"/>
              <w:rPr>
                <w:b/>
              </w:rPr>
            </w:pPr>
            <w:r w:rsidRPr="008544CE">
              <w:rPr>
                <w:b/>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8544CE" w:rsidRDefault="009265EA" w:rsidP="00B2105B">
            <w:pPr>
              <w:spacing w:after="200"/>
              <w:ind w:left="175" w:right="-72"/>
            </w:pPr>
            <w:r w:rsidRPr="008544CE">
              <w:t>The Project manager may not delegate any of his duties and responsibilities.</w:t>
            </w:r>
          </w:p>
        </w:tc>
      </w:tr>
      <w:tr w:rsidR="009265EA" w:rsidRPr="008544CE"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8544CE" w:rsidRDefault="009265EA" w:rsidP="00B2105B">
            <w:pPr>
              <w:ind w:firstLine="142"/>
              <w:rPr>
                <w:b/>
              </w:rPr>
            </w:pPr>
            <w:r w:rsidRPr="008544CE">
              <w:rPr>
                <w:b/>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8544CE" w:rsidRDefault="009265EA" w:rsidP="00B2105B">
            <w:pPr>
              <w:tabs>
                <w:tab w:val="right" w:pos="7254"/>
              </w:tabs>
              <w:spacing w:after="200"/>
              <w:ind w:left="175"/>
              <w:rPr>
                <w:b/>
                <w:bCs/>
                <w:highlight w:val="yellow"/>
              </w:rPr>
            </w:pPr>
            <w:r w:rsidRPr="008544CE">
              <w:rPr>
                <w:b/>
                <w:bCs/>
              </w:rPr>
              <w:t>NOT APPLICABLE)</w:t>
            </w:r>
          </w:p>
        </w:tc>
      </w:tr>
      <w:tr w:rsidR="009265EA" w:rsidRPr="008544CE"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8544CE" w:rsidRDefault="009265EA" w:rsidP="00B2105B">
            <w:pPr>
              <w:ind w:firstLine="142"/>
              <w:rPr>
                <w:b/>
              </w:rPr>
            </w:pPr>
            <w:r w:rsidRPr="008544CE">
              <w:rPr>
                <w:b/>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8544CE" w:rsidRDefault="009265EA" w:rsidP="00B2105B">
            <w:pPr>
              <w:spacing w:after="200"/>
              <w:ind w:left="175" w:right="-72"/>
            </w:pPr>
            <w:r w:rsidRPr="008544CE">
              <w:t>The minimum insurance amounts and deductibles shall be:</w:t>
            </w:r>
          </w:p>
          <w:p w14:paraId="09AE4E10" w14:textId="77777777" w:rsidR="009265EA" w:rsidRPr="00E90E38" w:rsidRDefault="009265EA" w:rsidP="00B2105B">
            <w:pPr>
              <w:tabs>
                <w:tab w:val="left" w:pos="556"/>
              </w:tabs>
              <w:spacing w:after="160"/>
              <w:ind w:left="175" w:right="-72"/>
            </w:pPr>
            <w:r w:rsidRPr="008544CE">
              <w:t>(a)</w:t>
            </w:r>
            <w:r w:rsidRPr="008544CE">
              <w:tab/>
            </w:r>
            <w:r w:rsidRPr="00E90E38">
              <w:t>for loss or damage to the Works, Plant and Materials:</w:t>
            </w:r>
            <w:r w:rsidRPr="00E90E38">
              <w:rPr>
                <w:i/>
              </w:rPr>
              <w:t>800 000 Cfa Francs</w:t>
            </w:r>
          </w:p>
          <w:p w14:paraId="7EF5834A" w14:textId="77777777" w:rsidR="009265EA" w:rsidRPr="00E90E38" w:rsidRDefault="009265EA" w:rsidP="00B2105B">
            <w:pPr>
              <w:tabs>
                <w:tab w:val="left" w:pos="556"/>
              </w:tabs>
              <w:spacing w:after="160"/>
              <w:ind w:left="175" w:right="-72"/>
            </w:pPr>
            <w:r w:rsidRPr="00E90E38">
              <w:t>(b)</w:t>
            </w:r>
            <w:r w:rsidRPr="00E90E38">
              <w:tab/>
              <w:t>For loss or damage to Equipment:</w:t>
            </w:r>
            <w:r w:rsidRPr="00E90E38">
              <w:rPr>
                <w:i/>
              </w:rPr>
              <w:t>800 0000 Cfa Francs</w:t>
            </w:r>
          </w:p>
          <w:p w14:paraId="2BBAB907" w14:textId="77777777" w:rsidR="009265EA" w:rsidRPr="00E90E38" w:rsidRDefault="009265EA" w:rsidP="00B2105B">
            <w:pPr>
              <w:tabs>
                <w:tab w:val="left" w:pos="556"/>
              </w:tabs>
              <w:spacing w:after="160"/>
              <w:ind w:left="175" w:right="-72"/>
            </w:pPr>
            <w:r w:rsidRPr="00E90E38">
              <w:t>(c)</w:t>
            </w:r>
            <w:r w:rsidRPr="00E90E38">
              <w:tab/>
              <w:t xml:space="preserve"> for loss or damage to property (except the Works, Plant, Materials, and Equipment) in connection with Contract </w:t>
            </w:r>
            <w:r w:rsidRPr="00E90E38">
              <w:rPr>
                <w:i/>
              </w:rPr>
              <w:t>1 200 000 Francs CFA</w:t>
            </w:r>
          </w:p>
          <w:p w14:paraId="355900DC" w14:textId="77777777" w:rsidR="009265EA" w:rsidRPr="00E90E38" w:rsidRDefault="009265EA" w:rsidP="00B2105B">
            <w:pPr>
              <w:tabs>
                <w:tab w:val="left" w:pos="556"/>
              </w:tabs>
              <w:spacing w:after="160"/>
              <w:ind w:left="175" w:right="-72"/>
            </w:pPr>
            <w:r w:rsidRPr="00E90E38">
              <w:t>(d)</w:t>
            </w:r>
            <w:r w:rsidRPr="00E90E38">
              <w:tab/>
              <w:t xml:space="preserve">for personal injury or death: </w:t>
            </w:r>
          </w:p>
          <w:p w14:paraId="3282BE0E" w14:textId="77777777" w:rsidR="009265EA" w:rsidRPr="00E90E38" w:rsidRDefault="009265EA" w:rsidP="00B2105B">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the Contractor’s employees: </w:t>
            </w:r>
            <w:r w:rsidRPr="00E90E38">
              <w:rPr>
                <w:i/>
              </w:rPr>
              <w:t>1 000 000 Cfa Francs</w:t>
            </w:r>
            <w:r w:rsidRPr="00E90E38">
              <w:t>.</w:t>
            </w:r>
          </w:p>
          <w:p w14:paraId="5CC1F986" w14:textId="77777777" w:rsidR="009265EA" w:rsidRPr="008544CE" w:rsidRDefault="009265EA" w:rsidP="00B2105B">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pPr>
            <w:r w:rsidRPr="00E90E38">
              <w:t xml:space="preserve">of other people: </w:t>
            </w:r>
            <w:r w:rsidRPr="00E90E38">
              <w:rPr>
                <w:i/>
              </w:rPr>
              <w:t>800 000 Cfa Francs</w:t>
            </w:r>
            <w:r w:rsidRPr="00E90E38">
              <w:t>.</w:t>
            </w:r>
          </w:p>
        </w:tc>
      </w:tr>
      <w:tr w:rsidR="009265EA" w:rsidRPr="008544CE"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8544CE" w:rsidRDefault="009265EA" w:rsidP="00B2105B">
            <w:pPr>
              <w:ind w:firstLine="142"/>
              <w:rPr>
                <w:b/>
              </w:rPr>
            </w:pPr>
            <w:r w:rsidRPr="008544CE">
              <w:rPr>
                <w:b/>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8544CE" w:rsidRDefault="009265EA" w:rsidP="00B2105B">
            <w:pPr>
              <w:spacing w:after="200"/>
              <w:ind w:left="175" w:right="-72"/>
              <w:rPr>
                <w:b/>
                <w:bCs/>
              </w:rPr>
            </w:pPr>
            <w:r w:rsidRPr="008544CE">
              <w:t xml:space="preserve">Site Data are: </w:t>
            </w:r>
            <w:r w:rsidRPr="008544CE">
              <w:rPr>
                <w:i/>
              </w:rPr>
              <w:t>[list Site Data]</w:t>
            </w:r>
          </w:p>
        </w:tc>
      </w:tr>
      <w:tr w:rsidR="009265EA" w:rsidRPr="008544CE"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8544CE" w:rsidRDefault="009265EA" w:rsidP="00B2105B">
            <w:pPr>
              <w:ind w:firstLine="142"/>
              <w:rPr>
                <w:b/>
              </w:rPr>
            </w:pPr>
            <w:r w:rsidRPr="008544CE">
              <w:rPr>
                <w:b/>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8544CE" w:rsidRDefault="009265EA" w:rsidP="00B2105B">
            <w:pPr>
              <w:spacing w:after="200"/>
              <w:ind w:right="-72"/>
            </w:pPr>
            <w:r w:rsidRPr="008544CE">
              <w:t>Application of the CCES and CGES:</w:t>
            </w:r>
          </w:p>
          <w:p w14:paraId="15A8233C" w14:textId="77777777" w:rsidR="009265EA" w:rsidRPr="008544CE" w:rsidRDefault="009265EA" w:rsidP="00B2105B">
            <w:pPr>
              <w:pStyle w:val="ListParagraph"/>
              <w:numPr>
                <w:ilvl w:val="0"/>
                <w:numId w:val="13"/>
              </w:numPr>
              <w:spacing w:after="200" w:line="240" w:lineRule="auto"/>
              <w:ind w:right="-72"/>
            </w:pPr>
            <w:r w:rsidRPr="008544CE">
              <w:t>The model Environmental and Social Clauses Booklet (CCES)-March 2024 constitutes a mandatory reference for this contract.</w:t>
            </w:r>
          </w:p>
          <w:p w14:paraId="6E5C77DB" w14:textId="77777777" w:rsidR="009265EA" w:rsidRPr="008544CE" w:rsidRDefault="009265EA" w:rsidP="00B2105B">
            <w:pPr>
              <w:pStyle w:val="ListParagraph"/>
              <w:numPr>
                <w:ilvl w:val="0"/>
                <w:numId w:val="13"/>
              </w:numPr>
              <w:spacing w:after="200" w:line="240" w:lineRule="auto"/>
              <w:ind w:right="-72"/>
            </w:pPr>
            <w:r w:rsidRPr="008544CE">
              <w:lastRenderedPageBreak/>
              <w:t>The project's Environmental and Social Management Framework (ESMF) is appended to the tender documents and serves as the basis for drawing up the worksite ESMP.</w:t>
            </w:r>
          </w:p>
          <w:p w14:paraId="6C6EFC33" w14:textId="77777777" w:rsidR="009265EA" w:rsidRPr="008544CE" w:rsidRDefault="009265EA" w:rsidP="00B2105B">
            <w:pPr>
              <w:pStyle w:val="ListParagraph"/>
              <w:numPr>
                <w:ilvl w:val="0"/>
                <w:numId w:val="13"/>
              </w:numPr>
              <w:spacing w:after="200" w:line="240" w:lineRule="auto"/>
              <w:ind w:right="-72"/>
            </w:pPr>
            <w:r w:rsidRPr="008544CE">
              <w:t>The project owner and the project manager reserve the right to suspend payments and/or work in the event of a serious breach of the requirements of the CCES or non-compliance with the provisions of the CGES.</w:t>
            </w:r>
          </w:p>
        </w:tc>
      </w:tr>
      <w:tr w:rsidR="009265EA" w:rsidRPr="008544CE"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8544CE" w:rsidRDefault="009265EA" w:rsidP="00B2105B">
            <w:pPr>
              <w:ind w:firstLine="142"/>
              <w:rPr>
                <w:b/>
              </w:rPr>
            </w:pPr>
            <w:r w:rsidRPr="008544CE">
              <w:rPr>
                <w:b/>
              </w:rPr>
              <w:lastRenderedPageBreak/>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8544CE" w:rsidRDefault="009265EA" w:rsidP="00B2105B">
            <w:pPr>
              <w:spacing w:after="200"/>
              <w:ind w:left="175" w:right="-72"/>
            </w:pPr>
            <w:r w:rsidRPr="008544CE">
              <w:t>The date of possession of the site is that of the contractor’s letter to introduction to the relevant administrative authorities</w:t>
            </w:r>
          </w:p>
        </w:tc>
      </w:tr>
      <w:tr w:rsidR="009265EA" w:rsidRPr="008544CE"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8544CE" w:rsidRDefault="009265EA" w:rsidP="00B2105B">
            <w:pPr>
              <w:ind w:firstLine="142"/>
              <w:rPr>
                <w:b/>
              </w:rPr>
            </w:pPr>
            <w:r w:rsidRPr="008544CE">
              <w:rPr>
                <w:b/>
              </w:rPr>
              <w:t>GCC 23.1 &amp;</w:t>
            </w:r>
          </w:p>
          <w:p w14:paraId="5C288289" w14:textId="77777777" w:rsidR="009265EA" w:rsidRPr="008544CE" w:rsidRDefault="009265EA" w:rsidP="00B2105B">
            <w:pPr>
              <w:ind w:firstLine="142"/>
              <w:rPr>
                <w:b/>
              </w:rPr>
            </w:pPr>
            <w:r w:rsidRPr="008544CE">
              <w:rPr>
                <w:b/>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8544CE" w:rsidRDefault="009265EA" w:rsidP="00B2105B">
            <w:pPr>
              <w:spacing w:after="200"/>
              <w:ind w:left="175" w:right="-72"/>
            </w:pPr>
            <w:r w:rsidRPr="008544CE">
              <w:t>Appointing Authority for the Adjudicator:  The Director General of the Public Procurement Regulatory Agency.</w:t>
            </w:r>
          </w:p>
        </w:tc>
      </w:tr>
      <w:tr w:rsidR="009265EA" w:rsidRPr="008544CE"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8544CE" w:rsidRDefault="009265EA" w:rsidP="00B2105B">
            <w:pPr>
              <w:ind w:firstLine="142"/>
              <w:rPr>
                <w:b/>
              </w:rPr>
            </w:pPr>
            <w:r w:rsidRPr="008544CE">
              <w:rPr>
                <w:b/>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8544CE" w:rsidRDefault="009265EA" w:rsidP="00B2105B">
            <w:pPr>
              <w:spacing w:after="200"/>
              <w:ind w:left="175" w:right="-72"/>
              <w:rPr>
                <w:highlight w:val="yellow"/>
              </w:rPr>
            </w:pPr>
            <w:r w:rsidRPr="008544CE">
              <w:t>Daily remuneration and reimbursable expenses to be paid to the Conciliator: Fees and perdiem for daily remuneration and vehicle hire and other costs for reimbursable expenses.</w:t>
            </w:r>
          </w:p>
        </w:tc>
      </w:tr>
      <w:tr w:rsidR="009265EA" w:rsidRPr="008544CE"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8544CE" w:rsidRDefault="009265EA" w:rsidP="00B2105B">
            <w:pPr>
              <w:ind w:firstLine="142"/>
              <w:rPr>
                <w:b/>
              </w:rPr>
            </w:pPr>
            <w:r w:rsidRPr="008544CE">
              <w:rPr>
                <w:b/>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8544CE" w:rsidRDefault="009265EA" w:rsidP="00B2105B">
            <w:pPr>
              <w:spacing w:after="160"/>
              <w:ind w:left="175" w:right="86"/>
            </w:pPr>
            <w:r w:rsidRPr="008544CE">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8544CE" w:rsidRDefault="009265EA" w:rsidP="00B2105B">
            <w:pPr>
              <w:keepNext/>
              <w:spacing w:after="200"/>
              <w:ind w:left="175" w:right="92"/>
            </w:pPr>
            <w:r w:rsidRPr="008544CE">
              <w:t>or</w:t>
            </w:r>
          </w:p>
          <w:p w14:paraId="6CD82248" w14:textId="77777777" w:rsidR="009265EA" w:rsidRPr="008544CE" w:rsidRDefault="009265EA" w:rsidP="00B2105B">
            <w:pPr>
              <w:keepNext/>
              <w:spacing w:after="200"/>
              <w:ind w:left="175" w:right="92"/>
            </w:pPr>
            <w:r w:rsidRPr="008544CE">
              <w:rPr>
                <w:b/>
                <w:i/>
              </w:rPr>
              <w:t>“United Nations Commission on International Trade Law (UNCITRAL) Arbitration Rules:</w:t>
            </w:r>
          </w:p>
          <w:p w14:paraId="3AA80A49" w14:textId="77777777" w:rsidR="009265EA" w:rsidRPr="008544CE" w:rsidRDefault="009265EA" w:rsidP="00B2105B">
            <w:pPr>
              <w:keepNext/>
              <w:spacing w:after="200"/>
              <w:ind w:left="175" w:right="92"/>
            </w:pPr>
            <w:r w:rsidRPr="008544CE">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8544CE" w:rsidRDefault="009265EA" w:rsidP="00B2105B">
            <w:pPr>
              <w:spacing w:after="160"/>
              <w:ind w:left="175" w:right="86"/>
              <w:rPr>
                <w:i/>
              </w:rPr>
            </w:pPr>
            <w:r w:rsidRPr="008544CE">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r w:rsidRPr="008544CE">
              <w:rPr>
                <w:i/>
              </w:rPr>
              <w:t>Buea.</w:t>
            </w:r>
          </w:p>
        </w:tc>
      </w:tr>
      <w:tr w:rsidR="009265EA" w:rsidRPr="008544CE"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8544CE" w:rsidRDefault="009265EA" w:rsidP="00B2105B">
            <w:pPr>
              <w:spacing w:before="120" w:after="200"/>
              <w:ind w:left="-426" w:right="-72" w:firstLine="142"/>
              <w:rPr>
                <w:b/>
              </w:rPr>
            </w:pPr>
            <w:r w:rsidRPr="008544CE">
              <w:rPr>
                <w:b/>
              </w:rPr>
              <w:t>B. Time Control</w:t>
            </w:r>
          </w:p>
        </w:tc>
      </w:tr>
      <w:tr w:rsidR="009265EA" w:rsidRPr="008544CE"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8544CE" w:rsidRDefault="009265EA" w:rsidP="00B2105B">
            <w:pPr>
              <w:ind w:firstLine="142"/>
              <w:rPr>
                <w:b/>
              </w:rPr>
            </w:pPr>
            <w:r w:rsidRPr="008544CE">
              <w:rPr>
                <w:b/>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8544CE" w:rsidRDefault="009265EA" w:rsidP="00B2105B">
            <w:pPr>
              <w:spacing w:after="200"/>
              <w:ind w:left="175" w:right="92"/>
            </w:pPr>
            <w:r w:rsidRPr="008544CE">
              <w:t xml:space="preserve">The Contractor shall submit for approval a Program for the Works within </w:t>
            </w:r>
            <w:r w:rsidRPr="008544CE">
              <w:rPr>
                <w:b/>
                <w:bCs/>
              </w:rPr>
              <w:t>seven (7) days</w:t>
            </w:r>
            <w:r w:rsidRPr="008544CE">
              <w:t xml:space="preserve"> from the date of the Letter of Acceptance.</w:t>
            </w:r>
          </w:p>
        </w:tc>
      </w:tr>
      <w:tr w:rsidR="009265EA" w:rsidRPr="008544CE"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8544CE" w:rsidRDefault="009265EA" w:rsidP="00B2105B">
            <w:pPr>
              <w:ind w:firstLine="142"/>
              <w:rPr>
                <w:b/>
              </w:rPr>
            </w:pPr>
            <w:r w:rsidRPr="008544CE">
              <w:rPr>
                <w:b/>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8544CE" w:rsidRDefault="009265EA" w:rsidP="00B2105B">
            <w:pPr>
              <w:spacing w:after="200"/>
              <w:ind w:left="175" w:right="92"/>
            </w:pPr>
            <w:r w:rsidRPr="008544CE">
              <w:t>The period between Program updates will be</w:t>
            </w:r>
            <w:r w:rsidRPr="008544CE">
              <w:rPr>
                <w:i/>
              </w:rPr>
              <w:t xml:space="preserve"> determined by the project owner.</w:t>
            </w:r>
          </w:p>
          <w:p w14:paraId="3ACC56E9" w14:textId="77777777" w:rsidR="009265EA" w:rsidRPr="008544CE" w:rsidRDefault="009265EA" w:rsidP="00B2105B">
            <w:pPr>
              <w:spacing w:after="200"/>
              <w:ind w:left="175" w:right="92"/>
            </w:pPr>
            <w:r w:rsidRPr="008544CE">
              <w:t xml:space="preserve">The amount to be withheld for late submission of an updated Program is </w:t>
            </w:r>
            <w:r w:rsidRPr="008544CE">
              <w:rPr>
                <w:i/>
              </w:rPr>
              <w:t>0.1amount ot the contract</w:t>
            </w:r>
            <w:r w:rsidRPr="008544CE">
              <w:t>.</w:t>
            </w:r>
          </w:p>
          <w:p w14:paraId="4C2EF73E" w14:textId="77777777" w:rsidR="009265EA" w:rsidRPr="008544CE" w:rsidRDefault="009265EA" w:rsidP="00B2105B">
            <w:pPr>
              <w:spacing w:after="200"/>
              <w:ind w:left="175" w:right="92"/>
            </w:pPr>
            <w:r w:rsidRPr="008544CE">
              <w:t xml:space="preserve">The period for submission of progress reports is </w:t>
            </w:r>
            <w:r w:rsidRPr="008544CE">
              <w:rPr>
                <w:i/>
              </w:rPr>
              <w:t>10</w:t>
            </w:r>
            <w:r w:rsidRPr="008544CE">
              <w:t xml:space="preserve"> days.</w:t>
            </w:r>
          </w:p>
        </w:tc>
      </w:tr>
      <w:tr w:rsidR="009265EA" w:rsidRPr="008544CE"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8544CE" w:rsidRDefault="009265EA" w:rsidP="00B2105B">
            <w:pPr>
              <w:spacing w:before="120" w:after="200"/>
              <w:ind w:left="-426" w:right="-72" w:firstLine="142"/>
              <w:rPr>
                <w:b/>
              </w:rPr>
            </w:pPr>
            <w:r w:rsidRPr="008544CE">
              <w:rPr>
                <w:b/>
              </w:rPr>
              <w:t>C. Quality Control</w:t>
            </w:r>
          </w:p>
        </w:tc>
      </w:tr>
      <w:tr w:rsidR="009265EA" w:rsidRPr="008544CE"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8544CE" w:rsidRDefault="009265EA" w:rsidP="00B2105B">
            <w:pPr>
              <w:ind w:firstLine="174"/>
              <w:rPr>
                <w:b/>
              </w:rPr>
            </w:pPr>
            <w:r w:rsidRPr="008544CE">
              <w:rPr>
                <w:b/>
              </w:rPr>
              <w:lastRenderedPageBreak/>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8544CE" w:rsidRDefault="009265EA" w:rsidP="00B2105B">
            <w:pPr>
              <w:spacing w:after="200"/>
              <w:ind w:left="33" w:right="92" w:firstLine="142"/>
            </w:pPr>
            <w:r w:rsidRPr="008544CE">
              <w:t>The Defects Liability Period is: 365 days.</w:t>
            </w:r>
          </w:p>
        </w:tc>
      </w:tr>
      <w:tr w:rsidR="009265EA" w:rsidRPr="008544CE"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8544CE" w:rsidRDefault="009265EA" w:rsidP="00B2105B">
            <w:pPr>
              <w:spacing w:before="120" w:after="200"/>
              <w:ind w:left="-426" w:right="-72" w:firstLine="142"/>
              <w:rPr>
                <w:b/>
              </w:rPr>
            </w:pPr>
            <w:r w:rsidRPr="008544CE">
              <w:rPr>
                <w:b/>
              </w:rPr>
              <w:t>D. Cost Control</w:t>
            </w:r>
          </w:p>
        </w:tc>
      </w:tr>
      <w:tr w:rsidR="009265EA" w:rsidRPr="008544CE"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8544CE" w:rsidRDefault="009265EA" w:rsidP="00B2105B">
            <w:pPr>
              <w:ind w:left="174" w:firstLine="142"/>
              <w:rPr>
                <w:b/>
              </w:rPr>
            </w:pPr>
            <w:r w:rsidRPr="008544CE">
              <w:rPr>
                <w:b/>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8544CE" w:rsidRDefault="009265EA" w:rsidP="00B2105B">
            <w:pPr>
              <w:spacing w:after="200"/>
              <w:ind w:left="317" w:right="2"/>
            </w:pPr>
            <w:r w:rsidRPr="008544CE">
              <w:t xml:space="preserve">If the value engineering proposal is approved by the Employer, the amount to be paid to the Contractor shall be 50% of the reduction in the Contract Price. </w:t>
            </w:r>
          </w:p>
        </w:tc>
      </w:tr>
      <w:tr w:rsidR="009265EA" w:rsidRPr="008544CE"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8544CE" w:rsidRDefault="009265EA" w:rsidP="00B2105B">
            <w:pPr>
              <w:ind w:left="174" w:firstLine="142"/>
              <w:rPr>
                <w:b/>
              </w:rPr>
            </w:pPr>
            <w:r w:rsidRPr="008544CE">
              <w:rPr>
                <w:b/>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8544CE" w:rsidRDefault="009265EA" w:rsidP="00B2105B">
            <w:pPr>
              <w:spacing w:after="200"/>
              <w:ind w:left="317" w:right="2"/>
            </w:pPr>
            <w:r w:rsidRPr="008544CE">
              <w:t>The currency of the Employer’s Country is CFA Francs XAF.</w:t>
            </w:r>
          </w:p>
        </w:tc>
      </w:tr>
      <w:tr w:rsidR="009265EA" w:rsidRPr="008544CE"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8544CE" w:rsidRDefault="009265EA" w:rsidP="00B2105B">
            <w:pPr>
              <w:ind w:left="174" w:firstLine="142"/>
              <w:rPr>
                <w:b/>
              </w:rPr>
            </w:pPr>
            <w:r w:rsidRPr="008544CE">
              <w:rPr>
                <w:b/>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8544CE" w:rsidRDefault="009265EA" w:rsidP="00B2105B">
            <w:pPr>
              <w:spacing w:after="200"/>
              <w:ind w:left="317" w:right="2"/>
            </w:pPr>
            <w:r w:rsidRPr="008544CE">
              <w:t>The Contract is not subject to price adjustment in accordance with GCC Clause 45, and the following information regarding coefficients does not apply.</w:t>
            </w:r>
          </w:p>
        </w:tc>
      </w:tr>
      <w:tr w:rsidR="009265EA" w:rsidRPr="008544CE"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8544CE" w:rsidRDefault="009265EA" w:rsidP="00B2105B">
            <w:pPr>
              <w:ind w:left="174" w:firstLine="142"/>
              <w:rPr>
                <w:b/>
              </w:rPr>
            </w:pPr>
            <w:r w:rsidRPr="008544CE">
              <w:rPr>
                <w:b/>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5A340B" w:rsidRDefault="009265EA" w:rsidP="00B2105B">
            <w:pPr>
              <w:spacing w:after="200"/>
              <w:ind w:left="317" w:right="2"/>
              <w:rPr>
                <w:highlight w:val="yellow"/>
              </w:rPr>
            </w:pPr>
            <w:r w:rsidRPr="00DB6D94">
              <w:t xml:space="preserve">The proportion of payments retained is: </w:t>
            </w:r>
            <w:r w:rsidRPr="00DB6D94">
              <w:rPr>
                <w:b/>
                <w:bCs/>
              </w:rPr>
              <w:t>ten (10) %</w:t>
            </w:r>
          </w:p>
        </w:tc>
      </w:tr>
      <w:tr w:rsidR="009265EA" w:rsidRPr="008544CE"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8544CE" w:rsidRDefault="009265EA" w:rsidP="00B2105B">
            <w:pPr>
              <w:ind w:left="174" w:firstLine="142"/>
              <w:rPr>
                <w:b/>
              </w:rPr>
            </w:pPr>
            <w:r w:rsidRPr="008544CE">
              <w:rPr>
                <w:b/>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5A340B" w:rsidRDefault="009265EA" w:rsidP="00B2105B">
            <w:pPr>
              <w:spacing w:after="200"/>
              <w:ind w:left="317" w:right="2"/>
              <w:rPr>
                <w:highlight w:val="yellow"/>
              </w:rPr>
            </w:pPr>
            <w:r w:rsidRPr="00E90E38">
              <w:t xml:space="preserve">The liquidated damages for the whole of the Works are 1/2000 of the amount of contract from the first thirty days and </w:t>
            </w:r>
            <w:r w:rsidRPr="00E90E38">
              <w:rPr>
                <w:i/>
              </w:rPr>
              <w:t>1/1000</w:t>
            </w:r>
            <w:r w:rsidRPr="00E90E38">
              <w:t xml:space="preserve"> of the amount of the contract per day from the thirty-first day. The maximum amount of liquidated damages for the whole of the Works is </w:t>
            </w:r>
            <w:r w:rsidRPr="00E90E38">
              <w:rPr>
                <w:b/>
                <w:bCs/>
                <w:i/>
              </w:rPr>
              <w:t>ten (10) %</w:t>
            </w:r>
            <w:r w:rsidRPr="00E90E38">
              <w:t xml:space="preserve"> of the final Contract Price.</w:t>
            </w:r>
          </w:p>
        </w:tc>
      </w:tr>
      <w:tr w:rsidR="009265EA" w:rsidRPr="008544CE"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8544CE" w:rsidRDefault="009265EA" w:rsidP="00B2105B">
            <w:pPr>
              <w:ind w:left="174" w:firstLine="142"/>
              <w:rPr>
                <w:b/>
              </w:rPr>
            </w:pPr>
            <w:r w:rsidRPr="008544CE">
              <w:rPr>
                <w:b/>
              </w:rPr>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8544CE" w:rsidRDefault="009265EA" w:rsidP="00B2105B">
            <w:pPr>
              <w:spacing w:after="200"/>
              <w:ind w:left="317" w:right="2"/>
            </w:pPr>
            <w:r w:rsidRPr="008544CE">
              <w:t xml:space="preserve">The Bonus for the whole of the Works is </w:t>
            </w:r>
            <w:r w:rsidRPr="008544CE">
              <w:rPr>
                <w:i/>
              </w:rPr>
              <w:t>[insert percentage of final Contract Price]</w:t>
            </w:r>
            <w:r w:rsidRPr="008544CE">
              <w:t xml:space="preserve"> per day. The maximum amount of Bonus for the whole of the Works is </w:t>
            </w:r>
            <w:r w:rsidRPr="008544CE">
              <w:rPr>
                <w:i/>
              </w:rPr>
              <w:t>[insert percentage]</w:t>
            </w:r>
            <w:r w:rsidRPr="008544CE">
              <w:t xml:space="preserve"> of the final Contract Price.</w:t>
            </w:r>
          </w:p>
          <w:p w14:paraId="01DC4EFB" w14:textId="77777777" w:rsidR="009265EA" w:rsidRPr="008544CE" w:rsidRDefault="009265EA" w:rsidP="00B2105B">
            <w:pPr>
              <w:spacing w:after="200"/>
              <w:ind w:left="317" w:right="2"/>
              <w:rPr>
                <w:b/>
                <w:bCs/>
                <w:i/>
              </w:rPr>
            </w:pPr>
            <w:r w:rsidRPr="008544CE">
              <w:rPr>
                <w:i/>
              </w:rPr>
              <w:t xml:space="preserve">[If early completion would provide benefits to the </w:t>
            </w:r>
            <w:r w:rsidRPr="008544CE">
              <w:t>Employer</w:t>
            </w:r>
            <w:r w:rsidRPr="008544CE">
              <w:rPr>
                <w:i/>
              </w:rPr>
              <w:t>, this clause should remain; otherwise delete. The Bonus is usually numerically equal to the liquidated damages</w:t>
            </w:r>
            <w:r w:rsidRPr="00C21E68">
              <w:rPr>
                <w:i/>
                <w:color w:val="auto"/>
              </w:rPr>
              <w:t>.] (</w:t>
            </w:r>
            <w:r w:rsidRPr="00C21E68">
              <w:rPr>
                <w:b/>
                <w:bCs/>
                <w:color w:val="auto"/>
              </w:rPr>
              <w:t>NOT APPLICABLE)</w:t>
            </w:r>
          </w:p>
        </w:tc>
      </w:tr>
      <w:tr w:rsidR="009265EA" w:rsidRPr="008544CE"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8544CE" w:rsidRDefault="009265EA" w:rsidP="00B2105B">
            <w:pPr>
              <w:ind w:left="174" w:firstLine="142"/>
              <w:rPr>
                <w:b/>
              </w:rPr>
            </w:pPr>
            <w:r w:rsidRPr="008544CE">
              <w:rPr>
                <w:b/>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8544CE" w:rsidRDefault="009265EA" w:rsidP="00B2105B">
            <w:pPr>
              <w:spacing w:after="200"/>
              <w:ind w:left="317" w:right="2"/>
            </w:pPr>
            <w:r w:rsidRPr="008544CE">
              <w:t>The Advance Payments shall be</w:t>
            </w:r>
            <w:r w:rsidRPr="008544CE">
              <w:rPr>
                <w:b/>
                <w:bCs/>
              </w:rPr>
              <w:t>: 20% of the amount ATI of the contract</w:t>
            </w:r>
            <w:r w:rsidRPr="008544CE">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8544CE"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8544CE" w:rsidRDefault="009265EA" w:rsidP="00B2105B">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8544CE" w:rsidRDefault="009265EA" w:rsidP="00B2105B">
            <w:pPr>
              <w:spacing w:after="200"/>
              <w:ind w:left="317" w:right="2"/>
            </w:pPr>
            <w:r w:rsidRPr="008544CE">
              <w:t xml:space="preserve">An </w:t>
            </w:r>
            <w:r w:rsidRPr="008544CE">
              <w:rPr>
                <w:spacing w:val="-6"/>
                <w:szCs w:val="20"/>
              </w:rPr>
              <w:t xml:space="preserve">Environmental and Social (ES) Performance Security </w:t>
            </w:r>
            <w:r w:rsidRPr="008544CE">
              <w:t>shall be provided to the Employer.</w:t>
            </w:r>
          </w:p>
        </w:tc>
      </w:tr>
      <w:tr w:rsidR="009265EA" w:rsidRPr="008544CE"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8544CE" w:rsidRDefault="009265EA" w:rsidP="00B2105B">
            <w:pPr>
              <w:ind w:left="174" w:firstLine="142"/>
              <w:rPr>
                <w:b/>
              </w:rPr>
            </w:pPr>
            <w:r w:rsidRPr="008544CE">
              <w:rPr>
                <w:b/>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8544CE" w:rsidRDefault="009265EA" w:rsidP="00B2105B">
            <w:pPr>
              <w:spacing w:after="200"/>
              <w:ind w:left="317" w:right="2"/>
            </w:pPr>
            <w:r w:rsidRPr="008544CE">
              <w:t xml:space="preserve">The Performance Security amount is: </w:t>
            </w:r>
          </w:p>
          <w:p w14:paraId="78AFCA78" w14:textId="77777777" w:rsidR="009265EA" w:rsidRPr="008544CE" w:rsidRDefault="009265EA" w:rsidP="00B2105B">
            <w:pPr>
              <w:tabs>
                <w:tab w:val="left" w:pos="556"/>
              </w:tabs>
              <w:spacing w:after="200"/>
              <w:ind w:left="317" w:right="2"/>
            </w:pPr>
            <w:r w:rsidRPr="008544CE">
              <w:t>(a)</w:t>
            </w:r>
            <w:r w:rsidRPr="008544CE">
              <w:tab/>
              <w:t xml:space="preserve">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of the contract of the amount ATI of the Accepted Contract and in the same currency(ies) of the Accepted Contract Amount</w:t>
            </w:r>
            <w:r w:rsidRPr="008544CE" w:rsidDel="00474412">
              <w:rPr>
                <w:i/>
              </w:rPr>
              <w:t xml:space="preserve"> </w:t>
            </w:r>
          </w:p>
          <w:p w14:paraId="0AF75149" w14:textId="77777777" w:rsidR="009265EA" w:rsidRPr="008544CE" w:rsidRDefault="009265EA" w:rsidP="00B2105B">
            <w:pPr>
              <w:tabs>
                <w:tab w:val="left" w:pos="556"/>
              </w:tabs>
              <w:spacing w:after="200"/>
              <w:ind w:left="317" w:right="2"/>
            </w:pPr>
            <w:r w:rsidRPr="008544CE">
              <w:rPr>
                <w:i/>
              </w:rPr>
              <w:t>(b)</w:t>
            </w:r>
            <w:r w:rsidRPr="008544CE">
              <w:rPr>
                <w:i/>
              </w:rPr>
              <w:tab/>
            </w:r>
            <w:r w:rsidRPr="008544CE">
              <w:rPr>
                <w:spacing w:val="-6"/>
                <w:szCs w:val="20"/>
              </w:rPr>
              <w:t xml:space="preserve">Environmental and Social (ES) Performance Security - Bank Guarantee: </w:t>
            </w:r>
            <w:r w:rsidRPr="008544CE">
              <w:rPr>
                <w:iCs/>
                <w:color w:val="000000" w:themeColor="text1"/>
              </w:rPr>
              <w:t xml:space="preserve">in the amount of </w:t>
            </w:r>
            <w:r w:rsidRPr="008544CE">
              <w:rPr>
                <w:b/>
                <w:bCs/>
                <w:i/>
                <w:iCs/>
                <w:color w:val="000000" w:themeColor="text1"/>
              </w:rPr>
              <w:t>[3%]</w:t>
            </w:r>
            <w:r w:rsidRPr="008544CE">
              <w:rPr>
                <w:color w:val="000000" w:themeColor="text1"/>
              </w:rPr>
              <w:t xml:space="preserve"> percent of the amount ATI of the Accepted Contract Amount and in the same currency(ies) of the Accepted Contract Amount</w:t>
            </w:r>
            <w:r w:rsidRPr="008544CE">
              <w:rPr>
                <w:i/>
              </w:rPr>
              <w:t>]</w:t>
            </w:r>
            <w:r w:rsidRPr="008544CE">
              <w:t>.</w:t>
            </w:r>
          </w:p>
        </w:tc>
      </w:tr>
      <w:tr w:rsidR="009265EA" w:rsidRPr="008544CE"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8544CE" w:rsidRDefault="009265EA" w:rsidP="00B2105B">
            <w:pPr>
              <w:ind w:left="174" w:firstLine="142"/>
              <w:rPr>
                <w:b/>
              </w:rPr>
            </w:pPr>
            <w:r w:rsidRPr="008544CE">
              <w:rPr>
                <w:b/>
              </w:rPr>
              <w:t>GCC 57.1</w:t>
            </w:r>
          </w:p>
        </w:tc>
        <w:tc>
          <w:tcPr>
            <w:tcW w:w="8910" w:type="dxa"/>
            <w:tcBorders>
              <w:top w:val="single" w:sz="6" w:space="0" w:color="auto"/>
              <w:left w:val="single" w:sz="6" w:space="0" w:color="auto"/>
              <w:bottom w:val="single" w:sz="6" w:space="0" w:color="auto"/>
              <w:right w:val="single" w:sz="6" w:space="0" w:color="auto"/>
            </w:tcBorders>
          </w:tcPr>
          <w:p w14:paraId="06A51EBA" w14:textId="77777777" w:rsidR="009265EA" w:rsidRPr="008544CE" w:rsidRDefault="009265EA" w:rsidP="00B2105B">
            <w:pPr>
              <w:contextualSpacing/>
              <w:rPr>
                <w:b/>
              </w:rPr>
            </w:pPr>
            <w:r w:rsidRPr="008544CE">
              <w:rPr>
                <w:b/>
              </w:rPr>
              <w:t>Provisional acceptance :</w:t>
            </w:r>
          </w:p>
          <w:p w14:paraId="079877A0" w14:textId="77777777" w:rsidR="009265EA" w:rsidRPr="008544CE" w:rsidRDefault="009265EA" w:rsidP="00B2105B">
            <w:pPr>
              <w:pStyle w:val="ListParagraph"/>
              <w:numPr>
                <w:ilvl w:val="0"/>
                <w:numId w:val="11"/>
              </w:numPr>
              <w:spacing w:after="0" w:line="240" w:lineRule="auto"/>
            </w:pPr>
            <w:r w:rsidRPr="008544CE">
              <w:t xml:space="preserve">The Contractor shall notify </w:t>
            </w:r>
            <w:r w:rsidRPr="008544CE">
              <w:rPr>
                <w:color w:val="auto"/>
              </w:rPr>
              <w:t xml:space="preserve">the </w:t>
            </w:r>
            <w:r w:rsidR="00C50D55" w:rsidRPr="008544CE">
              <w:rPr>
                <w:color w:val="auto"/>
              </w:rPr>
              <w:t>project owner</w:t>
            </w:r>
            <w:r w:rsidRPr="008544CE">
              <w:rPr>
                <w:color w:val="auto"/>
              </w:rPr>
              <w:t xml:space="preserve"> when it considers that the work has been completed. Within seven (7) days, and in the context of a technical acceptance, </w:t>
            </w:r>
            <w:r w:rsidRPr="008544CE">
              <w:rPr>
                <w:color w:val="auto"/>
              </w:rPr>
              <w:lastRenderedPageBreak/>
              <w:t xml:space="preserve">the </w:t>
            </w:r>
            <w:r w:rsidR="00C50D55" w:rsidRPr="008544CE">
              <w:rPr>
                <w:b/>
                <w:color w:val="auto"/>
              </w:rPr>
              <w:t>project owner</w:t>
            </w:r>
            <w:r w:rsidRPr="008544CE">
              <w:rPr>
                <w:color w:val="auto"/>
              </w:rPr>
              <w:t xml:space="preserve"> </w:t>
            </w:r>
            <w:r w:rsidRPr="008544CE">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8544CE" w:rsidRDefault="009265EA" w:rsidP="00B2105B">
            <w:pPr>
              <w:pStyle w:val="ListParagraph"/>
              <w:numPr>
                <w:ilvl w:val="0"/>
                <w:numId w:val="11"/>
              </w:numPr>
              <w:spacing w:after="0" w:line="240" w:lineRule="auto"/>
            </w:pPr>
            <w:r w:rsidRPr="008544CE">
              <w:t xml:space="preserve">The Service Provider has 10 days to proceed with completion or corrective work, during which time the </w:t>
            </w:r>
            <w:r w:rsidR="00C50D55" w:rsidRPr="008544CE">
              <w:rPr>
                <w:b/>
                <w:color w:val="auto"/>
              </w:rPr>
              <w:t>project owner</w:t>
            </w:r>
            <w:r w:rsidRPr="008544CE">
              <w:rPr>
                <w:color w:val="auto"/>
              </w:rPr>
              <w:t xml:space="preserve"> </w:t>
            </w:r>
            <w:r w:rsidRPr="008544CE">
              <w:t>may schedule the Provisional Acceptance Ceremony by the designated committee.</w:t>
            </w:r>
          </w:p>
          <w:p w14:paraId="3AA39760" w14:textId="77777777" w:rsidR="009265EA" w:rsidRPr="008544CE" w:rsidRDefault="009265EA" w:rsidP="00B2105B">
            <w:pPr>
              <w:pStyle w:val="ListParagraph"/>
              <w:numPr>
                <w:ilvl w:val="0"/>
                <w:numId w:val="11"/>
              </w:numPr>
              <w:spacing w:after="0" w:line="240" w:lineRule="auto"/>
            </w:pPr>
            <w:r w:rsidRPr="008544CE">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8544CE">
              <w:rPr>
                <w:b/>
                <w:color w:val="auto"/>
              </w:rPr>
              <w:t>project owner</w:t>
            </w:r>
            <w:r w:rsidRPr="008544CE">
              <w:rPr>
                <w:color w:val="auto"/>
              </w:rPr>
              <w:t xml:space="preserve"> </w:t>
            </w:r>
            <w:r w:rsidRPr="008544CE">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8544CE" w:rsidRDefault="009265EA" w:rsidP="00B2105B">
            <w:pPr>
              <w:pStyle w:val="ListParagraph"/>
              <w:numPr>
                <w:ilvl w:val="0"/>
                <w:numId w:val="11"/>
              </w:numPr>
              <w:spacing w:after="0" w:line="240" w:lineRule="auto"/>
            </w:pPr>
            <w:r w:rsidRPr="008544CE">
              <w:t xml:space="preserve">The provisional acceptance committee is composed as follows: </w:t>
            </w:r>
          </w:p>
          <w:p w14:paraId="7618B939" w14:textId="77777777" w:rsidR="009265EA" w:rsidRPr="008544CE" w:rsidRDefault="009265EA" w:rsidP="00B2105B">
            <w:pPr>
              <w:contextualSpacing/>
            </w:pPr>
          </w:p>
          <w:p w14:paraId="2D86B1AD" w14:textId="75F696B3" w:rsidR="009265EA" w:rsidRPr="004D630B" w:rsidRDefault="009265EA" w:rsidP="00B2105B">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President:</w:t>
            </w:r>
            <w:r w:rsidRPr="004D630B">
              <w:rPr>
                <w:highlight w:val="cyan"/>
              </w:rPr>
              <w:t xml:space="preserve">  The MAYOR of the </w:t>
            </w:r>
            <w:r w:rsidR="00D63297">
              <w:rPr>
                <w:highlight w:val="cyan"/>
              </w:rPr>
              <w:t>TUBAH</w:t>
            </w:r>
            <w:r w:rsidRPr="004D630B">
              <w:rPr>
                <w:highlight w:val="cyan"/>
              </w:rPr>
              <w:t xml:space="preserve"> Council or his representative</w:t>
            </w:r>
          </w:p>
          <w:p w14:paraId="79D40FF7" w14:textId="34E2DD90" w:rsidR="0088385D" w:rsidRPr="004D630B" w:rsidRDefault="0088385D" w:rsidP="00B2105B">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highlight w:val="cyan"/>
              </w:rPr>
              <w:t>Reporting:</w:t>
            </w:r>
            <w:r w:rsidR="004D630B" w:rsidRPr="004D630B">
              <w:rPr>
                <w:highlight w:val="cyan"/>
              </w:rPr>
              <w:t xml:space="preserve"> Contract Engineer</w:t>
            </w:r>
          </w:p>
          <w:p w14:paraId="73E78875" w14:textId="77BCE2FD" w:rsidR="009265EA" w:rsidRPr="00F75085" w:rsidRDefault="009265EA" w:rsidP="00B2105B">
            <w:pPr>
              <w:pStyle w:val="ListParagraph"/>
              <w:framePr w:w="9595" w:hSpace="141" w:wrap="around" w:vAnchor="text" w:hAnchor="text" w:y="2"/>
              <w:numPr>
                <w:ilvl w:val="0"/>
                <w:numId w:val="12"/>
              </w:numPr>
              <w:spacing w:after="0" w:line="240" w:lineRule="auto"/>
              <w:ind w:right="174"/>
              <w:contextualSpacing w:val="0"/>
              <w:suppressOverlap/>
              <w:rPr>
                <w:b/>
                <w:highlight w:val="cyan"/>
              </w:rPr>
            </w:pPr>
            <w:r w:rsidRPr="004D630B">
              <w:rPr>
                <w:b/>
                <w:highlight w:val="cyan"/>
              </w:rPr>
              <w:t xml:space="preserve">Members: </w:t>
            </w:r>
          </w:p>
          <w:p w14:paraId="146AE685" w14:textId="46C7B025" w:rsidR="009265EA" w:rsidRPr="004D630B" w:rsidRDefault="009265EA" w:rsidP="00B2105B">
            <w:pPr>
              <w:pStyle w:val="ListParagraph"/>
              <w:framePr w:w="9595" w:hSpace="141" w:wrap="around" w:vAnchor="text" w:hAnchor="text" w:y="2"/>
              <w:tabs>
                <w:tab w:val="left" w:pos="5835"/>
              </w:tabs>
              <w:spacing w:after="0"/>
              <w:ind w:left="1458" w:right="174"/>
              <w:suppressOverlap/>
              <w:rPr>
                <w:highlight w:val="cyan"/>
              </w:rPr>
            </w:pPr>
            <w:r w:rsidRPr="004D630B">
              <w:rPr>
                <w:highlight w:val="cyan"/>
              </w:rPr>
              <w:t xml:space="preserve">o The PROLOG-NWR </w:t>
            </w:r>
            <w:r w:rsidR="005E1BD9" w:rsidRPr="004D630B">
              <w:rPr>
                <w:highlight w:val="cyan"/>
              </w:rPr>
              <w:t>infrastructure expert</w:t>
            </w:r>
            <w:r w:rsidR="00E5015D" w:rsidRPr="004D630B">
              <w:rPr>
                <w:highlight w:val="cyan"/>
              </w:rPr>
              <w:t xml:space="preserve"> </w:t>
            </w:r>
            <w:r w:rsidR="0088385D" w:rsidRPr="004D630B">
              <w:rPr>
                <w:highlight w:val="cyan"/>
              </w:rPr>
              <w:t>(The</w:t>
            </w:r>
            <w:r w:rsidRPr="004D630B">
              <w:rPr>
                <w:highlight w:val="cyan"/>
              </w:rPr>
              <w:t xml:space="preserve"> Project Manager) </w:t>
            </w:r>
          </w:p>
          <w:p w14:paraId="641A3316" w14:textId="77777777" w:rsidR="009265EA" w:rsidRPr="004D630B" w:rsidRDefault="009265EA" w:rsidP="00B2105B">
            <w:pPr>
              <w:pStyle w:val="ListParagraph"/>
              <w:framePr w:w="9595" w:hSpace="141" w:wrap="around" w:vAnchor="text" w:hAnchor="text" w:y="2"/>
              <w:spacing w:after="0"/>
              <w:ind w:left="1440" w:right="174"/>
              <w:contextualSpacing w:val="0"/>
              <w:suppressOverlap/>
              <w:rPr>
                <w:highlight w:val="cyan"/>
              </w:rPr>
            </w:pPr>
            <w:r w:rsidRPr="004D630B">
              <w:rPr>
                <w:highlight w:val="cyan"/>
              </w:rPr>
              <w:t xml:space="preserve">o The PROLOG –NWR environmental and social experts </w:t>
            </w:r>
          </w:p>
          <w:p w14:paraId="5C26CABA" w14:textId="6E1369FA" w:rsidR="00E5015D" w:rsidRPr="004D630B" w:rsidRDefault="00E5015D" w:rsidP="00B2105B">
            <w:pPr>
              <w:pStyle w:val="ListParagraph"/>
              <w:tabs>
                <w:tab w:val="left" w:pos="5835"/>
              </w:tabs>
              <w:spacing w:after="0"/>
              <w:ind w:left="1440" w:right="174"/>
              <w:rPr>
                <w:highlight w:val="cyan"/>
              </w:rPr>
            </w:pPr>
            <w:r w:rsidRPr="004D630B">
              <w:rPr>
                <w:highlight w:val="cyan"/>
              </w:rPr>
              <w:t xml:space="preserve">o The </w:t>
            </w:r>
            <w:r w:rsidR="004D630B" w:rsidRPr="004D630B">
              <w:rPr>
                <w:highlight w:val="cyan"/>
              </w:rPr>
              <w:t>Chief of Technical Services,</w:t>
            </w:r>
            <w:r w:rsidR="00797F1F" w:rsidRPr="004D630B">
              <w:rPr>
                <w:highlight w:val="cyan"/>
              </w:rPr>
              <w:t xml:space="preserve"> </w:t>
            </w:r>
            <w:r w:rsidR="00D63297">
              <w:rPr>
                <w:highlight w:val="cyan"/>
              </w:rPr>
              <w:t>TUBAH</w:t>
            </w:r>
            <w:r w:rsidRPr="004D630B">
              <w:rPr>
                <w:highlight w:val="cyan"/>
              </w:rPr>
              <w:t xml:space="preserve"> council or his representative;</w:t>
            </w:r>
          </w:p>
          <w:p w14:paraId="573C2573" w14:textId="77777777" w:rsidR="009265EA" w:rsidRPr="004D630B" w:rsidRDefault="009265EA" w:rsidP="00B2105B">
            <w:pPr>
              <w:pStyle w:val="ListParagraph"/>
              <w:spacing w:after="0"/>
              <w:ind w:left="1440" w:right="174"/>
              <w:contextualSpacing w:val="0"/>
              <w:rPr>
                <w:highlight w:val="cyan"/>
              </w:rPr>
            </w:pPr>
            <w:r w:rsidRPr="004D630B">
              <w:rPr>
                <w:highlight w:val="cyan"/>
              </w:rPr>
              <w:t xml:space="preserve">o </w:t>
            </w:r>
            <w:r w:rsidR="00E5015D" w:rsidRPr="004D630B">
              <w:rPr>
                <w:highlight w:val="cyan"/>
              </w:rPr>
              <w:t xml:space="preserve">A representative of the beneficiary population </w:t>
            </w:r>
            <w:r w:rsidRPr="004D630B">
              <w:rPr>
                <w:highlight w:val="cyan"/>
              </w:rPr>
              <w:t xml:space="preserve"> </w:t>
            </w:r>
          </w:p>
          <w:p w14:paraId="6D7504A9" w14:textId="77777777" w:rsidR="009265EA" w:rsidRPr="004D630B" w:rsidRDefault="009265EA" w:rsidP="00B2105B">
            <w:pPr>
              <w:pStyle w:val="ListParagraph"/>
              <w:framePr w:w="9595" w:hSpace="141" w:wrap="around" w:vAnchor="text" w:hAnchor="text" w:y="2"/>
              <w:numPr>
                <w:ilvl w:val="0"/>
                <w:numId w:val="12"/>
              </w:numPr>
              <w:spacing w:after="0" w:line="240" w:lineRule="auto"/>
              <w:ind w:right="174"/>
              <w:contextualSpacing w:val="0"/>
              <w:suppressOverlap/>
              <w:rPr>
                <w:highlight w:val="cyan"/>
              </w:rPr>
            </w:pPr>
            <w:r w:rsidRPr="004D630B">
              <w:rPr>
                <w:b/>
                <w:bCs/>
                <w:highlight w:val="cyan"/>
              </w:rPr>
              <w:t>Observer:</w:t>
            </w:r>
            <w:r w:rsidRPr="004D630B">
              <w:rPr>
                <w:highlight w:val="cyan"/>
              </w:rPr>
              <w:t xml:space="preserve">  The MINMAP Divisional Delegate fo</w:t>
            </w:r>
            <w:r w:rsidR="005E1BD9" w:rsidRPr="004D630B">
              <w:rPr>
                <w:highlight w:val="cyan"/>
              </w:rPr>
              <w:t xml:space="preserve">r </w:t>
            </w:r>
            <w:r w:rsidR="00544497" w:rsidRPr="004D630B">
              <w:rPr>
                <w:highlight w:val="cyan"/>
              </w:rPr>
              <w:t>MEZAM</w:t>
            </w:r>
            <w:r w:rsidR="00E5015D" w:rsidRPr="004D630B">
              <w:rPr>
                <w:highlight w:val="cyan"/>
              </w:rPr>
              <w:t xml:space="preserve"> </w:t>
            </w:r>
            <w:r w:rsidRPr="004D630B">
              <w:rPr>
                <w:highlight w:val="cyan"/>
              </w:rPr>
              <w:t>or his/her representative</w:t>
            </w:r>
          </w:p>
          <w:p w14:paraId="3D40C7D2" w14:textId="77777777" w:rsidR="009265EA" w:rsidRPr="004D630B" w:rsidRDefault="009265EA" w:rsidP="00B2105B">
            <w:pPr>
              <w:pStyle w:val="ListParagraph"/>
              <w:framePr w:w="9595" w:hSpace="141" w:wrap="around" w:vAnchor="text" w:hAnchor="text" w:y="2"/>
              <w:numPr>
                <w:ilvl w:val="0"/>
                <w:numId w:val="12"/>
              </w:numPr>
              <w:spacing w:after="0" w:line="240" w:lineRule="auto"/>
              <w:ind w:right="174"/>
              <w:suppressOverlap/>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793EAA03" w14:textId="77777777" w:rsidR="009265EA" w:rsidRPr="008544CE" w:rsidRDefault="009265EA" w:rsidP="00B2105B">
            <w:pPr>
              <w:contextualSpacing/>
            </w:pPr>
            <w:r w:rsidRPr="004D630B">
              <w:rPr>
                <w:highlight w:val="cyan"/>
              </w:rPr>
              <w:t>2/3 of the members may provisionally accept the work.</w:t>
            </w:r>
          </w:p>
          <w:p w14:paraId="740D366A" w14:textId="77777777" w:rsidR="009265EA" w:rsidRPr="008544CE" w:rsidRDefault="009265EA" w:rsidP="00B2105B">
            <w:pPr>
              <w:ind w:right="2"/>
            </w:pPr>
          </w:p>
          <w:p w14:paraId="39ED6E21" w14:textId="77777777" w:rsidR="009265EA" w:rsidRPr="008544CE" w:rsidRDefault="009265EA" w:rsidP="00B2105B">
            <w:pPr>
              <w:contextualSpacing/>
              <w:rPr>
                <w:b/>
                <w:u w:val="single"/>
              </w:rPr>
            </w:pPr>
            <w:r w:rsidRPr="008544CE">
              <w:rPr>
                <w:b/>
                <w:u w:val="single"/>
              </w:rPr>
              <w:t>Final acceptance</w:t>
            </w:r>
          </w:p>
          <w:p w14:paraId="64A6B7EF" w14:textId="77777777" w:rsidR="009265EA" w:rsidRPr="008544CE" w:rsidRDefault="009265EA" w:rsidP="00B2105B">
            <w:pPr>
              <w:contextualSpacing/>
            </w:pPr>
            <w:r w:rsidRPr="008544CE">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8544CE" w:rsidRDefault="009265EA" w:rsidP="00B2105B">
            <w:pPr>
              <w:contextualSpacing/>
            </w:pPr>
          </w:p>
          <w:p w14:paraId="5EB9A6C2" w14:textId="77777777" w:rsidR="009265EA" w:rsidRPr="008544CE" w:rsidRDefault="009265EA" w:rsidP="00B2105B">
            <w:pPr>
              <w:contextualSpacing/>
            </w:pPr>
            <w:r w:rsidRPr="008544CE">
              <w:t>The Final Acceptance Committee is composed as follows:</w:t>
            </w:r>
          </w:p>
          <w:p w14:paraId="133F4A0E" w14:textId="77777777" w:rsidR="009265EA" w:rsidRPr="008544CE" w:rsidRDefault="009265EA" w:rsidP="00B2105B">
            <w:pPr>
              <w:contextualSpacing/>
            </w:pPr>
          </w:p>
          <w:p w14:paraId="7E08ABF0" w14:textId="2ABCE14B" w:rsidR="009265EA" w:rsidRPr="004D630B" w:rsidRDefault="009265EA" w:rsidP="00B2105B">
            <w:pPr>
              <w:pStyle w:val="ListParagraph"/>
              <w:numPr>
                <w:ilvl w:val="0"/>
                <w:numId w:val="12"/>
              </w:numPr>
              <w:spacing w:after="0" w:line="240" w:lineRule="auto"/>
              <w:ind w:right="174"/>
              <w:contextualSpacing w:val="0"/>
              <w:rPr>
                <w:highlight w:val="cyan"/>
              </w:rPr>
            </w:pPr>
            <w:r w:rsidRPr="004D630B">
              <w:rPr>
                <w:b/>
                <w:highlight w:val="cyan"/>
              </w:rPr>
              <w:t>President:</w:t>
            </w:r>
            <w:r w:rsidRPr="004D630B">
              <w:rPr>
                <w:highlight w:val="cyan"/>
              </w:rPr>
              <w:t xml:space="preserve">  The </w:t>
            </w:r>
            <w:r w:rsidR="003B7665">
              <w:rPr>
                <w:highlight w:val="cyan"/>
              </w:rPr>
              <w:t>Mayor</w:t>
            </w:r>
            <w:r w:rsidRPr="004D630B">
              <w:rPr>
                <w:highlight w:val="cyan"/>
              </w:rPr>
              <w:t xml:space="preserve"> of the</w:t>
            </w:r>
            <w:r w:rsidR="00D63297">
              <w:rPr>
                <w:highlight w:val="cyan"/>
              </w:rPr>
              <w:t xml:space="preserve"> TUBAH</w:t>
            </w:r>
            <w:r w:rsidRPr="004D630B">
              <w:rPr>
                <w:highlight w:val="cyan"/>
              </w:rPr>
              <w:t xml:space="preserve"> Council or his representative</w:t>
            </w:r>
          </w:p>
          <w:p w14:paraId="6920AD4F" w14:textId="7F569820" w:rsidR="004D630B" w:rsidRPr="004D630B" w:rsidRDefault="004D630B" w:rsidP="00B2105B">
            <w:pPr>
              <w:pStyle w:val="ListParagraph"/>
              <w:numPr>
                <w:ilvl w:val="0"/>
                <w:numId w:val="12"/>
              </w:numPr>
              <w:spacing w:after="0" w:line="240" w:lineRule="auto"/>
              <w:ind w:right="174"/>
              <w:contextualSpacing w:val="0"/>
              <w:rPr>
                <w:highlight w:val="cyan"/>
              </w:rPr>
            </w:pPr>
            <w:r w:rsidRPr="004D630B">
              <w:rPr>
                <w:b/>
                <w:highlight w:val="cyan"/>
              </w:rPr>
              <w:t>Reporting:</w:t>
            </w:r>
            <w:r w:rsidRPr="004D630B">
              <w:rPr>
                <w:highlight w:val="cyan"/>
              </w:rPr>
              <w:t xml:space="preserve"> Contract Engineer</w:t>
            </w:r>
          </w:p>
          <w:p w14:paraId="2D5571D7" w14:textId="4880E225" w:rsidR="00E5015D" w:rsidRPr="00F75085" w:rsidRDefault="009265EA" w:rsidP="00B2105B">
            <w:pPr>
              <w:pStyle w:val="ListParagraph"/>
              <w:numPr>
                <w:ilvl w:val="0"/>
                <w:numId w:val="12"/>
              </w:numPr>
              <w:spacing w:after="0" w:line="240" w:lineRule="auto"/>
              <w:ind w:right="174"/>
              <w:contextualSpacing w:val="0"/>
              <w:rPr>
                <w:b/>
                <w:highlight w:val="cyan"/>
              </w:rPr>
            </w:pPr>
            <w:r w:rsidRPr="004D630B">
              <w:rPr>
                <w:b/>
                <w:highlight w:val="cyan"/>
              </w:rPr>
              <w:t xml:space="preserve">Members: </w:t>
            </w:r>
          </w:p>
          <w:p w14:paraId="41FD0D30" w14:textId="787D9AD7" w:rsidR="00E5015D" w:rsidRPr="004D630B" w:rsidRDefault="00E5015D" w:rsidP="00B2105B">
            <w:pPr>
              <w:pStyle w:val="ListParagraph"/>
              <w:tabs>
                <w:tab w:val="left" w:pos="5835"/>
              </w:tabs>
              <w:spacing w:after="0"/>
              <w:ind w:left="1458" w:right="174"/>
              <w:rPr>
                <w:color w:val="auto"/>
                <w:highlight w:val="cyan"/>
              </w:rPr>
            </w:pPr>
            <w:r w:rsidRPr="004D630B">
              <w:rPr>
                <w:color w:val="auto"/>
                <w:highlight w:val="cyan"/>
              </w:rPr>
              <w:t xml:space="preserve">o The PROLOG-NWR </w:t>
            </w:r>
            <w:r w:rsidR="005E1BD9" w:rsidRPr="004D630B">
              <w:rPr>
                <w:color w:val="auto"/>
                <w:highlight w:val="cyan"/>
              </w:rPr>
              <w:t>infrastructure expert</w:t>
            </w:r>
            <w:r w:rsidRPr="004D630B">
              <w:rPr>
                <w:color w:val="auto"/>
                <w:highlight w:val="cyan"/>
              </w:rPr>
              <w:t xml:space="preserve"> </w:t>
            </w:r>
            <w:r w:rsidR="004D630B" w:rsidRPr="004D630B">
              <w:rPr>
                <w:color w:val="auto"/>
                <w:highlight w:val="cyan"/>
              </w:rPr>
              <w:t>(The</w:t>
            </w:r>
            <w:r w:rsidRPr="004D630B">
              <w:rPr>
                <w:color w:val="auto"/>
                <w:highlight w:val="cyan"/>
              </w:rPr>
              <w:t xml:space="preserve"> Project Manager) </w:t>
            </w:r>
          </w:p>
          <w:p w14:paraId="23EFBA3D" w14:textId="77777777" w:rsidR="00E5015D" w:rsidRPr="004D630B" w:rsidRDefault="00E5015D" w:rsidP="00B2105B">
            <w:pPr>
              <w:pStyle w:val="ListParagraph"/>
              <w:spacing w:after="0"/>
              <w:ind w:left="1440" w:right="174"/>
              <w:contextualSpacing w:val="0"/>
              <w:rPr>
                <w:color w:val="EE0000"/>
                <w:highlight w:val="cyan"/>
              </w:rPr>
            </w:pPr>
            <w:r w:rsidRPr="004D630B">
              <w:rPr>
                <w:color w:val="auto"/>
                <w:highlight w:val="cyan"/>
              </w:rPr>
              <w:lastRenderedPageBreak/>
              <w:t xml:space="preserve">o The PROLOG –NWR environmental and social experts </w:t>
            </w:r>
          </w:p>
          <w:p w14:paraId="3EC87ACB" w14:textId="435E4235" w:rsidR="00E5015D" w:rsidRPr="004D630B" w:rsidRDefault="00E5015D" w:rsidP="00B2105B">
            <w:pPr>
              <w:pStyle w:val="ListParagraph"/>
              <w:tabs>
                <w:tab w:val="left" w:pos="5835"/>
              </w:tabs>
              <w:spacing w:after="0"/>
              <w:ind w:left="1440" w:right="174"/>
              <w:rPr>
                <w:highlight w:val="cyan"/>
              </w:rPr>
            </w:pPr>
            <w:r w:rsidRPr="004D630B">
              <w:rPr>
                <w:highlight w:val="cyan"/>
              </w:rPr>
              <w:t xml:space="preserve">o The </w:t>
            </w:r>
            <w:r w:rsidR="003B7665">
              <w:rPr>
                <w:highlight w:val="cyan"/>
              </w:rPr>
              <w:t xml:space="preserve">Chief of Technical Service, </w:t>
            </w:r>
            <w:r w:rsidR="00D63297">
              <w:rPr>
                <w:highlight w:val="cyan"/>
              </w:rPr>
              <w:t>TUBAH</w:t>
            </w:r>
            <w:r w:rsidRPr="004D630B">
              <w:rPr>
                <w:highlight w:val="cyan"/>
              </w:rPr>
              <w:t xml:space="preserve"> council or his representative;</w:t>
            </w:r>
          </w:p>
          <w:p w14:paraId="2C1BA646" w14:textId="77777777" w:rsidR="00E5015D" w:rsidRPr="004D630B" w:rsidRDefault="00E5015D" w:rsidP="00B2105B">
            <w:pPr>
              <w:pStyle w:val="ListParagraph"/>
              <w:spacing w:after="0"/>
              <w:ind w:left="1440" w:right="174"/>
              <w:contextualSpacing w:val="0"/>
              <w:rPr>
                <w:highlight w:val="cyan"/>
              </w:rPr>
            </w:pPr>
            <w:r w:rsidRPr="004D630B">
              <w:rPr>
                <w:highlight w:val="cyan"/>
              </w:rPr>
              <w:t xml:space="preserve">o A representative of the beneficiary population  </w:t>
            </w:r>
          </w:p>
          <w:p w14:paraId="4B3B6238" w14:textId="77777777" w:rsidR="009265EA" w:rsidRPr="004D630B" w:rsidRDefault="009265EA" w:rsidP="00B2105B">
            <w:pPr>
              <w:pStyle w:val="ListParagraph"/>
              <w:numPr>
                <w:ilvl w:val="0"/>
                <w:numId w:val="12"/>
              </w:numPr>
              <w:spacing w:after="0" w:line="240" w:lineRule="auto"/>
              <w:ind w:right="174"/>
              <w:contextualSpacing w:val="0"/>
              <w:rPr>
                <w:highlight w:val="cyan"/>
              </w:rPr>
            </w:pPr>
            <w:r w:rsidRPr="004D630B">
              <w:rPr>
                <w:b/>
                <w:bCs/>
                <w:highlight w:val="cyan"/>
              </w:rPr>
              <w:t>Observer:</w:t>
            </w:r>
            <w:r w:rsidRPr="004D630B">
              <w:rPr>
                <w:highlight w:val="cyan"/>
              </w:rPr>
              <w:t xml:space="preserve">  The MINMAP Divisional Delegate for </w:t>
            </w:r>
            <w:r w:rsidR="00544497" w:rsidRPr="004D630B">
              <w:rPr>
                <w:highlight w:val="cyan"/>
              </w:rPr>
              <w:t>MEZAM</w:t>
            </w:r>
            <w:r w:rsidR="00E5015D" w:rsidRPr="004D630B">
              <w:rPr>
                <w:highlight w:val="cyan"/>
              </w:rPr>
              <w:t xml:space="preserve"> </w:t>
            </w:r>
            <w:r w:rsidRPr="004D630B">
              <w:rPr>
                <w:highlight w:val="cyan"/>
              </w:rPr>
              <w:t>or his/her representative</w:t>
            </w:r>
          </w:p>
          <w:p w14:paraId="4033C946" w14:textId="77777777" w:rsidR="009265EA" w:rsidRPr="004D630B" w:rsidRDefault="009265EA" w:rsidP="00B2105B">
            <w:pPr>
              <w:pStyle w:val="ListParagraph"/>
              <w:numPr>
                <w:ilvl w:val="0"/>
                <w:numId w:val="12"/>
              </w:numPr>
              <w:spacing w:after="0" w:line="240" w:lineRule="auto"/>
              <w:ind w:right="174"/>
              <w:rPr>
                <w:highlight w:val="cyan"/>
              </w:rPr>
            </w:pPr>
            <w:r w:rsidRPr="004D630B">
              <w:rPr>
                <w:b/>
                <w:bCs/>
                <w:highlight w:val="cyan"/>
              </w:rPr>
              <w:t>Invited:</w:t>
            </w:r>
            <w:r w:rsidRPr="004D630B">
              <w:rPr>
                <w:bCs/>
                <w:highlight w:val="cyan"/>
              </w:rPr>
              <w:t xml:space="preserve"> </w:t>
            </w:r>
            <w:r w:rsidRPr="004D630B">
              <w:rPr>
                <w:highlight w:val="cyan"/>
              </w:rPr>
              <w:t xml:space="preserve"> The service provider</w:t>
            </w:r>
          </w:p>
          <w:p w14:paraId="1DBD4E7C" w14:textId="77777777" w:rsidR="009265EA" w:rsidRPr="008544CE" w:rsidRDefault="009265EA" w:rsidP="00B2105B">
            <w:pPr>
              <w:ind w:left="317" w:right="174"/>
            </w:pPr>
            <w:r w:rsidRPr="004D630B">
              <w:rPr>
                <w:highlight w:val="cyan"/>
              </w:rPr>
              <w:t>2/3 of the members may provisionally accept the work</w:t>
            </w:r>
          </w:p>
        </w:tc>
      </w:tr>
      <w:tr w:rsidR="009265EA" w:rsidRPr="008544CE"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8544CE" w:rsidRDefault="009265EA" w:rsidP="00B2105B">
            <w:pPr>
              <w:spacing w:before="120" w:after="200"/>
              <w:ind w:left="-426" w:right="-72" w:firstLine="142"/>
              <w:rPr>
                <w:b/>
              </w:rPr>
            </w:pPr>
            <w:r w:rsidRPr="008544CE">
              <w:rPr>
                <w:b/>
              </w:rPr>
              <w:lastRenderedPageBreak/>
              <w:t>E. Finishing the Contract</w:t>
            </w:r>
          </w:p>
        </w:tc>
      </w:tr>
      <w:tr w:rsidR="009265EA" w:rsidRPr="008544CE"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8544CE" w:rsidRDefault="009265EA" w:rsidP="00B2105B">
            <w:pPr>
              <w:ind w:left="-109" w:firstLine="283"/>
              <w:rPr>
                <w:b/>
              </w:rPr>
            </w:pPr>
            <w:r w:rsidRPr="008544CE">
              <w:rPr>
                <w:b/>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8544CE" w:rsidRDefault="009265EA" w:rsidP="00B2105B">
            <w:pPr>
              <w:spacing w:after="200"/>
              <w:ind w:left="33" w:right="2" w:firstLine="142"/>
            </w:pPr>
            <w:r w:rsidRPr="008544CE">
              <w:t>The date by which operating, and maintenance manuals are required is fifteen (15) days at the latest after provisional acceptance of the work.</w:t>
            </w:r>
          </w:p>
          <w:p w14:paraId="21A8FB13" w14:textId="77777777" w:rsidR="009265EA" w:rsidRPr="008544CE" w:rsidRDefault="009265EA" w:rsidP="00B2105B">
            <w:pPr>
              <w:spacing w:after="200"/>
              <w:ind w:left="33" w:right="2" w:firstLine="142"/>
            </w:pPr>
            <w:r w:rsidRPr="008544CE">
              <w:t xml:space="preserve">The date by which “as </w:t>
            </w:r>
            <w:r w:rsidR="00561CD9">
              <w:t>Built</w:t>
            </w:r>
            <w:r w:rsidRPr="008544CE">
              <w:t>” drawings are required is fifteen (15) days at the latest after provisional acceptance of the work.</w:t>
            </w:r>
          </w:p>
        </w:tc>
      </w:tr>
      <w:tr w:rsidR="009265EA" w:rsidRPr="008544CE"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8544CE" w:rsidRDefault="009265EA" w:rsidP="00B2105B">
            <w:pPr>
              <w:ind w:left="-109" w:firstLine="283"/>
              <w:rPr>
                <w:b/>
              </w:rPr>
            </w:pPr>
            <w:r w:rsidRPr="008544CE">
              <w:rPr>
                <w:b/>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8544CE" w:rsidRDefault="009265EA" w:rsidP="00B2105B">
            <w:pPr>
              <w:spacing w:after="200"/>
              <w:ind w:left="33" w:right="2" w:firstLine="142"/>
            </w:pPr>
            <w:r w:rsidRPr="008544CE">
              <w:t xml:space="preserve">The amount to be withheld for failing to produce “as </w:t>
            </w:r>
            <w:r w:rsidR="00561CD9">
              <w:t>Built</w:t>
            </w:r>
            <w:r w:rsidRPr="008544CE">
              <w:t xml:space="preserve">” drawings and/or operating and maintenance manuals by the date required in GCC Sub-Clause 60.1 is </w:t>
            </w:r>
            <w:r w:rsidRPr="008544CE">
              <w:rPr>
                <w:b/>
                <w:bCs/>
              </w:rPr>
              <w:t>2.5% of the amount of the Performance Bond</w:t>
            </w:r>
            <w:r w:rsidRPr="008544CE">
              <w:t>.</w:t>
            </w:r>
          </w:p>
        </w:tc>
      </w:tr>
      <w:tr w:rsidR="009265EA" w:rsidRPr="008544CE"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8544CE" w:rsidRDefault="009265EA" w:rsidP="00B2105B">
            <w:pPr>
              <w:ind w:left="-109" w:firstLine="283"/>
              <w:rPr>
                <w:b/>
              </w:rPr>
            </w:pPr>
            <w:r w:rsidRPr="008544CE">
              <w:rPr>
                <w:b/>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8544CE" w:rsidRDefault="009265EA" w:rsidP="00B2105B">
            <w:pPr>
              <w:spacing w:after="200"/>
              <w:ind w:left="33" w:right="2" w:firstLine="142"/>
            </w:pPr>
            <w:r w:rsidRPr="008544CE">
              <w:t xml:space="preserve">The maximum number of days is: </w:t>
            </w:r>
          </w:p>
          <w:p w14:paraId="389F0BCC" w14:textId="77777777" w:rsidR="009265EA" w:rsidRPr="008544CE" w:rsidRDefault="009265EA" w:rsidP="00B2105B">
            <w:pPr>
              <w:spacing w:after="200"/>
              <w:ind w:left="33" w:right="2" w:firstLine="142"/>
            </w:pPr>
            <w:r w:rsidRPr="008544CE">
              <w:t>- from the first to the thirtieth day beyond the contractual period fixed by the contract: one two-thousandth (1/2,000th) of the amount inclusive of tax of the basic contract per calendar day;</w:t>
            </w:r>
          </w:p>
          <w:p w14:paraId="489460E8" w14:textId="77777777" w:rsidR="009265EA" w:rsidRPr="008544CE" w:rsidRDefault="009265EA" w:rsidP="00B2105B">
            <w:pPr>
              <w:spacing w:after="200"/>
              <w:ind w:left="33" w:right="2" w:firstLine="142"/>
              <w:rPr>
                <w:highlight w:val="yellow"/>
              </w:rPr>
            </w:pPr>
            <w:r w:rsidRPr="008544CE">
              <w:t>- beyond the thirtieth day: one thousandth (1/1,000th) of the amount inclusive of tax of the basic contract.</w:t>
            </w:r>
          </w:p>
        </w:tc>
      </w:tr>
      <w:tr w:rsidR="009265EA" w:rsidRPr="008544CE"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8544CE" w:rsidRDefault="009265EA" w:rsidP="00B2105B">
            <w:pPr>
              <w:ind w:left="-109" w:firstLine="283"/>
              <w:rPr>
                <w:b/>
              </w:rPr>
            </w:pPr>
            <w:r w:rsidRPr="008544CE">
              <w:rPr>
                <w:b/>
              </w:rPr>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8544CE" w:rsidRDefault="009265EA" w:rsidP="00B2105B">
            <w:pPr>
              <w:spacing w:after="200"/>
              <w:ind w:left="33" w:right="2" w:firstLine="142"/>
            </w:pPr>
            <w:r w:rsidRPr="008544CE">
              <w:t xml:space="preserve">The percentage to apply to the value of the work not completed, representing the Employer’s additional cost for completing the Works, is </w:t>
            </w:r>
            <w:r w:rsidRPr="008544CE">
              <w:rPr>
                <w:b/>
                <w:bCs/>
              </w:rPr>
              <w:t>equivalent to the cumulative amount of the prices not executed in the estimated and quantitative details of the contract.</w:t>
            </w:r>
          </w:p>
        </w:tc>
      </w:tr>
    </w:tbl>
    <w:p w14:paraId="7A36D065" w14:textId="77777777" w:rsidR="009265EA" w:rsidRPr="00620F9B" w:rsidRDefault="009265EA" w:rsidP="00B2105B">
      <w:pPr>
        <w:ind w:left="-426" w:firstLine="142"/>
        <w:rPr>
          <w:sz w:val="28"/>
        </w:rPr>
      </w:pPr>
    </w:p>
    <w:p w14:paraId="23E5A57C" w14:textId="77777777" w:rsidR="009265EA" w:rsidRPr="00620F9B" w:rsidRDefault="009265EA" w:rsidP="00B2105B">
      <w:pPr>
        <w:ind w:firstLine="0"/>
        <w:rPr>
          <w:sz w:val="28"/>
        </w:rPr>
        <w:sectPr w:rsidR="009265EA" w:rsidRPr="00620F9B" w:rsidSect="009265EA">
          <w:headerReference w:type="even" r:id="rId33"/>
          <w:headerReference w:type="default" r:id="rId34"/>
          <w:headerReference w:type="first" r:id="rId35"/>
          <w:footnotePr>
            <w:numRestart w:val="eachSect"/>
          </w:footnotePr>
          <w:pgSz w:w="12240" w:h="15840" w:code="1"/>
          <w:pgMar w:top="1440" w:right="1440" w:bottom="1440" w:left="1800" w:header="720" w:footer="720" w:gutter="0"/>
          <w:cols w:space="720"/>
          <w:titlePg/>
        </w:sectPr>
      </w:pPr>
    </w:p>
    <w:p w14:paraId="3C0A4403" w14:textId="77777777" w:rsidR="005D3F5B" w:rsidRPr="00620F9B" w:rsidRDefault="005D3F5B" w:rsidP="00B2105B">
      <w:pPr>
        <w:ind w:left="-426" w:firstLine="142"/>
        <w:rPr>
          <w:b/>
          <w:sz w:val="32"/>
        </w:rPr>
      </w:pPr>
      <w:r w:rsidRPr="00620F9B">
        <w:rPr>
          <w:b/>
          <w:sz w:val="32"/>
        </w:rPr>
        <w:lastRenderedPageBreak/>
        <w:t>General Conditions of Contract</w:t>
      </w:r>
    </w:p>
    <w:p w14:paraId="70E0093E" w14:textId="77777777" w:rsidR="005D3F5B" w:rsidRPr="00620F9B" w:rsidRDefault="005D3F5B" w:rsidP="00B2105B">
      <w:pPr>
        <w:pStyle w:val="Section8-Section"/>
        <w:spacing w:after="120"/>
        <w:ind w:left="-426" w:firstLine="142"/>
        <w:jc w:val="both"/>
        <w:rPr>
          <w:sz w:val="32"/>
        </w:rPr>
      </w:pPr>
      <w:bookmarkStart w:id="40" w:name="_Toc333923223"/>
      <w:bookmarkStart w:id="41" w:name="_Toc497228207"/>
      <w:bookmarkStart w:id="42" w:name="_Toc25317338"/>
      <w:r w:rsidRPr="00620F9B">
        <w:rPr>
          <w:sz w:val="32"/>
        </w:rPr>
        <w:t>A.  General</w:t>
      </w:r>
      <w:bookmarkEnd w:id="40"/>
      <w:bookmarkEnd w:id="41"/>
      <w:bookmarkEnd w:id="42"/>
    </w:p>
    <w:p w14:paraId="5DCF8DC7" w14:textId="77777777" w:rsidR="005D3F5B" w:rsidRPr="00620F9B" w:rsidRDefault="005D3F5B" w:rsidP="00B2105B">
      <w:pPr>
        <w:ind w:left="-426" w:firstLine="142"/>
        <w:rPr>
          <w:sz w:val="28"/>
        </w:rPr>
      </w:pPr>
    </w:p>
    <w:tbl>
      <w:tblPr>
        <w:tblW w:w="9900" w:type="dxa"/>
        <w:tblInd w:w="-90" w:type="dxa"/>
        <w:tblLayout w:type="fixed"/>
        <w:tblLook w:val="0000" w:firstRow="0" w:lastRow="0" w:firstColumn="0" w:lastColumn="0" w:noHBand="0" w:noVBand="0"/>
      </w:tblPr>
      <w:tblGrid>
        <w:gridCol w:w="2520"/>
        <w:gridCol w:w="6748"/>
        <w:gridCol w:w="632"/>
      </w:tblGrid>
      <w:tr w:rsidR="005D3F5B" w:rsidRPr="008544CE" w14:paraId="671CDBF4" w14:textId="77777777" w:rsidTr="00E6714D">
        <w:tc>
          <w:tcPr>
            <w:tcW w:w="2520" w:type="dxa"/>
            <w:tcBorders>
              <w:top w:val="nil"/>
              <w:left w:val="nil"/>
              <w:bottom w:val="nil"/>
              <w:right w:val="nil"/>
            </w:tcBorders>
          </w:tcPr>
          <w:p w14:paraId="7E7EE7AD" w14:textId="77777777" w:rsidR="005D3F5B" w:rsidRPr="008544CE" w:rsidRDefault="005D3F5B" w:rsidP="00B2105B">
            <w:pPr>
              <w:pStyle w:val="Section8-Clauses"/>
              <w:numPr>
                <w:ilvl w:val="0"/>
                <w:numId w:val="17"/>
              </w:numPr>
              <w:tabs>
                <w:tab w:val="clear" w:pos="360"/>
                <w:tab w:val="clear" w:pos="540"/>
              </w:tabs>
              <w:spacing w:before="120" w:after="120"/>
              <w:ind w:left="-13" w:right="162" w:firstLine="142"/>
              <w:jc w:val="both"/>
              <w:rPr>
                <w:sz w:val="22"/>
              </w:rPr>
            </w:pPr>
            <w:bookmarkStart w:id="43" w:name="_Toc333923224"/>
            <w:bookmarkStart w:id="44" w:name="_Toc497228208"/>
            <w:bookmarkStart w:id="45" w:name="_Toc25317339"/>
            <w:r w:rsidRPr="008544CE">
              <w:rPr>
                <w:sz w:val="22"/>
              </w:rPr>
              <w:t>Definitions</w:t>
            </w:r>
            <w:bookmarkEnd w:id="43"/>
            <w:bookmarkEnd w:id="44"/>
            <w:bookmarkEnd w:id="45"/>
          </w:p>
        </w:tc>
        <w:tc>
          <w:tcPr>
            <w:tcW w:w="7380" w:type="dxa"/>
            <w:gridSpan w:val="2"/>
            <w:tcBorders>
              <w:top w:val="nil"/>
              <w:left w:val="nil"/>
              <w:bottom w:val="nil"/>
              <w:right w:val="nil"/>
            </w:tcBorders>
          </w:tcPr>
          <w:p w14:paraId="658AD6A0" w14:textId="77777777" w:rsidR="005D3F5B" w:rsidRPr="008544CE" w:rsidRDefault="005D3F5B" w:rsidP="00B2105B">
            <w:pPr>
              <w:suppressAutoHyphens/>
              <w:overflowPunct w:val="0"/>
              <w:autoSpaceDE w:val="0"/>
              <w:autoSpaceDN w:val="0"/>
              <w:adjustRightInd w:val="0"/>
              <w:spacing w:before="120" w:after="120"/>
              <w:ind w:left="162" w:right="162" w:firstLine="142"/>
              <w:textAlignment w:val="baseline"/>
              <w:rPr>
                <w:sz w:val="22"/>
              </w:rPr>
            </w:pPr>
            <w:r w:rsidRPr="008544CE">
              <w:rPr>
                <w:sz w:val="22"/>
              </w:rPr>
              <w:t>Boldface type is used to identify defined terms.</w:t>
            </w:r>
          </w:p>
          <w:p w14:paraId="1A589EDB"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Accepted Contract Amount </w:t>
            </w:r>
            <w:r w:rsidRPr="008544CE">
              <w:rPr>
                <w:sz w:val="22"/>
              </w:rPr>
              <w:t>means the amount accepted in the Letter of Acceptance for the execution and completion of the Works and the remedying of any defects.</w:t>
            </w:r>
          </w:p>
          <w:p w14:paraId="54D2EC28"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Activity Schedule </w:t>
            </w:r>
            <w:r w:rsidRPr="008544CE">
              <w:rPr>
                <w:sz w:val="22"/>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Adjudicator</w:t>
            </w:r>
            <w:r w:rsidRPr="008544CE">
              <w:rPr>
                <w:sz w:val="22"/>
              </w:rPr>
              <w:t xml:space="preserve"> is the person appointed jointly by the Employer and the Contractor to resolve disputes in the first instance, as provided for in GCC 23.</w:t>
            </w:r>
          </w:p>
          <w:p w14:paraId="25CBF04D"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Bank</w:t>
            </w:r>
            <w:r w:rsidRPr="008544CE">
              <w:rPr>
                <w:sz w:val="22"/>
              </w:rPr>
              <w:t xml:space="preserve"> means the financing institution </w:t>
            </w:r>
            <w:r w:rsidRPr="008544CE">
              <w:rPr>
                <w:b/>
                <w:sz w:val="22"/>
              </w:rPr>
              <w:t>named in the PCC</w:t>
            </w:r>
            <w:r w:rsidRPr="008544CE">
              <w:rPr>
                <w:sz w:val="22"/>
              </w:rPr>
              <w:t>.</w:t>
            </w:r>
          </w:p>
          <w:p w14:paraId="1BCE8DD2"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Bill of Quantities</w:t>
            </w:r>
            <w:r w:rsidRPr="008544CE">
              <w:rPr>
                <w:sz w:val="22"/>
              </w:rPr>
              <w:t xml:space="preserve"> means the priced and completed Bill of Quantities forming part of the Bid.</w:t>
            </w:r>
          </w:p>
          <w:p w14:paraId="5E236E94"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Compensation Events</w:t>
            </w:r>
            <w:r w:rsidRPr="008544CE">
              <w:rPr>
                <w:sz w:val="22"/>
              </w:rPr>
              <w:t xml:space="preserve"> are those defined in GCC Clause 42 hereunder.</w:t>
            </w:r>
          </w:p>
          <w:p w14:paraId="105613F0"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Completion Date</w:t>
            </w:r>
            <w:r w:rsidRPr="008544CE">
              <w:rPr>
                <w:sz w:val="22"/>
              </w:rPr>
              <w:t xml:space="preserve"> is the date of completion of the Works as certified by the Project Manager, in accordance with GCC Sub-Clause 57.1.</w:t>
            </w:r>
          </w:p>
          <w:p w14:paraId="51478E71"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w:t>
            </w:r>
            <w:r w:rsidRPr="008544CE">
              <w:rPr>
                <w:sz w:val="22"/>
              </w:rPr>
              <w:t xml:space="preserve"> is the Contract between the Employer and the Contractor to execute, complete, and maintain the Works. It consists of the documents listed in GCC Sub-Clause 2.3 below.</w:t>
            </w:r>
          </w:p>
          <w:p w14:paraId="41305DFE"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The</w:t>
            </w:r>
            <w:r w:rsidRPr="008544CE">
              <w:rPr>
                <w:b/>
                <w:sz w:val="22"/>
              </w:rPr>
              <w:t xml:space="preserve"> Contractor </w:t>
            </w:r>
            <w:r w:rsidRPr="008544CE">
              <w:rPr>
                <w:sz w:val="22"/>
              </w:rPr>
              <w:t>is the party whose Bid to carry out the Works has been accepted by the Employer.</w:t>
            </w:r>
          </w:p>
          <w:p w14:paraId="7792A40C"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Contractor’s Bid </w:t>
            </w:r>
            <w:r w:rsidRPr="008544CE">
              <w:rPr>
                <w:sz w:val="22"/>
              </w:rPr>
              <w:t>is the completed bidding document submitted by the Contractor to the Employer.</w:t>
            </w:r>
          </w:p>
          <w:p w14:paraId="4FAC6B33"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Contract Price</w:t>
            </w:r>
            <w:r w:rsidRPr="008544CE">
              <w:rPr>
                <w:sz w:val="22"/>
              </w:rPr>
              <w:t xml:space="preserve"> is the Accepted Contract Amount stated in the Letter of Acceptance and thereafter as adjusted in accordance with the Contract.</w:t>
            </w:r>
          </w:p>
          <w:p w14:paraId="249973B2"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Days</w:t>
            </w:r>
            <w:r w:rsidRPr="008544CE">
              <w:rPr>
                <w:sz w:val="22"/>
              </w:rPr>
              <w:t xml:space="preserve"> are calendar days; months are calendar months.</w:t>
            </w:r>
          </w:p>
          <w:p w14:paraId="2DF84A48"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Dayworks </w:t>
            </w:r>
            <w:r w:rsidRPr="008544CE">
              <w:rPr>
                <w:sz w:val="22"/>
              </w:rPr>
              <w:t>are varied work inputs subject to payment on a time basis for the Contractor’s employees and Equipment, in addition to payments for associated Materials and Plant.</w:t>
            </w:r>
          </w:p>
          <w:p w14:paraId="29468519"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Defect</w:t>
            </w:r>
            <w:r w:rsidRPr="008544CE">
              <w:rPr>
                <w:sz w:val="22"/>
              </w:rPr>
              <w:t xml:space="preserve"> is any part of the Works not completed in accordance with the Contract.</w:t>
            </w:r>
          </w:p>
          <w:p w14:paraId="116CDADD"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Certificate</w:t>
            </w:r>
            <w:r w:rsidRPr="008544CE">
              <w:rPr>
                <w:sz w:val="22"/>
              </w:rPr>
              <w:t xml:space="preserve"> is the certificate issued by Project Manager upon correction of defects by the Contractor.</w:t>
            </w:r>
          </w:p>
          <w:p w14:paraId="18150E67"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Defects Liability Period</w:t>
            </w:r>
            <w:r w:rsidRPr="008544CE">
              <w:rPr>
                <w:sz w:val="22"/>
              </w:rPr>
              <w:t xml:space="preserve"> is the period </w:t>
            </w:r>
            <w:r w:rsidRPr="008544CE">
              <w:rPr>
                <w:b/>
                <w:sz w:val="22"/>
              </w:rPr>
              <w:t xml:space="preserve">named in the PCC </w:t>
            </w:r>
            <w:r w:rsidRPr="008544CE">
              <w:rPr>
                <w:sz w:val="22"/>
              </w:rPr>
              <w:t>pursuant to GCC Sub-Clause 38.1 and calculated from the Completion Date.</w:t>
            </w:r>
          </w:p>
          <w:p w14:paraId="7AD64F25"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lastRenderedPageBreak/>
              <w:t xml:space="preserve">Drawings </w:t>
            </w:r>
            <w:r w:rsidRPr="008544CE">
              <w:rPr>
                <w:sz w:val="22"/>
              </w:rPr>
              <w:t xml:space="preserve">means the drawings of the Works, as included in the Contract, and any additional and modified drawings issued by (or on behalf of) the </w:t>
            </w:r>
            <w:r w:rsidRPr="008544CE">
              <w:rPr>
                <w:iCs/>
                <w:sz w:val="22"/>
              </w:rPr>
              <w:t>Employer</w:t>
            </w:r>
            <w:r w:rsidRPr="008544CE">
              <w:rPr>
                <w:sz w:val="22"/>
              </w:rPr>
              <w:t xml:space="preserve"> in accordance with the Contract, include calculations and other information provided or approved by the Project Manager for the execution of the Contract.</w:t>
            </w:r>
          </w:p>
          <w:p w14:paraId="0AA73475"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Employer</w:t>
            </w:r>
            <w:r w:rsidRPr="008544CE">
              <w:rPr>
                <w:sz w:val="22"/>
              </w:rPr>
              <w:t xml:space="preserve"> is the party who employs the Contractor to carry out the Works, </w:t>
            </w:r>
            <w:r w:rsidRPr="008544CE">
              <w:rPr>
                <w:b/>
                <w:sz w:val="22"/>
              </w:rPr>
              <w:t>as specified in the PCC</w:t>
            </w:r>
            <w:r w:rsidRPr="008544CE">
              <w:rPr>
                <w:sz w:val="22"/>
              </w:rPr>
              <w:t>.</w:t>
            </w:r>
          </w:p>
          <w:p w14:paraId="4B942347"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Equipment</w:t>
            </w:r>
            <w:r w:rsidRPr="008544CE">
              <w:rPr>
                <w:sz w:val="22"/>
              </w:rPr>
              <w:t xml:space="preserve"> is the Contractor’s machinery and vehicles brought temporarily to the Site to construct the Works.</w:t>
            </w:r>
          </w:p>
          <w:p w14:paraId="0D1A2C2B"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In writing”</w:t>
            </w:r>
            <w:r w:rsidRPr="008544CE">
              <w:rPr>
                <w:sz w:val="22"/>
              </w:rPr>
              <w:t xml:space="preserve"> or “</w:t>
            </w:r>
            <w:r w:rsidRPr="008544CE">
              <w:rPr>
                <w:b/>
                <w:sz w:val="22"/>
              </w:rPr>
              <w:t>written”</w:t>
            </w:r>
            <w:r w:rsidRPr="008544CE">
              <w:rPr>
                <w:sz w:val="22"/>
              </w:rPr>
              <w:t xml:space="preserve"> means hand-written, type-written, printed or electronically made, and resulting in a permanent record;</w:t>
            </w:r>
          </w:p>
          <w:p w14:paraId="401D2B23"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Initial Contract Price</w:t>
            </w:r>
            <w:r w:rsidRPr="008544CE">
              <w:rPr>
                <w:sz w:val="22"/>
              </w:rPr>
              <w:t xml:space="preserve"> is the Contract Price listed in the Employer’s Letter of Acceptance.</w:t>
            </w:r>
          </w:p>
          <w:p w14:paraId="3A0CBC6D"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Intended Completion Date</w:t>
            </w:r>
            <w:r w:rsidRPr="008544CE">
              <w:rPr>
                <w:sz w:val="22"/>
              </w:rPr>
              <w:t xml:space="preserve"> is the date on which it is intended that the Contractor shall complete the Works.  The </w:t>
            </w:r>
            <w:r w:rsidRPr="008544CE">
              <w:rPr>
                <w:b/>
                <w:sz w:val="22"/>
              </w:rPr>
              <w:t>Intended Completion Date</w:t>
            </w:r>
            <w:r w:rsidRPr="008544CE">
              <w:rPr>
                <w:sz w:val="22"/>
              </w:rPr>
              <w:t xml:space="preserve"> is specified in the PCC.  The </w:t>
            </w:r>
            <w:r w:rsidRPr="008544CE">
              <w:rPr>
                <w:b/>
                <w:sz w:val="22"/>
              </w:rPr>
              <w:t>Intended Completion Date</w:t>
            </w:r>
            <w:r w:rsidRPr="008544CE">
              <w:rPr>
                <w:sz w:val="22"/>
              </w:rPr>
              <w:t xml:space="preserve"> may be revised only by the Project Manager by issuing an extension of time or an acceleration order.</w:t>
            </w:r>
          </w:p>
          <w:p w14:paraId="15A56BDB"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Materials </w:t>
            </w:r>
            <w:r w:rsidRPr="008544CE">
              <w:rPr>
                <w:sz w:val="22"/>
              </w:rPr>
              <w:t>are all supplies, including consumables, used by the Contractor for incorporation in the Works.</w:t>
            </w:r>
          </w:p>
          <w:p w14:paraId="06276443"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Plant</w:t>
            </w:r>
            <w:r w:rsidRPr="008544CE">
              <w:rPr>
                <w:sz w:val="22"/>
              </w:rPr>
              <w:t xml:space="preserve"> is any integral part of the Works that shall have a mechanical, electrical, chemical, or biological function.</w:t>
            </w:r>
          </w:p>
          <w:p w14:paraId="303E1E8E" w14:textId="77777777" w:rsidR="005D3F5B" w:rsidRPr="008544CE" w:rsidRDefault="005D3F5B" w:rsidP="00B210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Project Manager</w:t>
            </w:r>
            <w:r w:rsidRPr="008544CE">
              <w:rPr>
                <w:sz w:val="22"/>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PCC</w:t>
            </w:r>
            <w:r w:rsidRPr="008544CE">
              <w:rPr>
                <w:sz w:val="22"/>
              </w:rPr>
              <w:t xml:space="preserve"> means Particular Conditions of Contract. </w:t>
            </w:r>
          </w:p>
          <w:p w14:paraId="24692863"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 xml:space="preserve">Site </w:t>
            </w:r>
            <w:r w:rsidRPr="008544CE">
              <w:rPr>
                <w:sz w:val="22"/>
              </w:rPr>
              <w:t>is the area defined as such in the PCC.</w:t>
            </w:r>
          </w:p>
          <w:p w14:paraId="713F1F26"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Site Investigation Reports</w:t>
            </w:r>
            <w:r w:rsidRPr="008544CE">
              <w:rPr>
                <w:sz w:val="22"/>
              </w:rPr>
              <w:t xml:space="preserve"> are those that were included in the bidding document and are factual and interpretative reports about the surface and subsurface conditions at the Site.</w:t>
            </w:r>
          </w:p>
          <w:p w14:paraId="1D9AF60F"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 xml:space="preserve">Specifications </w:t>
            </w:r>
            <w:r w:rsidRPr="008544CE">
              <w:rPr>
                <w:sz w:val="22"/>
              </w:rPr>
              <w:t>means the Specifications of the Works included in the Contract and any modification or addition made or approved by the Project Manager.</w:t>
            </w:r>
          </w:p>
          <w:p w14:paraId="5CDE5DA9"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The </w:t>
            </w:r>
            <w:r w:rsidRPr="008544CE">
              <w:rPr>
                <w:b/>
                <w:sz w:val="22"/>
              </w:rPr>
              <w:t>Start Date</w:t>
            </w:r>
            <w:r w:rsidRPr="008544CE">
              <w:rPr>
                <w:sz w:val="22"/>
              </w:rPr>
              <w:t xml:space="preserve"> is </w:t>
            </w:r>
            <w:r w:rsidRPr="008544CE">
              <w:rPr>
                <w:b/>
                <w:sz w:val="22"/>
              </w:rPr>
              <w:t>given in the PCC</w:t>
            </w:r>
            <w:r w:rsidRPr="008544CE">
              <w:rPr>
                <w:sz w:val="22"/>
              </w:rPr>
              <w:t>. It is the latest date when the Contractor shall commence execution of the Works.  It does not necessarily coincide with any of the Site Possession Dates.</w:t>
            </w:r>
          </w:p>
          <w:p w14:paraId="59BC0FC8"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 xml:space="preserve">Subcontractor </w:t>
            </w:r>
            <w:r w:rsidRPr="008544CE">
              <w:rPr>
                <w:sz w:val="22"/>
              </w:rPr>
              <w:t>is a person or corporate body who has a Contract with the Contractor to carry out a part of the work in the Contract, which includes work on the Site.</w:t>
            </w:r>
          </w:p>
          <w:p w14:paraId="1EB6615F"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Temporary Works</w:t>
            </w:r>
            <w:r w:rsidRPr="008544CE">
              <w:rPr>
                <w:sz w:val="22"/>
              </w:rPr>
              <w:t xml:space="preserve"> are works designed, constructed, installed, and removed by the Contractor that are needed for construction or installation of the Works.</w:t>
            </w:r>
          </w:p>
          <w:p w14:paraId="55C23AB3"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 xml:space="preserve">A </w:t>
            </w:r>
            <w:r w:rsidRPr="008544CE">
              <w:rPr>
                <w:b/>
                <w:sz w:val="22"/>
              </w:rPr>
              <w:t>Variation</w:t>
            </w:r>
            <w:r w:rsidRPr="008544CE">
              <w:rPr>
                <w:sz w:val="22"/>
              </w:rPr>
              <w:t xml:space="preserve"> is an instruction given by the Project Manager which varies the Works.</w:t>
            </w:r>
          </w:p>
          <w:p w14:paraId="1752BFEB" w14:textId="77777777" w:rsidR="005D3F5B" w:rsidRPr="008544CE" w:rsidRDefault="005D3F5B" w:rsidP="00B210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lastRenderedPageBreak/>
              <w:t>The</w:t>
            </w:r>
            <w:r w:rsidRPr="008544CE">
              <w:rPr>
                <w:b/>
                <w:sz w:val="22"/>
              </w:rPr>
              <w:t xml:space="preserve"> Works</w:t>
            </w:r>
            <w:r w:rsidRPr="008544CE">
              <w:rPr>
                <w:sz w:val="22"/>
              </w:rPr>
              <w:t xml:space="preserve"> are what the Contract requires the Contractor to construct, install, and turn over to the Employer, as defined in the PCC.</w:t>
            </w:r>
          </w:p>
          <w:p w14:paraId="5C995A82" w14:textId="77777777" w:rsidR="005D3F5B" w:rsidRPr="008544CE" w:rsidRDefault="005D3F5B" w:rsidP="00B210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sz w:val="22"/>
              </w:rPr>
              <w:t>“</w:t>
            </w:r>
            <w:r w:rsidRPr="008544CE">
              <w:rPr>
                <w:b/>
                <w:sz w:val="22"/>
              </w:rPr>
              <w:t>Contractor’s Personnel</w:t>
            </w:r>
            <w:r w:rsidRPr="008544CE">
              <w:rPr>
                <w:sz w:val="22"/>
              </w:rPr>
              <w:t>” refers to all personnel whom the Contractor utilizes on the Site or other places where the Works are carried out, including the staff, labor and other employees of each Subcontractor.</w:t>
            </w:r>
          </w:p>
          <w:p w14:paraId="023219A7" w14:textId="77777777" w:rsidR="005D3F5B" w:rsidRPr="008544CE" w:rsidRDefault="005D3F5B" w:rsidP="00B210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sz w:val="22"/>
              </w:rPr>
              <w:t>“Key Personnel”</w:t>
            </w:r>
            <w:r w:rsidRPr="008544CE">
              <w:rPr>
                <w:sz w:val="22"/>
              </w:rPr>
              <w:t xml:space="preserve"> means the positions (if any) of the Contractor’s personnel that are stated in the Specifications. </w:t>
            </w:r>
          </w:p>
          <w:p w14:paraId="570EC8C6" w14:textId="77777777" w:rsidR="005D3F5B" w:rsidRPr="008544CE" w:rsidRDefault="005D3F5B" w:rsidP="00B2105B">
            <w:pPr>
              <w:numPr>
                <w:ilvl w:val="0"/>
                <w:numId w:val="19"/>
              </w:numPr>
              <w:suppressAutoHyphens/>
              <w:overflowPunct w:val="0"/>
              <w:autoSpaceDE w:val="0"/>
              <w:autoSpaceDN w:val="0"/>
              <w:adjustRightInd w:val="0"/>
              <w:spacing w:before="120" w:after="120" w:line="240" w:lineRule="auto"/>
              <w:ind w:left="162" w:right="162" w:firstLine="142"/>
              <w:textAlignment w:val="baseline"/>
              <w:rPr>
                <w:noProof/>
                <w:sz w:val="22"/>
                <w:szCs w:val="20"/>
              </w:rPr>
            </w:pPr>
            <w:r w:rsidRPr="008544CE">
              <w:rPr>
                <w:b/>
                <w:sz w:val="22"/>
                <w:szCs w:val="20"/>
              </w:rPr>
              <w:t>“ES”</w:t>
            </w:r>
            <w:r w:rsidRPr="008544CE">
              <w:rPr>
                <w:sz w:val="22"/>
                <w:szCs w:val="20"/>
              </w:rPr>
              <w:t xml:space="preserve"> means Environmental and Social (including Sexual Exploitation and </w:t>
            </w:r>
            <w:r w:rsidRPr="008544CE">
              <w:rPr>
                <w:color w:val="000000" w:themeColor="text1"/>
                <w:sz w:val="22"/>
              </w:rPr>
              <w:t>Abuse (SEA), and Sexual Harassment (SH)</w:t>
            </w:r>
            <w:r w:rsidRPr="008544CE">
              <w:rPr>
                <w:sz w:val="22"/>
                <w:szCs w:val="20"/>
              </w:rPr>
              <w:t>);</w:t>
            </w:r>
          </w:p>
          <w:p w14:paraId="6D393B1B" w14:textId="77777777" w:rsidR="005D3F5B" w:rsidRPr="008544CE" w:rsidRDefault="005D3F5B" w:rsidP="00B210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“Sexual Exploitation and Abuse” “(SEA)”</w:t>
            </w:r>
            <w:r w:rsidRPr="008544CE">
              <w:rPr>
                <w:color w:val="000000" w:themeColor="text1"/>
                <w:sz w:val="22"/>
              </w:rPr>
              <w:t xml:space="preserve"> means the following:</w:t>
            </w:r>
          </w:p>
          <w:p w14:paraId="479D7039" w14:textId="77777777" w:rsidR="005D3F5B" w:rsidRPr="008544CE" w:rsidRDefault="005D3F5B" w:rsidP="00B2105B">
            <w:pPr>
              <w:autoSpaceDE w:val="0"/>
              <w:autoSpaceDN w:val="0"/>
              <w:spacing w:before="120" w:after="120"/>
              <w:ind w:left="162" w:right="162" w:firstLine="142"/>
              <w:rPr>
                <w:sz w:val="22"/>
              </w:rPr>
            </w:pPr>
            <w:r w:rsidRPr="008544CE">
              <w:rPr>
                <w:b/>
                <w:color w:val="000000" w:themeColor="text1"/>
                <w:sz w:val="22"/>
              </w:rPr>
              <w:t>Sexual Exploitation</w:t>
            </w:r>
            <w:r w:rsidRPr="008544CE">
              <w:rPr>
                <w:color w:val="000000" w:themeColor="text1"/>
                <w:sz w:val="22"/>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8544CE">
              <w:rPr>
                <w:sz w:val="22"/>
              </w:rPr>
              <w:t xml:space="preserve">or benefit from a Bank financed Goods, Works, Non-consulting Services or Consulting Services is used to extract sexual gain; </w:t>
            </w:r>
          </w:p>
          <w:p w14:paraId="7DE70675" w14:textId="77777777" w:rsidR="005D3F5B" w:rsidRPr="008544CE" w:rsidRDefault="005D3F5B" w:rsidP="00B2105B">
            <w:pPr>
              <w:autoSpaceDE w:val="0"/>
              <w:autoSpaceDN w:val="0"/>
              <w:spacing w:before="120" w:after="120"/>
              <w:ind w:left="162" w:right="162" w:firstLine="142"/>
              <w:rPr>
                <w:color w:val="000000" w:themeColor="text1"/>
                <w:sz w:val="22"/>
              </w:rPr>
            </w:pPr>
            <w:r w:rsidRPr="008544CE">
              <w:rPr>
                <w:b/>
                <w:sz w:val="22"/>
              </w:rPr>
              <w:t>Sexual Abuse</w:t>
            </w:r>
            <w:r w:rsidRPr="008544CE">
              <w:rPr>
                <w:sz w:val="22"/>
              </w:rPr>
              <w:t xml:space="preserve"> is defined as </w:t>
            </w:r>
            <w:r w:rsidRPr="008544CE">
              <w:rPr>
                <w:color w:val="000000" w:themeColor="text1"/>
                <w:sz w:val="22"/>
              </w:rPr>
              <w:t xml:space="preserve">the actual or threatened physical intrusion of a sexual nature, whether by force or under unequal or coercive conditions;  </w:t>
            </w:r>
          </w:p>
          <w:p w14:paraId="22EFA8D9" w14:textId="77777777" w:rsidR="005D3F5B" w:rsidRPr="008544CE" w:rsidRDefault="005D3F5B" w:rsidP="00B2105B">
            <w:pPr>
              <w:numPr>
                <w:ilvl w:val="0"/>
                <w:numId w:val="19"/>
              </w:numPr>
              <w:suppressAutoHyphens/>
              <w:overflowPunct w:val="0"/>
              <w:autoSpaceDE w:val="0"/>
              <w:autoSpaceDN w:val="0"/>
              <w:adjustRightInd w:val="0"/>
              <w:spacing w:before="120" w:after="120" w:line="240" w:lineRule="auto"/>
              <w:ind w:left="162" w:right="162" w:firstLine="142"/>
              <w:textAlignment w:val="baseline"/>
              <w:rPr>
                <w:sz w:val="22"/>
              </w:rPr>
            </w:pPr>
            <w:r w:rsidRPr="008544CE">
              <w:rPr>
                <w:b/>
                <w:color w:val="000000" w:themeColor="text1"/>
                <w:sz w:val="22"/>
              </w:rPr>
              <w:t>“Sexual Harassment” “(SH)”</w:t>
            </w:r>
            <w:r w:rsidRPr="008544CE">
              <w:rPr>
                <w:color w:val="000000" w:themeColor="text1"/>
                <w:sz w:val="22"/>
              </w:rPr>
              <w:t xml:space="preserve"> is defined as </w:t>
            </w:r>
            <w:r w:rsidRPr="008544CE">
              <w:rPr>
                <w:sz w:val="22"/>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8544CE" w:rsidRDefault="005D3F5B" w:rsidP="00B2105B">
            <w:pPr>
              <w:numPr>
                <w:ilvl w:val="0"/>
                <w:numId w:val="19"/>
              </w:numPr>
              <w:suppressAutoHyphens/>
              <w:overflowPunct w:val="0"/>
              <w:autoSpaceDE w:val="0"/>
              <w:autoSpaceDN w:val="0"/>
              <w:adjustRightInd w:val="0"/>
              <w:spacing w:before="120" w:after="120" w:line="240" w:lineRule="auto"/>
              <w:ind w:left="162" w:right="162" w:firstLine="142"/>
              <w:textAlignment w:val="baseline"/>
              <w:rPr>
                <w:color w:val="000000" w:themeColor="text1"/>
                <w:sz w:val="22"/>
              </w:rPr>
            </w:pPr>
            <w:r w:rsidRPr="008544CE">
              <w:rPr>
                <w:b/>
                <w:color w:val="000000" w:themeColor="text1"/>
                <w:sz w:val="22"/>
              </w:rPr>
              <w:t>“Employer’s Personnel”</w:t>
            </w:r>
            <w:r w:rsidRPr="008544CE">
              <w:rPr>
                <w:color w:val="000000" w:themeColor="text1"/>
                <w:sz w:val="22"/>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8544CE" w14:paraId="3FA3C03E" w14:textId="77777777" w:rsidTr="00E6714D">
        <w:tc>
          <w:tcPr>
            <w:tcW w:w="2520" w:type="dxa"/>
            <w:tcBorders>
              <w:top w:val="nil"/>
              <w:left w:val="nil"/>
              <w:bottom w:val="nil"/>
              <w:right w:val="nil"/>
            </w:tcBorders>
          </w:tcPr>
          <w:p w14:paraId="592F1367"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46" w:name="_Toc333923225"/>
            <w:bookmarkStart w:id="47" w:name="_Toc497228209"/>
            <w:bookmarkStart w:id="48" w:name="_Toc25317340"/>
            <w:r w:rsidRPr="008544CE">
              <w:rPr>
                <w:sz w:val="22"/>
              </w:rPr>
              <w:lastRenderedPageBreak/>
              <w:t>Interpretation</w:t>
            </w:r>
            <w:bookmarkEnd w:id="46"/>
            <w:bookmarkEnd w:id="47"/>
            <w:bookmarkEnd w:id="48"/>
          </w:p>
        </w:tc>
        <w:tc>
          <w:tcPr>
            <w:tcW w:w="7380" w:type="dxa"/>
            <w:gridSpan w:val="2"/>
            <w:tcBorders>
              <w:top w:val="nil"/>
              <w:left w:val="nil"/>
              <w:bottom w:val="nil"/>
              <w:right w:val="nil"/>
            </w:tcBorders>
          </w:tcPr>
          <w:p w14:paraId="7E08489B" w14:textId="77777777" w:rsidR="005D3F5B" w:rsidRPr="008544CE" w:rsidRDefault="005D3F5B" w:rsidP="00B210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8544CE" w:rsidRDefault="005D3F5B" w:rsidP="00B210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If sectional completion is </w:t>
            </w:r>
            <w:r w:rsidRPr="008544CE">
              <w:rPr>
                <w:b/>
                <w:sz w:val="22"/>
              </w:rPr>
              <w:t>specified in the PCC</w:t>
            </w:r>
            <w:r w:rsidRPr="008544CE">
              <w:rPr>
                <w:sz w:val="22"/>
              </w:rPr>
              <w:t>, references in the GCC to the Works, the Completion Date, and the Intended Completion Date apply to any Section of the Works (other than references to the Completion Date and Intended Completion Date for the whole of the Works).</w:t>
            </w:r>
          </w:p>
          <w:p w14:paraId="2085993D" w14:textId="77777777" w:rsidR="005D3F5B" w:rsidRPr="008544CE" w:rsidRDefault="005D3F5B" w:rsidP="00B210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documents forming the Contract shall be interpreted in the following order of priority:</w:t>
            </w:r>
          </w:p>
          <w:p w14:paraId="40546EA9" w14:textId="77777777" w:rsidR="005D3F5B" w:rsidRPr="008544CE" w:rsidRDefault="005D3F5B" w:rsidP="00B210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Agreement,</w:t>
            </w:r>
          </w:p>
          <w:p w14:paraId="02261766" w14:textId="77777777" w:rsidR="005D3F5B" w:rsidRPr="008544CE" w:rsidRDefault="005D3F5B" w:rsidP="00B210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Letter of Acceptance,</w:t>
            </w:r>
          </w:p>
          <w:p w14:paraId="0A5C5AE8" w14:textId="77777777" w:rsidR="005D3F5B" w:rsidRPr="008544CE" w:rsidRDefault="005D3F5B" w:rsidP="00B210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Contractor’s Bid,</w:t>
            </w:r>
          </w:p>
          <w:p w14:paraId="14182844" w14:textId="77777777" w:rsidR="005D3F5B" w:rsidRPr="008544CE" w:rsidRDefault="005D3F5B" w:rsidP="00B210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Particular Conditions of Contract,</w:t>
            </w:r>
          </w:p>
          <w:p w14:paraId="7DCD62BA" w14:textId="77777777" w:rsidR="005D3F5B" w:rsidRPr="008544CE" w:rsidRDefault="005D3F5B" w:rsidP="00B210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lastRenderedPageBreak/>
              <w:t>General Conditions of Contract, including Appendices,</w:t>
            </w:r>
          </w:p>
          <w:p w14:paraId="4B5166B4" w14:textId="77777777" w:rsidR="005D3F5B" w:rsidRPr="008544CE" w:rsidRDefault="005D3F5B" w:rsidP="00B210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Specifications,</w:t>
            </w:r>
          </w:p>
          <w:p w14:paraId="0CDDE3A1" w14:textId="77777777" w:rsidR="005D3F5B" w:rsidRPr="008544CE" w:rsidRDefault="005D3F5B" w:rsidP="00B210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Drawings,</w:t>
            </w:r>
          </w:p>
          <w:p w14:paraId="377261F8" w14:textId="77777777" w:rsidR="005D3F5B" w:rsidRPr="008544CE" w:rsidRDefault="005D3F5B" w:rsidP="00B210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Bill of Quantities,</w:t>
            </w:r>
            <w:r w:rsidRPr="008544CE">
              <w:rPr>
                <w:sz w:val="22"/>
                <w:vertAlign w:val="superscript"/>
              </w:rPr>
              <w:footnoteReference w:id="3"/>
            </w:r>
            <w:r w:rsidRPr="008544CE">
              <w:rPr>
                <w:sz w:val="22"/>
              </w:rPr>
              <w:t xml:space="preserve"> and</w:t>
            </w:r>
          </w:p>
          <w:p w14:paraId="3A252FB3" w14:textId="77777777" w:rsidR="005D3F5B" w:rsidRPr="008544CE" w:rsidRDefault="005D3F5B" w:rsidP="00B2105B">
            <w:pPr>
              <w:numPr>
                <w:ilvl w:val="0"/>
                <w:numId w:val="24"/>
              </w:numPr>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any other document </w:t>
            </w:r>
            <w:r w:rsidRPr="008544CE">
              <w:rPr>
                <w:b/>
                <w:sz w:val="22"/>
              </w:rPr>
              <w:t>listed in the PCC</w:t>
            </w:r>
            <w:r w:rsidRPr="008544CE">
              <w:rPr>
                <w:sz w:val="22"/>
              </w:rPr>
              <w:t xml:space="preserve"> as forming part of the Contract.</w:t>
            </w:r>
          </w:p>
        </w:tc>
      </w:tr>
      <w:tr w:rsidR="005D3F5B" w:rsidRPr="008544CE" w14:paraId="6C72E5B2" w14:textId="77777777" w:rsidTr="00E6714D">
        <w:tc>
          <w:tcPr>
            <w:tcW w:w="2520" w:type="dxa"/>
            <w:tcBorders>
              <w:top w:val="nil"/>
              <w:left w:val="nil"/>
              <w:bottom w:val="nil"/>
              <w:right w:val="nil"/>
            </w:tcBorders>
          </w:tcPr>
          <w:p w14:paraId="0812D8AD" w14:textId="77777777" w:rsidR="005D3F5B" w:rsidRPr="008544CE" w:rsidRDefault="005D3F5B" w:rsidP="00B2105B">
            <w:pPr>
              <w:pStyle w:val="Section8-Clauses"/>
              <w:numPr>
                <w:ilvl w:val="0"/>
                <w:numId w:val="17"/>
              </w:numPr>
              <w:tabs>
                <w:tab w:val="clear" w:pos="360"/>
                <w:tab w:val="clear" w:pos="540"/>
              </w:tabs>
              <w:spacing w:before="120" w:after="120"/>
              <w:ind w:left="0" w:firstLine="142"/>
              <w:jc w:val="both"/>
              <w:rPr>
                <w:sz w:val="22"/>
              </w:rPr>
            </w:pPr>
            <w:bookmarkStart w:id="49" w:name="_Toc333923226"/>
            <w:bookmarkStart w:id="50" w:name="_Toc497228210"/>
            <w:bookmarkStart w:id="51" w:name="_Toc25317341"/>
            <w:r w:rsidRPr="008544CE">
              <w:rPr>
                <w:sz w:val="22"/>
              </w:rPr>
              <w:lastRenderedPageBreak/>
              <w:t>Language and Law</w:t>
            </w:r>
            <w:bookmarkEnd w:id="49"/>
            <w:bookmarkEnd w:id="50"/>
            <w:bookmarkEnd w:id="51"/>
          </w:p>
        </w:tc>
        <w:tc>
          <w:tcPr>
            <w:tcW w:w="7380" w:type="dxa"/>
            <w:gridSpan w:val="2"/>
            <w:tcBorders>
              <w:top w:val="nil"/>
              <w:left w:val="nil"/>
              <w:bottom w:val="nil"/>
              <w:right w:val="nil"/>
            </w:tcBorders>
          </w:tcPr>
          <w:p w14:paraId="560F29A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language of the Contract and the law governing the Contract are </w:t>
            </w:r>
            <w:r w:rsidRPr="008544CE">
              <w:rPr>
                <w:b/>
                <w:sz w:val="22"/>
              </w:rPr>
              <w:t>stated in the PCC</w:t>
            </w:r>
            <w:r w:rsidRPr="008544CE">
              <w:rPr>
                <w:sz w:val="22"/>
              </w:rPr>
              <w:t>.</w:t>
            </w:r>
          </w:p>
          <w:p w14:paraId="1EBCFBF4"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Throughout the execution of the Contract, the Contractor shall comply with the import of goods and services prohibitions in the Employer’s country when</w:t>
            </w:r>
          </w:p>
          <w:p w14:paraId="531A79C9" w14:textId="77777777" w:rsidR="005D3F5B" w:rsidRPr="008544CE" w:rsidRDefault="005D3F5B" w:rsidP="00B2105B">
            <w:pPr>
              <w:pStyle w:val="P3Header1-Clauses"/>
              <w:numPr>
                <w:ilvl w:val="0"/>
                <w:numId w:val="45"/>
              </w:numPr>
              <w:ind w:left="72" w:firstLine="142"/>
              <w:rPr>
                <w:sz w:val="22"/>
              </w:rPr>
            </w:pPr>
            <w:r w:rsidRPr="008544CE">
              <w:rPr>
                <w:sz w:val="22"/>
              </w:rPr>
              <w:t xml:space="preserve">as a matter of law or official regulations, the Borrower’s country prohibits commercial relations with that country; or </w:t>
            </w:r>
          </w:p>
          <w:p w14:paraId="39BEEC10" w14:textId="77777777" w:rsidR="005D3F5B" w:rsidRPr="008544CE" w:rsidRDefault="005D3F5B" w:rsidP="00B2105B">
            <w:pPr>
              <w:pStyle w:val="P3Header1-Clauses"/>
              <w:numPr>
                <w:ilvl w:val="0"/>
                <w:numId w:val="45"/>
              </w:numPr>
              <w:ind w:left="72" w:firstLine="142"/>
              <w:rPr>
                <w:sz w:val="22"/>
              </w:rPr>
            </w:pPr>
            <w:r w:rsidRPr="008544CE">
              <w:rPr>
                <w:sz w:val="22"/>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8544CE" w14:paraId="4156B252" w14:textId="77777777" w:rsidTr="00E6714D">
        <w:tc>
          <w:tcPr>
            <w:tcW w:w="2520" w:type="dxa"/>
            <w:tcBorders>
              <w:top w:val="nil"/>
              <w:left w:val="nil"/>
              <w:bottom w:val="nil"/>
              <w:right w:val="nil"/>
            </w:tcBorders>
          </w:tcPr>
          <w:p w14:paraId="0EE2CD3C" w14:textId="77777777" w:rsidR="005D3F5B" w:rsidRPr="008544CE" w:rsidRDefault="005D3F5B" w:rsidP="00B2105B">
            <w:pPr>
              <w:pStyle w:val="Section8-Clauses"/>
              <w:numPr>
                <w:ilvl w:val="0"/>
                <w:numId w:val="17"/>
              </w:numPr>
              <w:tabs>
                <w:tab w:val="clear" w:pos="360"/>
                <w:tab w:val="clear" w:pos="540"/>
              </w:tabs>
              <w:spacing w:before="120" w:after="120"/>
              <w:ind w:left="0" w:firstLine="142"/>
              <w:jc w:val="both"/>
              <w:rPr>
                <w:sz w:val="22"/>
              </w:rPr>
            </w:pPr>
            <w:bookmarkStart w:id="52" w:name="_Toc333923227"/>
            <w:bookmarkStart w:id="53" w:name="_Toc497228211"/>
            <w:bookmarkStart w:id="54" w:name="_Toc25317342"/>
            <w:r w:rsidRPr="008544CE">
              <w:rPr>
                <w:sz w:val="22"/>
              </w:rPr>
              <w:t>Project Manager’s Decisions</w:t>
            </w:r>
            <w:bookmarkEnd w:id="52"/>
            <w:bookmarkEnd w:id="53"/>
            <w:bookmarkEnd w:id="54"/>
          </w:p>
        </w:tc>
        <w:tc>
          <w:tcPr>
            <w:tcW w:w="7380" w:type="dxa"/>
            <w:gridSpan w:val="2"/>
            <w:tcBorders>
              <w:top w:val="nil"/>
              <w:left w:val="nil"/>
              <w:bottom w:val="nil"/>
              <w:right w:val="nil"/>
            </w:tcBorders>
          </w:tcPr>
          <w:p w14:paraId="2DE83C1B"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Except where otherwise specifically stated, the Project Manager shall decide contractual matters between the Employer and the Contractor in the role representing the Employer.</w:t>
            </w:r>
          </w:p>
        </w:tc>
      </w:tr>
      <w:tr w:rsidR="005D3F5B" w:rsidRPr="008544CE" w14:paraId="292935AB" w14:textId="77777777" w:rsidTr="00E6714D">
        <w:tc>
          <w:tcPr>
            <w:tcW w:w="2520" w:type="dxa"/>
            <w:tcBorders>
              <w:top w:val="nil"/>
              <w:left w:val="nil"/>
              <w:bottom w:val="nil"/>
              <w:right w:val="nil"/>
            </w:tcBorders>
          </w:tcPr>
          <w:p w14:paraId="3603DDD0"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55" w:name="_Toc333923228"/>
            <w:bookmarkStart w:id="56" w:name="_Toc497228212"/>
            <w:bookmarkStart w:id="57" w:name="_Toc25317343"/>
            <w:r w:rsidRPr="008544CE">
              <w:rPr>
                <w:sz w:val="22"/>
              </w:rPr>
              <w:t>Delegation</w:t>
            </w:r>
            <w:bookmarkEnd w:id="55"/>
            <w:bookmarkEnd w:id="56"/>
            <w:bookmarkEnd w:id="57"/>
          </w:p>
        </w:tc>
        <w:tc>
          <w:tcPr>
            <w:tcW w:w="7380" w:type="dxa"/>
            <w:gridSpan w:val="2"/>
            <w:tcBorders>
              <w:top w:val="nil"/>
              <w:left w:val="nil"/>
              <w:bottom w:val="nil"/>
              <w:right w:val="nil"/>
            </w:tcBorders>
          </w:tcPr>
          <w:p w14:paraId="4D614F3A"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Unless otherwise </w:t>
            </w:r>
            <w:r w:rsidRPr="008544CE">
              <w:rPr>
                <w:b/>
                <w:sz w:val="22"/>
              </w:rPr>
              <w:t>specified in the PCC,</w:t>
            </w:r>
            <w:r w:rsidRPr="008544CE">
              <w:rPr>
                <w:sz w:val="22"/>
              </w:rPr>
              <w:t xml:space="preserve"> the Project Manager may delegate any of his duties and responsibilities to other people, except to the Adjudicator, after notifying the Contractor, and may revoke any delegation after notifying the Contractor.</w:t>
            </w:r>
          </w:p>
        </w:tc>
      </w:tr>
      <w:tr w:rsidR="005D3F5B" w:rsidRPr="008544CE" w14:paraId="649A02D8" w14:textId="77777777" w:rsidTr="00E6714D">
        <w:tc>
          <w:tcPr>
            <w:tcW w:w="2520" w:type="dxa"/>
            <w:tcBorders>
              <w:top w:val="nil"/>
              <w:left w:val="nil"/>
              <w:bottom w:val="nil"/>
              <w:right w:val="nil"/>
            </w:tcBorders>
          </w:tcPr>
          <w:p w14:paraId="2CFCB38B"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58" w:name="_Toc333923229"/>
            <w:bookmarkStart w:id="59" w:name="_Toc497228213"/>
            <w:bookmarkStart w:id="60" w:name="_Toc25317344"/>
            <w:r w:rsidRPr="008544CE">
              <w:rPr>
                <w:sz w:val="22"/>
              </w:rPr>
              <w:t>Communica</w:t>
            </w:r>
            <w:r w:rsidRPr="008544CE">
              <w:rPr>
                <w:sz w:val="22"/>
              </w:rPr>
              <w:softHyphen/>
              <w:t>tions</w:t>
            </w:r>
            <w:bookmarkEnd w:id="58"/>
            <w:bookmarkEnd w:id="59"/>
            <w:bookmarkEnd w:id="60"/>
          </w:p>
        </w:tc>
        <w:tc>
          <w:tcPr>
            <w:tcW w:w="7380" w:type="dxa"/>
            <w:gridSpan w:val="2"/>
            <w:tcBorders>
              <w:top w:val="nil"/>
              <w:left w:val="nil"/>
              <w:bottom w:val="nil"/>
              <w:right w:val="nil"/>
            </w:tcBorders>
          </w:tcPr>
          <w:p w14:paraId="7580ADD7"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Communications between parties that are referred to in the Conditions shall be effective only when in writing. A notice shall be effective only when it is delivered.</w:t>
            </w:r>
          </w:p>
        </w:tc>
      </w:tr>
      <w:tr w:rsidR="005D3F5B" w:rsidRPr="008544CE" w14:paraId="02D6A6CB" w14:textId="77777777" w:rsidTr="00E6714D">
        <w:tc>
          <w:tcPr>
            <w:tcW w:w="2520" w:type="dxa"/>
            <w:tcBorders>
              <w:top w:val="nil"/>
              <w:left w:val="nil"/>
              <w:bottom w:val="nil"/>
              <w:right w:val="nil"/>
            </w:tcBorders>
          </w:tcPr>
          <w:p w14:paraId="036C0E7C"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61" w:name="_Toc333923230"/>
            <w:bookmarkStart w:id="62" w:name="_Toc497228214"/>
            <w:bookmarkStart w:id="63" w:name="_Toc25317345"/>
            <w:r w:rsidRPr="008544CE">
              <w:rPr>
                <w:sz w:val="22"/>
              </w:rPr>
              <w:t>Subcontracting</w:t>
            </w:r>
            <w:bookmarkEnd w:id="61"/>
            <w:bookmarkEnd w:id="62"/>
            <w:bookmarkEnd w:id="63"/>
          </w:p>
        </w:tc>
        <w:tc>
          <w:tcPr>
            <w:tcW w:w="7380" w:type="dxa"/>
            <w:gridSpan w:val="2"/>
            <w:tcBorders>
              <w:top w:val="nil"/>
              <w:left w:val="nil"/>
              <w:bottom w:val="nil"/>
              <w:right w:val="nil"/>
            </w:tcBorders>
          </w:tcPr>
          <w:p w14:paraId="637461BE"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may subcontract with the approval of the Project Manager but may not assign the Contract without the approval of the Employer in writing. Subcontracting shall not alter the Contractor’s obligations. </w:t>
            </w:r>
            <w:r w:rsidRPr="008544CE">
              <w:rPr>
                <w:rFonts w:eastAsia="Arial Narrow"/>
                <w:sz w:val="22"/>
              </w:rPr>
              <w:t>The Contractor shall require that its Subcontractors execute the Works in accordance with the Contract, including complying with the relevant ES requirements and the obligations set out in Sub-Clause 28.1.</w:t>
            </w:r>
          </w:p>
        </w:tc>
      </w:tr>
      <w:tr w:rsidR="005D3F5B" w:rsidRPr="008544CE" w14:paraId="57359468" w14:textId="77777777" w:rsidTr="00E6714D">
        <w:tc>
          <w:tcPr>
            <w:tcW w:w="2520" w:type="dxa"/>
            <w:tcBorders>
              <w:top w:val="nil"/>
              <w:left w:val="nil"/>
              <w:bottom w:val="nil"/>
              <w:right w:val="nil"/>
            </w:tcBorders>
          </w:tcPr>
          <w:p w14:paraId="7FC97B61"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64" w:name="_Toc333923231"/>
            <w:bookmarkStart w:id="65" w:name="_Toc497228215"/>
            <w:bookmarkStart w:id="66" w:name="_Toc25317346"/>
            <w:r w:rsidRPr="008544CE">
              <w:rPr>
                <w:sz w:val="22"/>
              </w:rPr>
              <w:t>Other Contractors</w:t>
            </w:r>
            <w:bookmarkEnd w:id="64"/>
            <w:bookmarkEnd w:id="65"/>
            <w:bookmarkEnd w:id="66"/>
          </w:p>
        </w:tc>
        <w:tc>
          <w:tcPr>
            <w:tcW w:w="7380" w:type="dxa"/>
            <w:gridSpan w:val="2"/>
            <w:tcBorders>
              <w:top w:val="nil"/>
              <w:left w:val="nil"/>
              <w:bottom w:val="nil"/>
              <w:right w:val="nil"/>
            </w:tcBorders>
          </w:tcPr>
          <w:p w14:paraId="6F8F3CF0"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cooperate and share the Site with other contractors, public authorities, utilities, and the Employer between the dates given in the Schedule of Other Contractors, as </w:t>
            </w:r>
            <w:r w:rsidRPr="008544CE">
              <w:rPr>
                <w:b/>
                <w:sz w:val="22"/>
              </w:rPr>
              <w:t>referred to in the PCC.</w:t>
            </w:r>
            <w:r w:rsidRPr="008544CE">
              <w:rPr>
                <w:sz w:val="22"/>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bookmarkStart w:id="67" w:name="_Toc14461998"/>
            <w:bookmarkStart w:id="68" w:name="_Toc14463718"/>
            <w:r w:rsidRPr="008544CE">
              <w:rPr>
                <w:sz w:val="22"/>
              </w:rPr>
              <w:t xml:space="preserve">The Contractor shall also, as stated in the Specifications or as instructed by the Project Manager, cooperate with and allow appropriate opportunities for the </w:t>
            </w:r>
            <w:r w:rsidRPr="008544CE">
              <w:rPr>
                <w:sz w:val="22"/>
              </w:rPr>
              <w:lastRenderedPageBreak/>
              <w:t>Employer’s or any other personnel, notified to the Contractor by the Employer or Project Manager, to conduct any environmental and social assessment.</w:t>
            </w:r>
            <w:bookmarkEnd w:id="67"/>
            <w:bookmarkEnd w:id="68"/>
            <w:r w:rsidR="008544CE">
              <w:rPr>
                <w:sz w:val="22"/>
              </w:rPr>
              <w:t xml:space="preserve"> </w:t>
            </w:r>
          </w:p>
        </w:tc>
      </w:tr>
      <w:tr w:rsidR="005D3F5B" w:rsidRPr="008544CE" w14:paraId="70DB5EE7" w14:textId="77777777" w:rsidTr="00E6714D">
        <w:trPr>
          <w:cantSplit/>
        </w:trPr>
        <w:tc>
          <w:tcPr>
            <w:tcW w:w="2520" w:type="dxa"/>
            <w:tcBorders>
              <w:top w:val="nil"/>
              <w:left w:val="nil"/>
              <w:bottom w:val="nil"/>
              <w:right w:val="nil"/>
            </w:tcBorders>
          </w:tcPr>
          <w:p w14:paraId="3D8B4647" w14:textId="77777777" w:rsidR="005D3F5B" w:rsidRPr="008544CE" w:rsidRDefault="005D3F5B" w:rsidP="00B2105B">
            <w:pPr>
              <w:pStyle w:val="Section8-Clauses"/>
              <w:numPr>
                <w:ilvl w:val="0"/>
                <w:numId w:val="17"/>
              </w:numPr>
              <w:tabs>
                <w:tab w:val="clear" w:pos="360"/>
                <w:tab w:val="clear" w:pos="540"/>
              </w:tabs>
              <w:spacing w:before="120" w:after="120"/>
              <w:ind w:left="0" w:firstLine="142"/>
              <w:jc w:val="both"/>
              <w:rPr>
                <w:sz w:val="22"/>
              </w:rPr>
            </w:pPr>
            <w:bookmarkStart w:id="69" w:name="_Toc333923232"/>
            <w:bookmarkStart w:id="70" w:name="_Toc497228216"/>
            <w:bookmarkStart w:id="71" w:name="_Toc25317347"/>
            <w:r w:rsidRPr="008544CE">
              <w:rPr>
                <w:sz w:val="22"/>
              </w:rPr>
              <w:lastRenderedPageBreak/>
              <w:t>Personnel and Equipment</w:t>
            </w:r>
            <w:bookmarkEnd w:id="69"/>
            <w:bookmarkEnd w:id="70"/>
            <w:bookmarkEnd w:id="71"/>
          </w:p>
        </w:tc>
        <w:tc>
          <w:tcPr>
            <w:tcW w:w="7380" w:type="dxa"/>
            <w:gridSpan w:val="2"/>
            <w:tcBorders>
              <w:top w:val="nil"/>
              <w:left w:val="nil"/>
              <w:bottom w:val="nil"/>
              <w:right w:val="nil"/>
            </w:tcBorders>
          </w:tcPr>
          <w:p w14:paraId="2313EC3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noProof/>
                <w:sz w:val="22"/>
                <w:szCs w:val="20"/>
              </w:rPr>
            </w:pPr>
            <w:r w:rsidRPr="008544CE">
              <w:rPr>
                <w:sz w:val="22"/>
              </w:rPr>
              <w:t>The</w:t>
            </w:r>
            <w:r w:rsidRPr="008544CE">
              <w:rPr>
                <w:noProof/>
                <w:sz w:val="22"/>
                <w:szCs w:val="20"/>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szCs w:val="20"/>
              </w:rPr>
              <w:t>The Project Manager may require the Contractor to remove (or cause to be removed) any person employed on the Site or Works, including the Key Personnel (if any), who:</w:t>
            </w:r>
          </w:p>
          <w:p w14:paraId="7F807831" w14:textId="77777777" w:rsidR="005D3F5B" w:rsidRPr="008544CE" w:rsidRDefault="005D3F5B" w:rsidP="00B2105B">
            <w:pPr>
              <w:pStyle w:val="ListParagraph"/>
              <w:numPr>
                <w:ilvl w:val="0"/>
                <w:numId w:val="30"/>
              </w:numPr>
              <w:spacing w:before="120" w:after="120" w:line="240" w:lineRule="auto"/>
              <w:ind w:left="72" w:firstLine="142"/>
              <w:contextualSpacing w:val="0"/>
              <w:rPr>
                <w:sz w:val="22"/>
              </w:rPr>
            </w:pPr>
            <w:r w:rsidRPr="008544CE">
              <w:rPr>
                <w:sz w:val="22"/>
              </w:rPr>
              <w:t>persists in any misconduct or lack of care;</w:t>
            </w:r>
          </w:p>
          <w:p w14:paraId="7E8FE762" w14:textId="77777777" w:rsidR="005D3F5B" w:rsidRPr="008544CE" w:rsidRDefault="005D3F5B" w:rsidP="00B2105B">
            <w:pPr>
              <w:pStyle w:val="ListParagraph"/>
              <w:numPr>
                <w:ilvl w:val="0"/>
                <w:numId w:val="30"/>
              </w:numPr>
              <w:spacing w:before="120" w:after="120" w:line="240" w:lineRule="auto"/>
              <w:ind w:left="72" w:firstLine="142"/>
              <w:contextualSpacing w:val="0"/>
              <w:rPr>
                <w:sz w:val="22"/>
              </w:rPr>
            </w:pPr>
            <w:r w:rsidRPr="008544CE">
              <w:rPr>
                <w:sz w:val="22"/>
              </w:rPr>
              <w:t>carries out duties incompetently or negligently;</w:t>
            </w:r>
          </w:p>
          <w:p w14:paraId="71AC96E8" w14:textId="77777777" w:rsidR="005D3F5B" w:rsidRPr="008544CE" w:rsidRDefault="005D3F5B" w:rsidP="00B2105B">
            <w:pPr>
              <w:pStyle w:val="ListParagraph"/>
              <w:numPr>
                <w:ilvl w:val="0"/>
                <w:numId w:val="30"/>
              </w:numPr>
              <w:spacing w:before="120" w:after="120" w:line="240" w:lineRule="auto"/>
              <w:ind w:left="72" w:firstLine="142"/>
              <w:contextualSpacing w:val="0"/>
              <w:rPr>
                <w:sz w:val="22"/>
              </w:rPr>
            </w:pPr>
            <w:r w:rsidRPr="008544CE">
              <w:rPr>
                <w:sz w:val="22"/>
              </w:rPr>
              <w:t>fails to comply with any provision of the Contract;</w:t>
            </w:r>
          </w:p>
          <w:p w14:paraId="05262950" w14:textId="77777777" w:rsidR="005D3F5B" w:rsidRPr="008544CE" w:rsidRDefault="005D3F5B" w:rsidP="00B2105B">
            <w:pPr>
              <w:pStyle w:val="ListParagraph"/>
              <w:numPr>
                <w:ilvl w:val="0"/>
                <w:numId w:val="30"/>
              </w:numPr>
              <w:spacing w:before="120" w:after="120" w:line="240" w:lineRule="auto"/>
              <w:ind w:left="72" w:firstLine="142"/>
              <w:contextualSpacing w:val="0"/>
              <w:rPr>
                <w:sz w:val="22"/>
              </w:rPr>
            </w:pPr>
            <w:r w:rsidRPr="008544CE">
              <w:rPr>
                <w:sz w:val="22"/>
              </w:rPr>
              <w:t>persists in any conduct which is prejudicial to safety, health, or the protection of the environment;</w:t>
            </w:r>
          </w:p>
          <w:p w14:paraId="240B8C40" w14:textId="77777777" w:rsidR="005D3F5B" w:rsidRPr="008544CE" w:rsidRDefault="005D3F5B" w:rsidP="00B2105B">
            <w:pPr>
              <w:pStyle w:val="ListParagraph"/>
              <w:numPr>
                <w:ilvl w:val="0"/>
                <w:numId w:val="30"/>
              </w:numPr>
              <w:spacing w:before="120" w:after="120" w:line="240" w:lineRule="auto"/>
              <w:ind w:left="72" w:firstLine="142"/>
              <w:contextualSpacing w:val="0"/>
              <w:rPr>
                <w:sz w:val="22"/>
              </w:rPr>
            </w:pPr>
            <w:r w:rsidRPr="008544CE">
              <w:rPr>
                <w:sz w:val="22"/>
              </w:rPr>
              <w:t xml:space="preserve">based on reasonable evidence, is determined to have engaged in Fraud and Corruption during the execution of the Works; </w:t>
            </w:r>
          </w:p>
          <w:p w14:paraId="6A1030D7" w14:textId="77777777" w:rsidR="005D3F5B" w:rsidRPr="008544CE" w:rsidRDefault="005D3F5B" w:rsidP="00B2105B">
            <w:pPr>
              <w:pStyle w:val="ListParagraph"/>
              <w:numPr>
                <w:ilvl w:val="0"/>
                <w:numId w:val="30"/>
              </w:numPr>
              <w:spacing w:before="120" w:after="120" w:line="240" w:lineRule="auto"/>
              <w:ind w:left="72" w:firstLine="142"/>
              <w:contextualSpacing w:val="0"/>
              <w:rPr>
                <w:sz w:val="22"/>
              </w:rPr>
            </w:pPr>
            <w:r w:rsidRPr="008544CE">
              <w:rPr>
                <w:sz w:val="22"/>
              </w:rPr>
              <w:t>has been recruited from the Employer’s Personnel;</w:t>
            </w:r>
          </w:p>
          <w:p w14:paraId="0A2E8DC9" w14:textId="77777777" w:rsidR="005D3F5B" w:rsidRPr="008544CE" w:rsidRDefault="005D3F5B" w:rsidP="00B2105B">
            <w:pPr>
              <w:pStyle w:val="ListParagraph"/>
              <w:numPr>
                <w:ilvl w:val="0"/>
                <w:numId w:val="30"/>
              </w:numPr>
              <w:spacing w:before="120" w:after="120" w:line="240" w:lineRule="auto"/>
              <w:ind w:left="72" w:firstLine="142"/>
              <w:contextualSpacing w:val="0"/>
              <w:rPr>
                <w:sz w:val="22"/>
              </w:rPr>
            </w:pPr>
            <w:r w:rsidRPr="008544CE">
              <w:rPr>
                <w:sz w:val="22"/>
              </w:rPr>
              <w:t>undertakes behavior which breaches the Code of Conduct for Contractor’s Personnel (ES).</w:t>
            </w:r>
          </w:p>
          <w:p w14:paraId="37021E27" w14:textId="77777777" w:rsidR="005D3F5B" w:rsidRPr="008544CE" w:rsidRDefault="005D3F5B" w:rsidP="00B2105B">
            <w:pPr>
              <w:spacing w:before="120" w:after="120"/>
              <w:ind w:left="72" w:firstLine="142"/>
              <w:rPr>
                <w:sz w:val="22"/>
                <w:szCs w:val="20"/>
              </w:rPr>
            </w:pPr>
            <w:r w:rsidRPr="008544CE">
              <w:rPr>
                <w:sz w:val="22"/>
                <w:szCs w:val="20"/>
              </w:rPr>
              <w:t xml:space="preserve">If appropriate, the Contractor shall then promptly appoint (or cause to be appointed) a suitable replacement with equivalent skills and experience. </w:t>
            </w:r>
          </w:p>
          <w:p w14:paraId="674B989B" w14:textId="77777777" w:rsidR="005D3F5B" w:rsidRPr="008544CE" w:rsidRDefault="005D3F5B" w:rsidP="00B2105B">
            <w:pPr>
              <w:suppressAutoHyphens/>
              <w:overflowPunct w:val="0"/>
              <w:autoSpaceDE w:val="0"/>
              <w:autoSpaceDN w:val="0"/>
              <w:adjustRightInd w:val="0"/>
              <w:spacing w:before="120" w:after="120"/>
              <w:ind w:left="72" w:right="36" w:firstLine="142"/>
              <w:textAlignment w:val="baseline"/>
              <w:rPr>
                <w:noProof/>
                <w:sz w:val="22"/>
                <w:szCs w:val="20"/>
              </w:rPr>
            </w:pPr>
            <w:r w:rsidRPr="008544CE">
              <w:rPr>
                <w:sz w:val="22"/>
                <w:szCs w:val="20"/>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szCs w:val="20"/>
              </w:rPr>
            </w:pPr>
            <w:r w:rsidRPr="008544CE">
              <w:rPr>
                <w:sz w:val="22"/>
                <w:szCs w:val="20"/>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Labor</w:t>
            </w:r>
          </w:p>
          <w:p w14:paraId="65714542"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Engagement of Staff and Labor.</w:t>
            </w:r>
            <w:r w:rsidRPr="008544CE">
              <w:rPr>
                <w:sz w:val="22"/>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8544CE" w:rsidRDefault="005D3F5B" w:rsidP="00B2105B">
            <w:pPr>
              <w:pStyle w:val="ListParagraph"/>
              <w:spacing w:before="120" w:after="120"/>
              <w:ind w:left="72" w:right="-72" w:firstLine="142"/>
              <w:contextualSpacing w:val="0"/>
              <w:rPr>
                <w:sz w:val="22"/>
              </w:rPr>
            </w:pPr>
            <w:r w:rsidRPr="008544CE">
              <w:rPr>
                <w:sz w:val="22"/>
              </w:rPr>
              <w:t>Unless otherwise provided in the Contract, the Contractor shall be responsible for the recruitment, transportation, accommodation and welfare facilities in accordance with GCC Sub-Clause 9.4.6, of the Contractor’s Personnel, and for all payments in connection therewith.</w:t>
            </w:r>
          </w:p>
          <w:p w14:paraId="18873E1C" w14:textId="77777777" w:rsidR="005D3F5B" w:rsidRPr="008544CE" w:rsidRDefault="005D3F5B" w:rsidP="00B2105B">
            <w:pPr>
              <w:spacing w:before="120" w:after="120"/>
              <w:ind w:left="72" w:right="-72" w:firstLine="142"/>
              <w:rPr>
                <w:sz w:val="22"/>
                <w:szCs w:val="20"/>
              </w:rPr>
            </w:pPr>
            <w:r w:rsidRPr="008544CE">
              <w:rPr>
                <w:sz w:val="22"/>
                <w:szCs w:val="20"/>
              </w:rPr>
              <w:t xml:space="preserve">The Contractor shall provide the Contractor’s Personnel information and documentation that are clear and understandable regarding their terms and </w:t>
            </w:r>
            <w:r w:rsidRPr="008544CE">
              <w:rPr>
                <w:sz w:val="22"/>
                <w:szCs w:val="20"/>
              </w:rPr>
              <w:lastRenderedPageBreak/>
              <w:t>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Conditions of Labor.</w:t>
            </w:r>
            <w:r w:rsidRPr="008544CE">
              <w:rPr>
                <w:sz w:val="22"/>
              </w:rPr>
              <w:t xml:space="preserve"> The Contractor shall inform the Contractor’s Personnel about:</w:t>
            </w:r>
          </w:p>
          <w:p w14:paraId="5289AAF4" w14:textId="77777777" w:rsidR="005D3F5B" w:rsidRPr="008544CE" w:rsidRDefault="005D3F5B" w:rsidP="00B210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any deduction to their payment and the conditions of such deductions in accordance with the applicable laws or as stated in the Specifications; and</w:t>
            </w:r>
          </w:p>
          <w:p w14:paraId="06703C12" w14:textId="77777777" w:rsidR="005D3F5B" w:rsidRPr="008544CE" w:rsidRDefault="005D3F5B" w:rsidP="00B2105B">
            <w:pPr>
              <w:pStyle w:val="ListParagraph"/>
              <w:numPr>
                <w:ilvl w:val="2"/>
                <w:numId w:val="25"/>
              </w:numPr>
              <w:tabs>
                <w:tab w:val="clear" w:pos="864"/>
              </w:tabs>
              <w:spacing w:before="120" w:after="120" w:line="240" w:lineRule="auto"/>
              <w:ind w:left="72" w:firstLine="142"/>
              <w:contextualSpacing w:val="0"/>
              <w:rPr>
                <w:sz w:val="22"/>
              </w:rPr>
            </w:pPr>
            <w:r w:rsidRPr="008544CE">
              <w:rPr>
                <w:sz w:val="22"/>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8544CE" w:rsidRDefault="005D3F5B" w:rsidP="00B2105B">
            <w:pPr>
              <w:spacing w:before="120" w:after="120"/>
              <w:ind w:left="72" w:firstLine="142"/>
              <w:rPr>
                <w:sz w:val="22"/>
                <w:szCs w:val="20"/>
              </w:rPr>
            </w:pPr>
            <w:r w:rsidRPr="008544CE">
              <w:rPr>
                <w:sz w:val="22"/>
                <w:szCs w:val="20"/>
              </w:rPr>
              <w:t xml:space="preserve">The Contractor shall perform such duties in regard to such deductions thereof as may be imposed on him by such laws. </w:t>
            </w:r>
          </w:p>
          <w:p w14:paraId="64B951B4" w14:textId="77777777" w:rsidR="005D3F5B" w:rsidRPr="008544CE" w:rsidRDefault="005D3F5B" w:rsidP="00B2105B">
            <w:pPr>
              <w:spacing w:before="120" w:after="120"/>
              <w:ind w:left="72" w:firstLine="142"/>
              <w:rPr>
                <w:rFonts w:eastAsia="Arial Narrow"/>
                <w:sz w:val="22"/>
              </w:rPr>
            </w:pPr>
            <w:r w:rsidRPr="008544CE">
              <w:rPr>
                <w:sz w:val="22"/>
                <w:szCs w:val="20"/>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rFonts w:eastAsia="Arial Narrow"/>
                <w:sz w:val="22"/>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8544CE">
              <w:rPr>
                <w:sz w:val="22"/>
              </w:rPr>
              <w:t xml:space="preserve">. </w:t>
            </w:r>
          </w:p>
          <w:p w14:paraId="3B5D18DE"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sz w:val="22"/>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Disorderly conduct.</w:t>
            </w:r>
            <w:r w:rsidRPr="008544CE">
              <w:rPr>
                <w:sz w:val="22"/>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Facilities for Staff and Labor.</w:t>
            </w:r>
            <w:r w:rsidRPr="008544CE">
              <w:rPr>
                <w:sz w:val="22"/>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sz w:val="22"/>
              </w:rPr>
              <w:lastRenderedPageBreak/>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Supply of Foodstuff</w:t>
            </w:r>
            <w:r w:rsidRPr="008544CE">
              <w:rPr>
                <w:sz w:val="22"/>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Supply of Water</w:t>
            </w:r>
            <w:r w:rsidRPr="008544CE">
              <w:rPr>
                <w:sz w:val="22"/>
              </w:rPr>
              <w:t>. The Contractor shall, having regard to local conditions, provide on the Site an adequate supply of drinking and other water for the use of the Contractor’s Personnel.</w:t>
            </w:r>
          </w:p>
          <w:p w14:paraId="2DEAEBC4"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 xml:space="preserve">Measures against Insect and Pest Nuisance. </w:t>
            </w:r>
            <w:r w:rsidRPr="008544CE">
              <w:rPr>
                <w:sz w:val="22"/>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2" w:name="_Hlk533087918"/>
          </w:p>
          <w:p w14:paraId="28639B7E"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Alcoholic Liquor or Drugs</w:t>
            </w:r>
            <w:r w:rsidRPr="008544CE">
              <w:rPr>
                <w:sz w:val="22"/>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2"/>
          </w:p>
          <w:p w14:paraId="1050E9B9"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Arms and Ammunition</w:t>
            </w:r>
            <w:r w:rsidRPr="008544CE">
              <w:rPr>
                <w:sz w:val="22"/>
              </w:rPr>
              <w:t>. The Contractor shall not give, barter, or otherwise dispose of, to any person, any arms or ammunition of any kind, or allow Contractor’s Personnel to do so.</w:t>
            </w:r>
          </w:p>
          <w:p w14:paraId="0B23137C"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Funeral Arrangements.</w:t>
            </w:r>
            <w:r w:rsidRPr="008544CE">
              <w:rPr>
                <w:sz w:val="22"/>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Forced Labor.</w:t>
            </w:r>
            <w:r w:rsidRPr="008544CE">
              <w:rPr>
                <w:sz w:val="22"/>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8544CE" w:rsidRDefault="005D3F5B" w:rsidP="00B2105B">
            <w:pPr>
              <w:spacing w:before="120" w:after="120"/>
              <w:ind w:left="72" w:right="-72" w:firstLine="142"/>
              <w:rPr>
                <w:sz w:val="22"/>
                <w:szCs w:val="20"/>
              </w:rPr>
            </w:pPr>
            <w:r w:rsidRPr="008544CE">
              <w:rPr>
                <w:sz w:val="22"/>
                <w:szCs w:val="20"/>
              </w:rPr>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Child Labor</w:t>
            </w:r>
            <w:r w:rsidRPr="008544CE">
              <w:rPr>
                <w:sz w:val="22"/>
              </w:rPr>
              <w:t xml:space="preserve">. The Contractor, including its Subcontractors, shall not employ or engage a child under the age of 14 unless the national law specifies a higher age (the minimum age). </w:t>
            </w:r>
          </w:p>
          <w:p w14:paraId="6887586C" w14:textId="77777777" w:rsidR="005D3F5B" w:rsidRPr="008544CE" w:rsidRDefault="005D3F5B" w:rsidP="00B2105B">
            <w:pPr>
              <w:pStyle w:val="ListParagraph"/>
              <w:spacing w:before="120" w:after="120"/>
              <w:ind w:left="72" w:right="-72" w:firstLine="142"/>
              <w:contextualSpacing w:val="0"/>
              <w:rPr>
                <w:sz w:val="22"/>
              </w:rPr>
            </w:pPr>
            <w:r w:rsidRPr="008544CE">
              <w:rPr>
                <w:sz w:val="22"/>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8544CE" w:rsidRDefault="005D3F5B" w:rsidP="00B2105B">
            <w:pPr>
              <w:autoSpaceDE w:val="0"/>
              <w:autoSpaceDN w:val="0"/>
              <w:adjustRightInd w:val="0"/>
              <w:spacing w:before="120" w:after="120"/>
              <w:ind w:left="72" w:firstLine="142"/>
              <w:rPr>
                <w:sz w:val="22"/>
                <w:szCs w:val="20"/>
              </w:rPr>
            </w:pPr>
            <w:r w:rsidRPr="008544CE">
              <w:rPr>
                <w:sz w:val="22"/>
                <w:szCs w:val="20"/>
              </w:rPr>
              <w:lastRenderedPageBreak/>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8544CE" w:rsidRDefault="005D3F5B" w:rsidP="00B2105B">
            <w:pPr>
              <w:autoSpaceDE w:val="0"/>
              <w:autoSpaceDN w:val="0"/>
              <w:adjustRightInd w:val="0"/>
              <w:spacing w:before="120" w:after="120"/>
              <w:ind w:left="72" w:firstLine="142"/>
              <w:rPr>
                <w:sz w:val="22"/>
                <w:szCs w:val="20"/>
              </w:rPr>
            </w:pPr>
            <w:r w:rsidRPr="008544CE">
              <w:rPr>
                <w:sz w:val="22"/>
                <w:szCs w:val="20"/>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8544CE" w:rsidRDefault="005D3F5B" w:rsidP="00B2105B">
            <w:pPr>
              <w:numPr>
                <w:ilvl w:val="0"/>
                <w:numId w:val="31"/>
              </w:numPr>
              <w:spacing w:before="120" w:after="120" w:line="240" w:lineRule="auto"/>
              <w:ind w:left="72" w:firstLine="142"/>
              <w:rPr>
                <w:sz w:val="22"/>
                <w:szCs w:val="20"/>
              </w:rPr>
            </w:pPr>
            <w:r w:rsidRPr="008544CE">
              <w:rPr>
                <w:sz w:val="22"/>
                <w:szCs w:val="20"/>
              </w:rPr>
              <w:t>with exposure to physical, psychological or sexual abuse;</w:t>
            </w:r>
          </w:p>
          <w:p w14:paraId="259116A2" w14:textId="77777777" w:rsidR="005D3F5B" w:rsidRPr="008544CE" w:rsidRDefault="005D3F5B" w:rsidP="00B2105B">
            <w:pPr>
              <w:numPr>
                <w:ilvl w:val="0"/>
                <w:numId w:val="31"/>
              </w:numPr>
              <w:spacing w:before="120" w:after="120" w:line="240" w:lineRule="auto"/>
              <w:ind w:left="72" w:firstLine="142"/>
              <w:rPr>
                <w:sz w:val="22"/>
                <w:szCs w:val="20"/>
              </w:rPr>
            </w:pPr>
            <w:r w:rsidRPr="008544CE">
              <w:rPr>
                <w:sz w:val="22"/>
                <w:szCs w:val="20"/>
              </w:rPr>
              <w:t xml:space="preserve">underground, underwater, working at heights or in confined spaces; </w:t>
            </w:r>
          </w:p>
          <w:p w14:paraId="4A1E0A9C" w14:textId="77777777" w:rsidR="005D3F5B" w:rsidRPr="008544CE" w:rsidRDefault="005D3F5B" w:rsidP="00B2105B">
            <w:pPr>
              <w:numPr>
                <w:ilvl w:val="0"/>
                <w:numId w:val="31"/>
              </w:numPr>
              <w:spacing w:before="120" w:after="120" w:line="240" w:lineRule="auto"/>
              <w:ind w:left="72" w:firstLine="142"/>
              <w:rPr>
                <w:sz w:val="22"/>
                <w:szCs w:val="20"/>
              </w:rPr>
            </w:pPr>
            <w:r w:rsidRPr="008544CE">
              <w:rPr>
                <w:sz w:val="22"/>
                <w:szCs w:val="20"/>
              </w:rPr>
              <w:t xml:space="preserve">with dangerous machinery, equipment or tools, or involving handling or </w:t>
            </w:r>
          </w:p>
          <w:p w14:paraId="7D89E0A1" w14:textId="77777777" w:rsidR="005D3F5B" w:rsidRPr="008544CE" w:rsidRDefault="005D3F5B" w:rsidP="00B2105B">
            <w:pPr>
              <w:numPr>
                <w:ilvl w:val="0"/>
                <w:numId w:val="31"/>
              </w:numPr>
              <w:spacing w:before="120" w:after="120" w:line="240" w:lineRule="auto"/>
              <w:ind w:left="72" w:firstLine="142"/>
              <w:rPr>
                <w:sz w:val="22"/>
                <w:szCs w:val="20"/>
              </w:rPr>
            </w:pPr>
            <w:r w:rsidRPr="008544CE">
              <w:rPr>
                <w:sz w:val="22"/>
                <w:szCs w:val="20"/>
              </w:rPr>
              <w:t xml:space="preserve">transport of heavy loads; </w:t>
            </w:r>
          </w:p>
          <w:p w14:paraId="2D7B7826" w14:textId="77777777" w:rsidR="005D3F5B" w:rsidRPr="008544CE" w:rsidRDefault="005D3F5B" w:rsidP="00B2105B">
            <w:pPr>
              <w:numPr>
                <w:ilvl w:val="0"/>
                <w:numId w:val="31"/>
              </w:numPr>
              <w:spacing w:before="120" w:after="120" w:line="240" w:lineRule="auto"/>
              <w:ind w:left="72" w:firstLine="142"/>
              <w:rPr>
                <w:sz w:val="22"/>
                <w:szCs w:val="20"/>
              </w:rPr>
            </w:pPr>
            <w:r w:rsidRPr="008544CE">
              <w:rPr>
                <w:sz w:val="22"/>
                <w:szCs w:val="20"/>
              </w:rPr>
              <w:t>in unhealthy environments exposing children to hazardous substances, agents, or processes, or to temperatures, noise or vibration damaging to health; or</w:t>
            </w:r>
          </w:p>
          <w:p w14:paraId="74BD26CA" w14:textId="77777777" w:rsidR="005D3F5B" w:rsidRPr="008544CE" w:rsidRDefault="005D3F5B" w:rsidP="00B2105B">
            <w:pPr>
              <w:numPr>
                <w:ilvl w:val="0"/>
                <w:numId w:val="31"/>
              </w:numPr>
              <w:spacing w:before="120" w:after="120" w:line="240" w:lineRule="auto"/>
              <w:ind w:left="72" w:firstLine="142"/>
              <w:rPr>
                <w:sz w:val="22"/>
                <w:szCs w:val="20"/>
              </w:rPr>
            </w:pPr>
            <w:r w:rsidRPr="008544CE">
              <w:rPr>
                <w:sz w:val="22"/>
                <w:szCs w:val="20"/>
              </w:rPr>
              <w:t>under difficult conditions such as work for long hours, during the night or in confinement on the premises of the employer.</w:t>
            </w:r>
          </w:p>
          <w:p w14:paraId="1785FD2F"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Employment Records of Workers.</w:t>
            </w:r>
            <w:r w:rsidRPr="008544CE">
              <w:rPr>
                <w:sz w:val="22"/>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Workers’ Organizations</w:t>
            </w:r>
            <w:r w:rsidRPr="008544CE">
              <w:rPr>
                <w:sz w:val="22"/>
              </w:rPr>
              <w:t>.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Non-Discrimination and Equal Opportunity.</w:t>
            </w:r>
            <w:r w:rsidRPr="008544CE">
              <w:rPr>
                <w:sz w:val="22"/>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3" w:name="_Hlk533088217"/>
          </w:p>
          <w:p w14:paraId="5D9920E7" w14:textId="77777777" w:rsidR="005D3F5B" w:rsidRPr="008544CE" w:rsidRDefault="005D3F5B" w:rsidP="00B2105B">
            <w:pPr>
              <w:pStyle w:val="ListParagraph"/>
              <w:spacing w:before="120" w:after="120"/>
              <w:ind w:left="72" w:right="-72" w:firstLine="142"/>
              <w:contextualSpacing w:val="0"/>
              <w:rPr>
                <w:sz w:val="22"/>
              </w:rPr>
            </w:pPr>
            <w:r w:rsidRPr="008544CE">
              <w:rPr>
                <w:sz w:val="22"/>
              </w:rPr>
              <w:lastRenderedPageBreak/>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sz w:val="22"/>
              </w:rPr>
              <w:t xml:space="preserve"> </w:t>
            </w:r>
            <w:r w:rsidRPr="008544CE">
              <w:rPr>
                <w:i/>
                <w:sz w:val="22"/>
              </w:rPr>
              <w:t>Contractor’s Personnel Grievance Mechanism.</w:t>
            </w:r>
            <w:r w:rsidRPr="008544CE">
              <w:rPr>
                <w:sz w:val="22"/>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8544CE" w:rsidRDefault="005D3F5B" w:rsidP="00B2105B">
            <w:pPr>
              <w:autoSpaceDE w:val="0"/>
              <w:autoSpaceDN w:val="0"/>
              <w:adjustRightInd w:val="0"/>
              <w:spacing w:before="120" w:after="120"/>
              <w:ind w:left="72" w:firstLine="142"/>
              <w:rPr>
                <w:sz w:val="22"/>
                <w:szCs w:val="20"/>
              </w:rPr>
            </w:pPr>
            <w:r w:rsidRPr="008544CE">
              <w:rPr>
                <w:sz w:val="22"/>
                <w:szCs w:val="20"/>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8544CE" w:rsidRDefault="005D3F5B" w:rsidP="00B2105B">
            <w:pPr>
              <w:autoSpaceDE w:val="0"/>
              <w:autoSpaceDN w:val="0"/>
              <w:adjustRightInd w:val="0"/>
              <w:spacing w:before="120" w:after="120"/>
              <w:ind w:left="72" w:firstLine="142"/>
              <w:rPr>
                <w:sz w:val="22"/>
                <w:szCs w:val="20"/>
              </w:rPr>
            </w:pPr>
            <w:r w:rsidRPr="008544CE">
              <w:rPr>
                <w:sz w:val="22"/>
                <w:szCs w:val="20"/>
              </w:rPr>
              <w:t>The grievance mechanism shall not impede access to other judicial or administrative remedies that might be available, or substitute for grievance mechanisms provided through collective agreements.</w:t>
            </w:r>
          </w:p>
          <w:p w14:paraId="4DAC1ADA" w14:textId="77777777" w:rsidR="005D3F5B" w:rsidRPr="008544CE" w:rsidRDefault="005D3F5B" w:rsidP="00B2105B">
            <w:pPr>
              <w:autoSpaceDE w:val="0"/>
              <w:autoSpaceDN w:val="0"/>
              <w:adjustRightInd w:val="0"/>
              <w:spacing w:before="120" w:after="120"/>
              <w:ind w:left="72" w:firstLine="142"/>
              <w:rPr>
                <w:sz w:val="22"/>
                <w:szCs w:val="20"/>
              </w:rPr>
            </w:pPr>
            <w:r w:rsidRPr="008544CE">
              <w:rPr>
                <w:sz w:val="22"/>
                <w:szCs w:val="20"/>
              </w:rPr>
              <w:t xml:space="preserve">The grievance mechanism may utilize existing grievance mechanisms, providing that they are properly designed and implemented, address concerns promptly, and are readily accessible to </w:t>
            </w:r>
            <w:r w:rsidRPr="008544CE">
              <w:rPr>
                <w:bCs/>
                <w:sz w:val="22"/>
              </w:rPr>
              <w:t>Contractor’s Personnel</w:t>
            </w:r>
            <w:r w:rsidRPr="008544CE">
              <w:rPr>
                <w:sz w:val="22"/>
                <w:szCs w:val="20"/>
              </w:rPr>
              <w:t>. Existing grievance mechanisms may be supplemented as needed with Contract-specific arrangements.</w:t>
            </w:r>
            <w:bookmarkEnd w:id="73"/>
          </w:p>
          <w:p w14:paraId="5E8EFFF3" w14:textId="77777777" w:rsidR="005D3F5B" w:rsidRPr="008544CE" w:rsidRDefault="005D3F5B" w:rsidP="00B2105B">
            <w:pPr>
              <w:pStyle w:val="ListParagraph"/>
              <w:numPr>
                <w:ilvl w:val="2"/>
                <w:numId w:val="29"/>
              </w:numPr>
              <w:spacing w:before="120" w:after="120" w:line="240" w:lineRule="auto"/>
              <w:ind w:left="72" w:right="-72" w:firstLine="142"/>
              <w:contextualSpacing w:val="0"/>
              <w:rPr>
                <w:sz w:val="22"/>
              </w:rPr>
            </w:pPr>
            <w:r w:rsidRPr="008544CE">
              <w:rPr>
                <w:i/>
                <w:sz w:val="22"/>
              </w:rPr>
              <w:t>Training of Contractor’s Personnel.</w:t>
            </w:r>
            <w:r w:rsidRPr="008544CE">
              <w:rPr>
                <w:sz w:val="22"/>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8544CE" w:rsidRDefault="005D3F5B" w:rsidP="00B2105B">
            <w:pPr>
              <w:pStyle w:val="ListParagraph"/>
              <w:spacing w:before="120" w:after="120"/>
              <w:ind w:left="72" w:right="-72" w:firstLine="142"/>
              <w:contextualSpacing w:val="0"/>
              <w:rPr>
                <w:sz w:val="22"/>
              </w:rPr>
            </w:pPr>
            <w:r w:rsidRPr="008544CE">
              <w:rPr>
                <w:sz w:val="22"/>
              </w:rPr>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8544CE" w:rsidRDefault="005D3F5B" w:rsidP="00B2105B">
            <w:pPr>
              <w:spacing w:before="120" w:after="120"/>
              <w:ind w:left="72" w:firstLine="142"/>
              <w:rPr>
                <w:sz w:val="22"/>
                <w:szCs w:val="20"/>
              </w:rPr>
            </w:pPr>
            <w:r w:rsidRPr="008544CE">
              <w:rPr>
                <w:sz w:val="22"/>
                <w:szCs w:val="20"/>
              </w:rPr>
              <w:t>The Contractor shall provide training on SEA and SH, including its prevention, to any of its personnel who has a role to supervise other Contractor’s Personnel.</w:t>
            </w:r>
            <w:r w:rsidRPr="008544CE" w:rsidDel="00AC40C7">
              <w:rPr>
                <w:sz w:val="22"/>
                <w:szCs w:val="20"/>
              </w:rPr>
              <w:t xml:space="preserve"> </w:t>
            </w:r>
          </w:p>
        </w:tc>
      </w:tr>
      <w:tr w:rsidR="005D3F5B" w:rsidRPr="008544CE" w14:paraId="4AD88A3F" w14:textId="77777777" w:rsidTr="00E6714D">
        <w:tc>
          <w:tcPr>
            <w:tcW w:w="2520" w:type="dxa"/>
            <w:tcBorders>
              <w:top w:val="nil"/>
              <w:left w:val="nil"/>
              <w:bottom w:val="nil"/>
              <w:right w:val="nil"/>
            </w:tcBorders>
          </w:tcPr>
          <w:p w14:paraId="2AD4B8F5" w14:textId="77777777" w:rsidR="005D3F5B" w:rsidRPr="008544CE" w:rsidRDefault="005D3F5B" w:rsidP="00B2105B">
            <w:pPr>
              <w:pStyle w:val="Section8-Clauses"/>
              <w:numPr>
                <w:ilvl w:val="0"/>
                <w:numId w:val="17"/>
              </w:numPr>
              <w:tabs>
                <w:tab w:val="clear" w:pos="360"/>
                <w:tab w:val="clear" w:pos="540"/>
              </w:tabs>
              <w:spacing w:before="120" w:after="120"/>
              <w:ind w:left="162" w:firstLine="142"/>
              <w:jc w:val="both"/>
              <w:rPr>
                <w:sz w:val="22"/>
              </w:rPr>
            </w:pPr>
            <w:bookmarkStart w:id="74" w:name="_Toc333923233"/>
            <w:bookmarkStart w:id="75" w:name="_Toc497228217"/>
            <w:bookmarkStart w:id="76" w:name="_Toc25317348"/>
            <w:r w:rsidRPr="008544CE">
              <w:rPr>
                <w:sz w:val="22"/>
              </w:rPr>
              <w:lastRenderedPageBreak/>
              <w:t>Employer’s and Contractor’s Risks</w:t>
            </w:r>
            <w:bookmarkEnd w:id="74"/>
            <w:bookmarkEnd w:id="75"/>
            <w:bookmarkEnd w:id="76"/>
          </w:p>
        </w:tc>
        <w:tc>
          <w:tcPr>
            <w:tcW w:w="7380" w:type="dxa"/>
            <w:gridSpan w:val="2"/>
            <w:tcBorders>
              <w:top w:val="nil"/>
              <w:left w:val="nil"/>
              <w:bottom w:val="nil"/>
              <w:right w:val="nil"/>
            </w:tcBorders>
          </w:tcPr>
          <w:p w14:paraId="3DC85E5A"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Employer carries the risks which this Contract states are Employer’s risks, and the Contractor carries the risks which this Contract states are Contractor’s risks.</w:t>
            </w:r>
          </w:p>
        </w:tc>
      </w:tr>
      <w:tr w:rsidR="005D3F5B" w:rsidRPr="008544CE" w14:paraId="69E22F14" w14:textId="77777777" w:rsidTr="00E6714D">
        <w:tc>
          <w:tcPr>
            <w:tcW w:w="2520" w:type="dxa"/>
            <w:tcBorders>
              <w:top w:val="nil"/>
              <w:left w:val="nil"/>
              <w:bottom w:val="nil"/>
              <w:right w:val="nil"/>
            </w:tcBorders>
          </w:tcPr>
          <w:p w14:paraId="703C6DC6" w14:textId="77777777" w:rsidR="005D3F5B" w:rsidRPr="008544CE" w:rsidRDefault="005D3F5B" w:rsidP="00B2105B">
            <w:pPr>
              <w:pStyle w:val="Section8-Clauses"/>
              <w:numPr>
                <w:ilvl w:val="0"/>
                <w:numId w:val="17"/>
              </w:numPr>
              <w:tabs>
                <w:tab w:val="clear" w:pos="360"/>
                <w:tab w:val="clear" w:pos="540"/>
              </w:tabs>
              <w:spacing w:before="120" w:after="120"/>
              <w:ind w:left="162" w:firstLine="142"/>
              <w:jc w:val="both"/>
              <w:rPr>
                <w:sz w:val="22"/>
              </w:rPr>
            </w:pPr>
            <w:bookmarkStart w:id="77" w:name="_Toc333923234"/>
            <w:bookmarkStart w:id="78" w:name="_Toc497228218"/>
            <w:bookmarkStart w:id="79" w:name="_Toc25317349"/>
            <w:r w:rsidRPr="008544CE">
              <w:rPr>
                <w:sz w:val="22"/>
              </w:rPr>
              <w:t>Employer’s Risks</w:t>
            </w:r>
            <w:bookmarkEnd w:id="77"/>
            <w:bookmarkEnd w:id="78"/>
            <w:bookmarkEnd w:id="79"/>
          </w:p>
        </w:tc>
        <w:tc>
          <w:tcPr>
            <w:tcW w:w="7380" w:type="dxa"/>
            <w:gridSpan w:val="2"/>
            <w:tcBorders>
              <w:top w:val="nil"/>
              <w:left w:val="nil"/>
              <w:bottom w:val="nil"/>
              <w:right w:val="nil"/>
            </w:tcBorders>
          </w:tcPr>
          <w:p w14:paraId="594C2B6E"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Start Date until the Defects Liability Certificate has been issued, the following are Employer’s risks:</w:t>
            </w:r>
          </w:p>
          <w:p w14:paraId="5A2B0762" w14:textId="77777777" w:rsidR="005D3F5B" w:rsidRPr="008544CE" w:rsidRDefault="005D3F5B" w:rsidP="00B210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personal injury, death, or loss of or damage to property (excluding the Works, Plant, Materials, and Equipment), which are due to</w:t>
            </w:r>
          </w:p>
          <w:p w14:paraId="3FC70E12" w14:textId="77777777" w:rsidR="005D3F5B" w:rsidRPr="008544CE" w:rsidRDefault="005D3F5B" w:rsidP="00B210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use or occupation of the Site by the Works or for the purpose of the Works, which is the unavoidable result of the Works or</w:t>
            </w:r>
          </w:p>
          <w:p w14:paraId="5273AFB7" w14:textId="77777777" w:rsidR="005D3F5B" w:rsidRPr="008544CE" w:rsidRDefault="005D3F5B" w:rsidP="00B210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negligence, breach of statutory duty, or interference with any legal right by the Employer or by any person employed by or contracted to him except the Contractor.</w:t>
            </w:r>
          </w:p>
          <w:p w14:paraId="3B28DDE4" w14:textId="77777777" w:rsidR="005D3F5B" w:rsidRPr="008544CE" w:rsidRDefault="005D3F5B" w:rsidP="00B2105B">
            <w:pPr>
              <w:numPr>
                <w:ilvl w:val="0"/>
                <w:numId w:val="22"/>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From the Completion Date until the Defects Liability Certificate has been issued, the risk of loss of or damage to the Works, Plant, and Materials is an Employer’s risk except loss or damage due to</w:t>
            </w:r>
          </w:p>
          <w:p w14:paraId="764DF396" w14:textId="77777777" w:rsidR="005D3F5B" w:rsidRPr="008544CE" w:rsidRDefault="005D3F5B" w:rsidP="00B210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 Defect which existed on the Completion Date,</w:t>
            </w:r>
          </w:p>
          <w:p w14:paraId="2786A693" w14:textId="77777777" w:rsidR="005D3F5B" w:rsidRPr="008544CE" w:rsidRDefault="005D3F5B" w:rsidP="00B210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an event occurring before the Completion Date, which was not itself an Employer’s risk, or</w:t>
            </w:r>
          </w:p>
          <w:p w14:paraId="73B10A39" w14:textId="77777777" w:rsidR="005D3F5B" w:rsidRPr="008544CE" w:rsidRDefault="005D3F5B" w:rsidP="00B2105B">
            <w:pPr>
              <w:numPr>
                <w:ilvl w:val="0"/>
                <w:numId w:val="21"/>
              </w:numPr>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activities of the Contractor on the Site after the Completion Date.</w:t>
            </w:r>
          </w:p>
        </w:tc>
      </w:tr>
      <w:tr w:rsidR="005D3F5B" w:rsidRPr="008544CE" w14:paraId="6A5E3A07" w14:textId="77777777" w:rsidTr="00E6714D">
        <w:tc>
          <w:tcPr>
            <w:tcW w:w="2520" w:type="dxa"/>
            <w:tcBorders>
              <w:top w:val="nil"/>
              <w:left w:val="nil"/>
              <w:bottom w:val="nil"/>
              <w:right w:val="nil"/>
            </w:tcBorders>
          </w:tcPr>
          <w:p w14:paraId="25351491" w14:textId="77777777" w:rsidR="005D3F5B" w:rsidRPr="008544CE" w:rsidRDefault="005D3F5B" w:rsidP="00B2105B">
            <w:pPr>
              <w:pStyle w:val="Section8-Clauses"/>
              <w:numPr>
                <w:ilvl w:val="0"/>
                <w:numId w:val="17"/>
              </w:numPr>
              <w:tabs>
                <w:tab w:val="clear" w:pos="360"/>
                <w:tab w:val="clear" w:pos="540"/>
              </w:tabs>
              <w:spacing w:before="120" w:after="120"/>
              <w:ind w:left="162" w:firstLine="0"/>
              <w:jc w:val="both"/>
              <w:rPr>
                <w:sz w:val="22"/>
              </w:rPr>
            </w:pPr>
            <w:bookmarkStart w:id="80" w:name="_Toc333923235"/>
            <w:bookmarkStart w:id="81" w:name="_Toc497228219"/>
            <w:bookmarkStart w:id="82" w:name="_Toc25317350"/>
            <w:r w:rsidRPr="008544CE">
              <w:rPr>
                <w:sz w:val="22"/>
              </w:rPr>
              <w:lastRenderedPageBreak/>
              <w:t>Contractor’s Risks</w:t>
            </w:r>
            <w:bookmarkEnd w:id="80"/>
            <w:bookmarkEnd w:id="81"/>
            <w:bookmarkEnd w:id="82"/>
          </w:p>
        </w:tc>
        <w:tc>
          <w:tcPr>
            <w:tcW w:w="7380" w:type="dxa"/>
            <w:gridSpan w:val="2"/>
            <w:tcBorders>
              <w:top w:val="nil"/>
              <w:left w:val="nil"/>
              <w:bottom w:val="nil"/>
              <w:right w:val="nil"/>
            </w:tcBorders>
          </w:tcPr>
          <w:p w14:paraId="0062D3A6" w14:textId="77777777" w:rsidR="005D3F5B" w:rsidRPr="008544CE" w:rsidRDefault="005D3F5B" w:rsidP="00B2105B">
            <w:pPr>
              <w:tabs>
                <w:tab w:val="left" w:pos="540"/>
              </w:tabs>
              <w:spacing w:before="120" w:after="120"/>
              <w:ind w:right="36" w:firstLine="142"/>
              <w:rPr>
                <w:sz w:val="22"/>
              </w:rPr>
            </w:pPr>
            <w:r w:rsidRPr="008544CE">
              <w:rPr>
                <w:sz w:val="22"/>
              </w:rPr>
              <w:t>12.1</w:t>
            </w:r>
            <w:r w:rsidRPr="008544CE">
              <w:rPr>
                <w:sz w:val="22"/>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8544CE" w14:paraId="30390384" w14:textId="77777777" w:rsidTr="00E6714D">
        <w:tc>
          <w:tcPr>
            <w:tcW w:w="2520" w:type="dxa"/>
            <w:tcBorders>
              <w:top w:val="nil"/>
              <w:left w:val="nil"/>
              <w:bottom w:val="nil"/>
              <w:right w:val="nil"/>
            </w:tcBorders>
          </w:tcPr>
          <w:p w14:paraId="3BE51DA0" w14:textId="77777777" w:rsidR="005D3F5B" w:rsidRPr="008544CE" w:rsidRDefault="005D3F5B" w:rsidP="00B2105B">
            <w:pPr>
              <w:pStyle w:val="Section8-Clauses"/>
              <w:numPr>
                <w:ilvl w:val="0"/>
                <w:numId w:val="17"/>
              </w:numPr>
              <w:tabs>
                <w:tab w:val="clear" w:pos="360"/>
                <w:tab w:val="clear" w:pos="540"/>
              </w:tabs>
              <w:spacing w:before="120" w:after="120"/>
              <w:ind w:left="162" w:firstLine="0"/>
              <w:jc w:val="both"/>
              <w:rPr>
                <w:sz w:val="22"/>
              </w:rPr>
            </w:pPr>
            <w:bookmarkStart w:id="83" w:name="_Toc333923236"/>
            <w:bookmarkStart w:id="84" w:name="_Toc497228220"/>
            <w:bookmarkStart w:id="85" w:name="_Toc25317351"/>
            <w:r w:rsidRPr="008544CE">
              <w:rPr>
                <w:sz w:val="22"/>
              </w:rPr>
              <w:t>Insurance</w:t>
            </w:r>
            <w:bookmarkEnd w:id="83"/>
            <w:bookmarkEnd w:id="84"/>
            <w:bookmarkEnd w:id="85"/>
          </w:p>
        </w:tc>
        <w:tc>
          <w:tcPr>
            <w:tcW w:w="7380" w:type="dxa"/>
            <w:gridSpan w:val="2"/>
            <w:tcBorders>
              <w:top w:val="nil"/>
              <w:left w:val="nil"/>
              <w:bottom w:val="nil"/>
              <w:right w:val="nil"/>
            </w:tcBorders>
          </w:tcPr>
          <w:p w14:paraId="5FAE476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provide, in the joint names of the Employer and the Contractor, insurance cover from the Start Date to the end of the Defects Liability Period, in the amounts and deductibles </w:t>
            </w:r>
            <w:r w:rsidRPr="008544CE">
              <w:rPr>
                <w:b/>
                <w:sz w:val="22"/>
              </w:rPr>
              <w:t xml:space="preserve">stated in the PCC </w:t>
            </w:r>
            <w:r w:rsidRPr="008544CE">
              <w:rPr>
                <w:sz w:val="22"/>
              </w:rPr>
              <w:t>for the following events which are due to the Contractor’s risks:</w:t>
            </w:r>
          </w:p>
          <w:p w14:paraId="3BF566A6" w14:textId="77777777" w:rsidR="005D3F5B" w:rsidRPr="008544CE" w:rsidRDefault="005D3F5B" w:rsidP="00B210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the Works, Plant, and Materials;</w:t>
            </w:r>
          </w:p>
          <w:p w14:paraId="506FC54C" w14:textId="77777777" w:rsidR="005D3F5B" w:rsidRPr="008544CE" w:rsidRDefault="005D3F5B" w:rsidP="00B210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Equipment;</w:t>
            </w:r>
          </w:p>
          <w:p w14:paraId="6AF0CA06" w14:textId="77777777" w:rsidR="005D3F5B" w:rsidRPr="008544CE" w:rsidRDefault="005D3F5B" w:rsidP="00B210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loss of or damage to property (except the Works, Plant, Materials, and Equipment) in connection with the Contract; and</w:t>
            </w:r>
          </w:p>
          <w:p w14:paraId="32834B15" w14:textId="77777777" w:rsidR="005D3F5B" w:rsidRPr="008544CE" w:rsidRDefault="005D3F5B" w:rsidP="00B2105B">
            <w:pPr>
              <w:numPr>
                <w:ilvl w:val="0"/>
                <w:numId w:val="23"/>
              </w:numPr>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personal injury or death.</w:t>
            </w:r>
          </w:p>
          <w:p w14:paraId="71E424B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Contractor does not provide any of the policies and certificates required, the Employer may effect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Alterations to the terms of an insurance shall not be made without the approval of the Project Manager.</w:t>
            </w:r>
          </w:p>
          <w:p w14:paraId="0ED22DF0"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Both parties shall comply with any conditions of the insurance policies.</w:t>
            </w:r>
          </w:p>
        </w:tc>
      </w:tr>
      <w:tr w:rsidR="005D3F5B" w:rsidRPr="008544CE" w14:paraId="48AC7D84" w14:textId="77777777" w:rsidTr="00E6714D">
        <w:tc>
          <w:tcPr>
            <w:tcW w:w="2520" w:type="dxa"/>
            <w:tcBorders>
              <w:top w:val="nil"/>
              <w:left w:val="nil"/>
              <w:bottom w:val="nil"/>
              <w:right w:val="nil"/>
            </w:tcBorders>
          </w:tcPr>
          <w:p w14:paraId="1648A2B1" w14:textId="77777777" w:rsidR="005D3F5B" w:rsidRPr="008544CE" w:rsidRDefault="005D3F5B" w:rsidP="00B2105B">
            <w:pPr>
              <w:pStyle w:val="Section8-Clauses"/>
              <w:numPr>
                <w:ilvl w:val="0"/>
                <w:numId w:val="17"/>
              </w:numPr>
              <w:tabs>
                <w:tab w:val="clear" w:pos="360"/>
                <w:tab w:val="clear" w:pos="540"/>
              </w:tabs>
              <w:spacing w:before="120" w:after="120"/>
              <w:ind w:left="77" w:firstLine="142"/>
              <w:jc w:val="both"/>
              <w:rPr>
                <w:sz w:val="22"/>
              </w:rPr>
            </w:pPr>
            <w:bookmarkStart w:id="86" w:name="_Toc333923237"/>
            <w:bookmarkStart w:id="87" w:name="_Toc497228221"/>
            <w:bookmarkStart w:id="88" w:name="_Toc25317352"/>
            <w:r w:rsidRPr="008544CE">
              <w:rPr>
                <w:sz w:val="22"/>
              </w:rPr>
              <w:t>Site Data</w:t>
            </w:r>
            <w:bookmarkEnd w:id="86"/>
            <w:bookmarkEnd w:id="87"/>
            <w:bookmarkEnd w:id="88"/>
          </w:p>
        </w:tc>
        <w:tc>
          <w:tcPr>
            <w:tcW w:w="7380" w:type="dxa"/>
            <w:gridSpan w:val="2"/>
            <w:tcBorders>
              <w:top w:val="nil"/>
              <w:left w:val="nil"/>
              <w:bottom w:val="nil"/>
              <w:right w:val="nil"/>
            </w:tcBorders>
          </w:tcPr>
          <w:p w14:paraId="7B961B9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 xml:space="preserve">The Contractor shall be deemed to have examined any Site Data </w:t>
            </w:r>
            <w:r w:rsidRPr="008544CE">
              <w:rPr>
                <w:b/>
                <w:sz w:val="22"/>
              </w:rPr>
              <w:t>referred to in the PCC</w:t>
            </w:r>
            <w:r w:rsidRPr="008544CE">
              <w:rPr>
                <w:sz w:val="22"/>
              </w:rPr>
              <w:t>, supplemented by any information available to the Contractor.</w:t>
            </w:r>
          </w:p>
        </w:tc>
      </w:tr>
      <w:tr w:rsidR="005D3F5B" w:rsidRPr="008544CE" w14:paraId="0EC5B1F5" w14:textId="77777777" w:rsidTr="00E6714D">
        <w:tc>
          <w:tcPr>
            <w:tcW w:w="2520" w:type="dxa"/>
            <w:tcBorders>
              <w:top w:val="nil"/>
              <w:left w:val="nil"/>
              <w:bottom w:val="nil"/>
              <w:right w:val="nil"/>
            </w:tcBorders>
          </w:tcPr>
          <w:p w14:paraId="1C5803E7" w14:textId="77777777" w:rsidR="005D3F5B" w:rsidRPr="008544CE" w:rsidRDefault="005D3F5B" w:rsidP="00B2105B">
            <w:pPr>
              <w:pStyle w:val="Section8-Clauses"/>
              <w:numPr>
                <w:ilvl w:val="0"/>
                <w:numId w:val="17"/>
              </w:numPr>
              <w:tabs>
                <w:tab w:val="clear" w:pos="360"/>
                <w:tab w:val="clear" w:pos="540"/>
              </w:tabs>
              <w:spacing w:before="120" w:after="120"/>
              <w:ind w:left="77" w:firstLine="142"/>
              <w:jc w:val="both"/>
              <w:rPr>
                <w:sz w:val="22"/>
              </w:rPr>
            </w:pPr>
            <w:bookmarkStart w:id="89" w:name="_Toc333923238"/>
            <w:bookmarkStart w:id="90" w:name="_Toc497228222"/>
            <w:bookmarkStart w:id="91" w:name="_Toc25317353"/>
            <w:r w:rsidRPr="008544CE">
              <w:rPr>
                <w:sz w:val="22"/>
              </w:rPr>
              <w:lastRenderedPageBreak/>
              <w:t>Contractor to Construct the Works</w:t>
            </w:r>
            <w:bookmarkEnd w:id="89"/>
            <w:bookmarkEnd w:id="90"/>
            <w:bookmarkEnd w:id="91"/>
          </w:p>
        </w:tc>
        <w:tc>
          <w:tcPr>
            <w:tcW w:w="7380" w:type="dxa"/>
            <w:gridSpan w:val="2"/>
            <w:tcBorders>
              <w:top w:val="nil"/>
              <w:left w:val="nil"/>
              <w:bottom w:val="nil"/>
              <w:right w:val="nil"/>
            </w:tcBorders>
          </w:tcPr>
          <w:p w14:paraId="779A6B50" w14:textId="77777777" w:rsidR="005D3F5B" w:rsidRPr="008544CE" w:rsidRDefault="005D3F5B" w:rsidP="00B210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construct and install the Works in accordance with the Specifications and Drawings.</w:t>
            </w:r>
          </w:p>
          <w:p w14:paraId="7A13D751" w14:textId="77777777" w:rsidR="005D3F5B" w:rsidRPr="008544CE" w:rsidRDefault="005D3F5B" w:rsidP="00B210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If the Contract specifies that the Contractor shall design any part of the permanent Works, the Contractor shall take into the Employer’s requirements which may include, if stated in the Specifications:</w:t>
            </w:r>
          </w:p>
          <w:p w14:paraId="663836FC" w14:textId="77777777" w:rsidR="005D3F5B" w:rsidRPr="008544CE" w:rsidRDefault="005D3F5B" w:rsidP="00B210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 xml:space="preserve">designing structural elements of the Works taking into account climate change considerations; </w:t>
            </w:r>
          </w:p>
          <w:p w14:paraId="15A2456E" w14:textId="77777777" w:rsidR="005D3F5B" w:rsidRPr="008544CE" w:rsidRDefault="005D3F5B" w:rsidP="00B2105B">
            <w:pPr>
              <w:pStyle w:val="ListParagraph"/>
              <w:numPr>
                <w:ilvl w:val="0"/>
                <w:numId w:val="43"/>
              </w:numPr>
              <w:spacing w:before="120" w:after="120" w:line="240" w:lineRule="auto"/>
              <w:ind w:left="77" w:right="71" w:firstLine="142"/>
              <w:contextualSpacing w:val="0"/>
              <w:rPr>
                <w:rFonts w:eastAsia="Arial Narrow"/>
                <w:sz w:val="22"/>
              </w:rPr>
            </w:pPr>
            <w:r w:rsidRPr="008544CE">
              <w:rPr>
                <w:rFonts w:eastAsia="Arial Narrow"/>
                <w:sz w:val="22"/>
              </w:rPr>
              <w:t>applying the concept of universal access (the concept of universal access means unimpeded access for people of all ages and abilities in different situations and under various circumstances; and</w:t>
            </w:r>
          </w:p>
          <w:p w14:paraId="0D4E454F" w14:textId="77777777" w:rsidR="005D3F5B" w:rsidRPr="008544CE" w:rsidRDefault="005D3F5B" w:rsidP="00B210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sz w:val="22"/>
              </w:rPr>
            </w:pPr>
            <w:r w:rsidRPr="008544CE">
              <w:rPr>
                <w:rFonts w:eastAsia="Arial Narrow"/>
                <w:sz w:val="22"/>
              </w:rPr>
              <w:t xml:space="preserve"> considering the incremental risks of the public’s potential exposure to operational accidents or natural hazards, including extreme weather events.</w:t>
            </w:r>
            <w:r w:rsidRPr="008544CE">
              <w:rPr>
                <w:sz w:val="22"/>
              </w:rPr>
              <w:t xml:space="preserve"> </w:t>
            </w:r>
          </w:p>
        </w:tc>
      </w:tr>
      <w:tr w:rsidR="005D3F5B" w:rsidRPr="008544CE" w14:paraId="07471D4D" w14:textId="77777777" w:rsidTr="00E6714D">
        <w:tc>
          <w:tcPr>
            <w:tcW w:w="2520" w:type="dxa"/>
            <w:tcBorders>
              <w:top w:val="nil"/>
              <w:left w:val="nil"/>
              <w:bottom w:val="nil"/>
              <w:right w:val="nil"/>
            </w:tcBorders>
          </w:tcPr>
          <w:p w14:paraId="5148B7B4" w14:textId="77777777" w:rsidR="005D3F5B" w:rsidRPr="008544CE" w:rsidRDefault="005D3F5B" w:rsidP="00B2105B">
            <w:pPr>
              <w:pStyle w:val="Section8-Clauses"/>
              <w:numPr>
                <w:ilvl w:val="0"/>
                <w:numId w:val="17"/>
              </w:numPr>
              <w:tabs>
                <w:tab w:val="clear" w:pos="360"/>
                <w:tab w:val="clear" w:pos="540"/>
              </w:tabs>
              <w:spacing w:before="120" w:after="120"/>
              <w:ind w:left="77" w:firstLine="142"/>
              <w:jc w:val="both"/>
              <w:rPr>
                <w:sz w:val="22"/>
              </w:rPr>
            </w:pPr>
            <w:bookmarkStart w:id="92" w:name="_Toc333923239"/>
            <w:bookmarkStart w:id="93" w:name="_Toc497228223"/>
            <w:bookmarkStart w:id="94" w:name="_Toc25317354"/>
            <w:r w:rsidRPr="008544CE">
              <w:rPr>
                <w:sz w:val="22"/>
              </w:rPr>
              <w:t>The Works to Be Completed by the Intended Completion Date</w:t>
            </w:r>
            <w:bookmarkEnd w:id="92"/>
            <w:bookmarkEnd w:id="93"/>
            <w:bookmarkEnd w:id="94"/>
          </w:p>
        </w:tc>
        <w:tc>
          <w:tcPr>
            <w:tcW w:w="7380" w:type="dxa"/>
            <w:gridSpan w:val="2"/>
            <w:tcBorders>
              <w:top w:val="nil"/>
              <w:left w:val="nil"/>
              <w:bottom w:val="nil"/>
              <w:right w:val="nil"/>
            </w:tcBorders>
          </w:tcPr>
          <w:p w14:paraId="6DBC5AF7"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8544CE" w:rsidRDefault="005D3F5B" w:rsidP="00B2105B">
            <w:pPr>
              <w:pStyle w:val="ListParagraph"/>
              <w:numPr>
                <w:ilvl w:val="1"/>
                <w:numId w:val="17"/>
              </w:numPr>
              <w:tabs>
                <w:tab w:val="clear" w:pos="918"/>
                <w:tab w:val="num" w:pos="540"/>
              </w:tabs>
              <w:spacing w:before="120" w:after="120" w:line="240" w:lineRule="auto"/>
              <w:ind w:left="77" w:right="-72" w:firstLine="142"/>
              <w:contextualSpacing w:val="0"/>
              <w:rPr>
                <w:rFonts w:eastAsia="Arial Narrow"/>
                <w:sz w:val="22"/>
              </w:rPr>
            </w:pPr>
            <w:r w:rsidRPr="008544CE">
              <w:rPr>
                <w:rFonts w:eastAsia="Arial Narrow"/>
                <w:sz w:val="22"/>
              </w:rPr>
              <w:t xml:space="preserve">The Contractor shall not carry out mobilization to the Site unless the Project Manager gives approval, an approval that shall not be unreasonably delayed,  to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8544CE" w:rsidRDefault="005D3F5B" w:rsidP="00B2105B">
            <w:pPr>
              <w:suppressAutoHyphens/>
              <w:overflowPunct w:val="0"/>
              <w:autoSpaceDE w:val="0"/>
              <w:autoSpaceDN w:val="0"/>
              <w:adjustRightInd w:val="0"/>
              <w:spacing w:before="120" w:after="120"/>
              <w:ind w:left="77" w:right="36" w:firstLine="142"/>
              <w:textAlignment w:val="baseline"/>
              <w:rPr>
                <w:sz w:val="22"/>
              </w:rPr>
            </w:pPr>
            <w:r w:rsidRPr="008544CE">
              <w:rPr>
                <w:rFonts w:eastAsia="Arial Narrow"/>
                <w:sz w:val="22"/>
              </w:rPr>
              <w:t xml:space="preserve">The Contractor shall submit, to the Project Manager for its approval  any additional MSIPs as are necessary to manage the ES risks and impacts of ongoing Works. These MSIPs collectively comprise the Contractor’s Environmental and Social Management Plan (C-ESMP). The </w:t>
            </w:r>
            <w:r w:rsidRPr="008544CE">
              <w:rPr>
                <w:sz w:val="22"/>
                <w:szCs w:val="20"/>
              </w:rPr>
              <w:t>Contractor</w:t>
            </w:r>
            <w:r w:rsidRPr="008544CE">
              <w:rPr>
                <w:rFonts w:eastAsia="Arial Narrow"/>
                <w:sz w:val="22"/>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8544CE" w14:paraId="10522A02" w14:textId="77777777" w:rsidTr="00E6714D">
        <w:tc>
          <w:tcPr>
            <w:tcW w:w="2520" w:type="dxa"/>
            <w:tcBorders>
              <w:top w:val="nil"/>
              <w:left w:val="nil"/>
              <w:bottom w:val="nil"/>
              <w:right w:val="nil"/>
            </w:tcBorders>
          </w:tcPr>
          <w:p w14:paraId="4E3BCE77" w14:textId="77777777" w:rsidR="005D3F5B" w:rsidRPr="008544CE" w:rsidRDefault="005D3F5B" w:rsidP="00B2105B">
            <w:pPr>
              <w:pStyle w:val="Section8-Clauses"/>
              <w:numPr>
                <w:ilvl w:val="0"/>
                <w:numId w:val="17"/>
              </w:numPr>
              <w:tabs>
                <w:tab w:val="clear" w:pos="360"/>
                <w:tab w:val="clear" w:pos="540"/>
              </w:tabs>
              <w:spacing w:before="120" w:after="120"/>
              <w:ind w:left="77" w:firstLine="142"/>
              <w:jc w:val="both"/>
              <w:rPr>
                <w:sz w:val="22"/>
              </w:rPr>
            </w:pPr>
            <w:bookmarkStart w:id="95" w:name="_Toc333923240"/>
            <w:bookmarkStart w:id="96" w:name="_Toc497228224"/>
            <w:bookmarkStart w:id="97" w:name="_Toc25317355"/>
            <w:r w:rsidRPr="008544CE">
              <w:rPr>
                <w:sz w:val="22"/>
              </w:rPr>
              <w:t>Approval by the Project Manager</w:t>
            </w:r>
            <w:bookmarkEnd w:id="95"/>
            <w:bookmarkEnd w:id="96"/>
            <w:bookmarkEnd w:id="97"/>
          </w:p>
        </w:tc>
        <w:tc>
          <w:tcPr>
            <w:tcW w:w="7380" w:type="dxa"/>
            <w:gridSpan w:val="2"/>
            <w:tcBorders>
              <w:top w:val="nil"/>
              <w:left w:val="nil"/>
              <w:bottom w:val="nil"/>
              <w:right w:val="nil"/>
            </w:tcBorders>
          </w:tcPr>
          <w:p w14:paraId="676C8D9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submit Specifications and Drawings showing the proposed Temporary Works to the Project Manager, for his approval.</w:t>
            </w:r>
          </w:p>
          <w:p w14:paraId="4A818678"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be responsible for design of Temporary Works.</w:t>
            </w:r>
          </w:p>
          <w:p w14:paraId="6610798A"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Project Manager’s approval shall not alter the Contractor’s responsibility for design of the Temporary Works.</w:t>
            </w:r>
          </w:p>
          <w:p w14:paraId="21139C1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The Contractor shall obtain approval of third parties to the design of the Temporary Works, where required.</w:t>
            </w:r>
          </w:p>
          <w:p w14:paraId="08571876"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sz w:val="22"/>
              </w:rPr>
            </w:pPr>
            <w:r w:rsidRPr="008544CE">
              <w:rPr>
                <w:sz w:val="22"/>
              </w:rPr>
              <w:t>All Drawings prepared by the Contractor for the execution of the temporary or permanent Works, are subject to prior approval by the Project Manager before this use.</w:t>
            </w:r>
          </w:p>
        </w:tc>
      </w:tr>
      <w:tr w:rsidR="005D3F5B" w:rsidRPr="008544CE" w14:paraId="5663FE93" w14:textId="77777777" w:rsidTr="00E6714D">
        <w:tc>
          <w:tcPr>
            <w:tcW w:w="2520" w:type="dxa"/>
            <w:tcBorders>
              <w:top w:val="nil"/>
              <w:left w:val="nil"/>
              <w:bottom w:val="nil"/>
              <w:right w:val="nil"/>
            </w:tcBorders>
          </w:tcPr>
          <w:p w14:paraId="3B22389D" w14:textId="77777777" w:rsidR="005D3F5B" w:rsidRPr="008544CE" w:rsidRDefault="005D3F5B" w:rsidP="00B2105B">
            <w:pPr>
              <w:pStyle w:val="Section8-Clauses"/>
              <w:numPr>
                <w:ilvl w:val="0"/>
                <w:numId w:val="17"/>
              </w:numPr>
              <w:tabs>
                <w:tab w:val="clear" w:pos="360"/>
                <w:tab w:val="clear" w:pos="540"/>
              </w:tabs>
              <w:spacing w:before="120" w:after="120"/>
              <w:ind w:left="77" w:firstLine="142"/>
              <w:jc w:val="both"/>
              <w:rPr>
                <w:sz w:val="22"/>
              </w:rPr>
            </w:pPr>
            <w:bookmarkStart w:id="98" w:name="_Toc454910109"/>
            <w:bookmarkStart w:id="99" w:name="_Toc497228225"/>
            <w:bookmarkStart w:id="100" w:name="_Toc25317356"/>
            <w:r w:rsidRPr="008544CE">
              <w:rPr>
                <w:sz w:val="22"/>
              </w:rPr>
              <w:t>Health, Safety</w:t>
            </w:r>
            <w:bookmarkEnd w:id="98"/>
            <w:r w:rsidRPr="008544CE">
              <w:rPr>
                <w:sz w:val="22"/>
              </w:rPr>
              <w:t xml:space="preserve"> and Protection of the Environment</w:t>
            </w:r>
            <w:bookmarkEnd w:id="99"/>
            <w:bookmarkEnd w:id="100"/>
          </w:p>
        </w:tc>
        <w:tc>
          <w:tcPr>
            <w:tcW w:w="7380" w:type="dxa"/>
            <w:gridSpan w:val="2"/>
            <w:tcBorders>
              <w:top w:val="nil"/>
              <w:left w:val="nil"/>
              <w:bottom w:val="nil"/>
              <w:right w:val="nil"/>
            </w:tcBorders>
          </w:tcPr>
          <w:p w14:paraId="2AE2A71E"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be responsible for the safety of all activities on the Site.</w:t>
            </w:r>
          </w:p>
          <w:p w14:paraId="5431F9B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w:t>
            </w:r>
          </w:p>
          <w:p w14:paraId="1C450CAA"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lastRenderedPageBreak/>
              <w:t>comply with all applicable health and safety regulations and Laws;</w:t>
            </w:r>
          </w:p>
          <w:p w14:paraId="200397EC"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comply with all applicable health and safety obligations specified in the Contract;</w:t>
            </w:r>
          </w:p>
          <w:p w14:paraId="44E7FB1F"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take care for the health and safety of all persons entitled to be on the Site and other places, if any, where the Works are being executed;</w:t>
            </w:r>
          </w:p>
          <w:p w14:paraId="1299AB8E"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 xml:space="preserve"> keep the Site and Works clear of unnecessary obstruction so as to avoid danger to these persons;</w:t>
            </w:r>
          </w:p>
          <w:p w14:paraId="2C573184"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 xml:space="preserve">provide fencing, lighting, safe access, guarding and watching of the Works until the issue of the Contract Certificate of Completion; </w:t>
            </w:r>
          </w:p>
          <w:p w14:paraId="28136102"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provide health and safety training of Contractor’s Personnel as appropriate and maintain training records;</w:t>
            </w:r>
          </w:p>
          <w:p w14:paraId="03BB4D62"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 xml:space="preserve">put in place workplace processes for Contractor’s Personnel to </w:t>
            </w:r>
            <w:bookmarkStart w:id="101" w:name="_Hlk533086189"/>
            <w:r w:rsidRPr="008544CE">
              <w:rPr>
                <w:sz w:val="22"/>
              </w:rPr>
              <w:t xml:space="preserve">report work situations that they believe are not safe or healthy, and to remove themselves from a work situation which they have reasonable justification to believe presents an imminent and serious danger to their life or health; </w:t>
            </w:r>
            <w:bookmarkEnd w:id="101"/>
          </w:p>
          <w:p w14:paraId="2D0AA389"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8544CE" w:rsidRDefault="005D3F5B" w:rsidP="00B2105B">
            <w:pPr>
              <w:numPr>
                <w:ilvl w:val="0"/>
                <w:numId w:val="44"/>
              </w:numPr>
              <w:spacing w:before="120" w:after="120" w:line="240" w:lineRule="auto"/>
              <w:ind w:left="162" w:firstLine="142"/>
              <w:rPr>
                <w:sz w:val="22"/>
              </w:rPr>
            </w:pPr>
            <w:r w:rsidRPr="008544CE">
              <w:rPr>
                <w:sz w:val="22"/>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entities  for the health and safety of their  own  personnel; and </w:t>
            </w:r>
          </w:p>
          <w:p w14:paraId="3C4AADA6" w14:textId="77777777" w:rsidR="005D3F5B" w:rsidRPr="008544CE" w:rsidRDefault="005D3F5B" w:rsidP="00B2105B">
            <w:pPr>
              <w:numPr>
                <w:ilvl w:val="0"/>
                <w:numId w:val="44"/>
              </w:numPr>
              <w:spacing w:before="120" w:after="120" w:line="240" w:lineRule="auto"/>
              <w:ind w:left="162" w:firstLine="142"/>
              <w:rPr>
                <w:sz w:val="22"/>
                <w:szCs w:val="20"/>
              </w:rPr>
            </w:pPr>
            <w:r w:rsidRPr="008544CE">
              <w:rPr>
                <w:sz w:val="22"/>
              </w:rPr>
              <w:t>establish and implement a system for regular (not less than six-monthly) review of health and safety performance and the working environment.</w:t>
            </w:r>
          </w:p>
          <w:p w14:paraId="17F49F36" w14:textId="77777777" w:rsidR="005D3F5B" w:rsidRPr="008544CE" w:rsidRDefault="005D3F5B" w:rsidP="00B2105B">
            <w:pPr>
              <w:spacing w:before="120" w:after="120"/>
              <w:ind w:left="162" w:firstLine="142"/>
              <w:rPr>
                <w:sz w:val="22"/>
                <w:szCs w:val="20"/>
              </w:rPr>
            </w:pPr>
            <w:r w:rsidRPr="008544CE">
              <w:rPr>
                <w:sz w:val="22"/>
                <w:szCs w:val="20"/>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8544CE" w:rsidRDefault="005D3F5B" w:rsidP="00B2105B">
            <w:pPr>
              <w:spacing w:before="120" w:after="120"/>
              <w:ind w:left="162" w:firstLine="142"/>
              <w:rPr>
                <w:sz w:val="22"/>
                <w:szCs w:val="20"/>
              </w:rPr>
            </w:pPr>
            <w:r w:rsidRPr="008544CE">
              <w:rPr>
                <w:sz w:val="22"/>
                <w:szCs w:val="20"/>
              </w:rPr>
              <w:t>The health and safety manual shall be in addition to any other similar document required under applicable health and safety regulations and laws.</w:t>
            </w:r>
          </w:p>
          <w:p w14:paraId="1161FE53" w14:textId="77777777" w:rsidR="005D3F5B" w:rsidRPr="008544CE" w:rsidRDefault="005D3F5B" w:rsidP="00B2105B">
            <w:pPr>
              <w:spacing w:before="120" w:after="120"/>
              <w:ind w:left="162" w:firstLine="142"/>
              <w:rPr>
                <w:sz w:val="22"/>
                <w:szCs w:val="20"/>
              </w:rPr>
            </w:pPr>
            <w:r w:rsidRPr="008544CE">
              <w:rPr>
                <w:sz w:val="22"/>
                <w:szCs w:val="20"/>
              </w:rPr>
              <w:t xml:space="preserve">The health and safety manual shall set out all the health and safety requirements under the Contract, </w:t>
            </w:r>
          </w:p>
          <w:p w14:paraId="776673F7" w14:textId="77777777" w:rsidR="005D3F5B" w:rsidRPr="008544CE" w:rsidRDefault="005D3F5B" w:rsidP="00B2105B">
            <w:pPr>
              <w:numPr>
                <w:ilvl w:val="0"/>
                <w:numId w:val="32"/>
              </w:numPr>
              <w:spacing w:before="120" w:after="120" w:line="240" w:lineRule="auto"/>
              <w:ind w:left="162" w:firstLine="142"/>
              <w:rPr>
                <w:sz w:val="22"/>
              </w:rPr>
            </w:pPr>
            <w:r w:rsidRPr="008544CE">
              <w:rPr>
                <w:rFonts w:eastAsia="Arial Narrow"/>
                <w:sz w:val="22"/>
                <w:szCs w:val="20"/>
              </w:rPr>
              <w:lastRenderedPageBreak/>
              <w:t>which</w:t>
            </w:r>
            <w:r w:rsidRPr="008544CE">
              <w:rPr>
                <w:sz w:val="22"/>
              </w:rPr>
              <w:t xml:space="preserve"> shall include at a minimum:</w:t>
            </w:r>
          </w:p>
          <w:p w14:paraId="307BC550" w14:textId="77777777" w:rsidR="005D3F5B" w:rsidRPr="008544CE" w:rsidRDefault="005D3F5B" w:rsidP="00B2105B">
            <w:pPr>
              <w:pStyle w:val="P3Header1-Clauses"/>
              <w:numPr>
                <w:ilvl w:val="0"/>
                <w:numId w:val="26"/>
              </w:numPr>
              <w:tabs>
                <w:tab w:val="left" w:pos="972"/>
              </w:tabs>
              <w:spacing w:before="120" w:after="120"/>
              <w:ind w:left="162" w:firstLine="142"/>
              <w:rPr>
                <w:sz w:val="22"/>
              </w:rPr>
            </w:pPr>
            <w:r w:rsidRPr="008544CE">
              <w:rPr>
                <w:sz w:val="22"/>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8544CE" w:rsidRDefault="005D3F5B" w:rsidP="00B2105B">
            <w:pPr>
              <w:pStyle w:val="P3Header1-Clauses"/>
              <w:numPr>
                <w:ilvl w:val="0"/>
                <w:numId w:val="26"/>
              </w:numPr>
              <w:tabs>
                <w:tab w:val="left" w:pos="972"/>
              </w:tabs>
              <w:spacing w:before="120" w:after="120"/>
              <w:ind w:left="162" w:firstLine="142"/>
              <w:rPr>
                <w:sz w:val="22"/>
              </w:rPr>
            </w:pPr>
            <w:r w:rsidRPr="008544CE">
              <w:rPr>
                <w:sz w:val="22"/>
              </w:rPr>
              <w:t>details of the training to be provided, records to be kept;</w:t>
            </w:r>
          </w:p>
          <w:p w14:paraId="10894FBB" w14:textId="77777777" w:rsidR="005D3F5B" w:rsidRPr="008544CE" w:rsidRDefault="005D3F5B" w:rsidP="00B2105B">
            <w:pPr>
              <w:pStyle w:val="P3Header1-Clauses"/>
              <w:numPr>
                <w:ilvl w:val="0"/>
                <w:numId w:val="26"/>
              </w:numPr>
              <w:tabs>
                <w:tab w:val="left" w:pos="972"/>
              </w:tabs>
              <w:spacing w:before="120" w:after="120"/>
              <w:ind w:left="162" w:firstLine="142"/>
              <w:rPr>
                <w:sz w:val="22"/>
              </w:rPr>
            </w:pPr>
            <w:r w:rsidRPr="008544CE">
              <w:rPr>
                <w:rFonts w:eastAsia="Arial Narrow"/>
                <w:sz w:val="22"/>
              </w:rPr>
              <w:t xml:space="preserve">the procedures for prevention, preparedness and </w:t>
            </w:r>
            <w:r w:rsidRPr="008544CE">
              <w:rPr>
                <w:sz w:val="22"/>
              </w:rPr>
              <w:t>response activities to be implemented in the case of an emergency event (i.e.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8544CE" w:rsidRDefault="005D3F5B" w:rsidP="00B2105B">
            <w:pPr>
              <w:pStyle w:val="P3Header1-Clauses"/>
              <w:numPr>
                <w:ilvl w:val="0"/>
                <w:numId w:val="26"/>
              </w:numPr>
              <w:spacing w:before="120" w:after="120"/>
              <w:ind w:left="162" w:firstLine="142"/>
              <w:rPr>
                <w:sz w:val="22"/>
              </w:rPr>
            </w:pPr>
            <w:r w:rsidRPr="008544CE">
              <w:rPr>
                <w:sz w:val="22"/>
              </w:rPr>
              <w:t xml:space="preserve">remedies for adverse impacts such as occupational injuries, deaths, disability and disease; </w:t>
            </w:r>
            <w:bookmarkStart w:id="102" w:name="_Hlk534972127"/>
          </w:p>
          <w:bookmarkEnd w:id="102"/>
          <w:p w14:paraId="504C0C25" w14:textId="77777777" w:rsidR="005D3F5B" w:rsidRPr="008544CE" w:rsidRDefault="005D3F5B" w:rsidP="00B2105B">
            <w:pPr>
              <w:pStyle w:val="P3Header1-Clauses"/>
              <w:numPr>
                <w:ilvl w:val="0"/>
                <w:numId w:val="26"/>
              </w:numPr>
              <w:tabs>
                <w:tab w:val="left" w:pos="972"/>
              </w:tabs>
              <w:spacing w:before="120" w:after="120"/>
              <w:ind w:left="162" w:firstLine="142"/>
              <w:rPr>
                <w:sz w:val="22"/>
              </w:rPr>
            </w:pPr>
            <w:r w:rsidRPr="008544CE">
              <w:rPr>
                <w:sz w:val="22"/>
              </w:rPr>
              <w:t xml:space="preserve">the measures to be taken to avoid or minimize the potential for community exposure to water-borne, water-based, water-related, and vector-borne diseases, </w:t>
            </w:r>
          </w:p>
          <w:p w14:paraId="107ABE49" w14:textId="77777777" w:rsidR="005D3F5B" w:rsidRPr="008544CE" w:rsidRDefault="005D3F5B" w:rsidP="00B2105B">
            <w:pPr>
              <w:pStyle w:val="P3Header1-Clauses"/>
              <w:numPr>
                <w:ilvl w:val="0"/>
                <w:numId w:val="26"/>
              </w:numPr>
              <w:tabs>
                <w:tab w:val="left" w:pos="972"/>
              </w:tabs>
              <w:spacing w:before="120" w:after="120"/>
              <w:ind w:left="162" w:firstLine="142"/>
              <w:rPr>
                <w:sz w:val="22"/>
              </w:rPr>
            </w:pPr>
            <w:r w:rsidRPr="008544CE">
              <w:rPr>
                <w:sz w:val="22"/>
              </w:rPr>
              <w:t xml:space="preserve">the measures to be implemented to avoid or minimize the spread of communicable diseases (including transfer of Sexually Transmitted Diseases or Infections (STDs), such as HIV virus) and non-communicable diseases 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8544CE" w:rsidRDefault="005D3F5B" w:rsidP="00B2105B">
            <w:pPr>
              <w:pStyle w:val="P3Header1-Clauses"/>
              <w:numPr>
                <w:ilvl w:val="0"/>
                <w:numId w:val="26"/>
              </w:numPr>
              <w:tabs>
                <w:tab w:val="left" w:pos="972"/>
              </w:tabs>
              <w:spacing w:before="120" w:after="120"/>
              <w:ind w:left="162" w:firstLine="142"/>
              <w:rPr>
                <w:sz w:val="22"/>
              </w:rPr>
            </w:pPr>
            <w:r w:rsidRPr="008544CE">
              <w:rPr>
                <w:sz w:val="22"/>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8544CE" w:rsidRDefault="005D3F5B" w:rsidP="00B2105B">
            <w:pPr>
              <w:numPr>
                <w:ilvl w:val="0"/>
                <w:numId w:val="32"/>
              </w:numPr>
              <w:spacing w:before="120" w:after="120" w:line="240" w:lineRule="auto"/>
              <w:ind w:left="162" w:firstLine="142"/>
              <w:rPr>
                <w:sz w:val="22"/>
              </w:rPr>
            </w:pPr>
            <w:r w:rsidRPr="008544CE">
              <w:rPr>
                <w:sz w:val="22"/>
              </w:rPr>
              <w:t xml:space="preserve">any </w:t>
            </w:r>
            <w:r w:rsidRPr="008544CE">
              <w:rPr>
                <w:rFonts w:eastAsia="Arial Narrow"/>
                <w:sz w:val="22"/>
                <w:szCs w:val="20"/>
              </w:rPr>
              <w:t>other</w:t>
            </w:r>
            <w:r w:rsidRPr="008544CE">
              <w:rPr>
                <w:sz w:val="22"/>
              </w:rPr>
              <w:t xml:space="preserve"> requirements stated in the Specifications.</w:t>
            </w:r>
          </w:p>
          <w:p w14:paraId="39FEB9E5"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noProof/>
                <w:sz w:val="22"/>
                <w:szCs w:val="20"/>
              </w:rPr>
            </w:pPr>
            <w:r w:rsidRPr="008544CE">
              <w:rPr>
                <w:sz w:val="22"/>
              </w:rPr>
              <w:t>Protection of the environment</w:t>
            </w:r>
          </w:p>
          <w:p w14:paraId="7C2E6BB7" w14:textId="77777777" w:rsidR="005D3F5B" w:rsidRPr="008544CE" w:rsidRDefault="005D3F5B" w:rsidP="00B2105B">
            <w:pPr>
              <w:pStyle w:val="ListParagraph"/>
              <w:numPr>
                <w:ilvl w:val="0"/>
                <w:numId w:val="42"/>
              </w:numPr>
              <w:spacing w:before="120" w:after="120" w:line="240" w:lineRule="auto"/>
              <w:ind w:left="162" w:right="-72" w:firstLine="142"/>
              <w:contextualSpacing w:val="0"/>
              <w:rPr>
                <w:rFonts w:eastAsia="Arial Narrow"/>
                <w:sz w:val="22"/>
              </w:rPr>
            </w:pPr>
            <w:r w:rsidRPr="008544CE">
              <w:rPr>
                <w:rFonts w:eastAsia="Arial Narrow"/>
                <w:sz w:val="22"/>
              </w:rPr>
              <w:t xml:space="preserve">The Contractor shall take all necessary measures to: protect the environment (both on and off the Site); and </w:t>
            </w:r>
          </w:p>
          <w:p w14:paraId="1BE75068" w14:textId="77777777" w:rsidR="005D3F5B" w:rsidRPr="008544CE" w:rsidRDefault="005D3F5B" w:rsidP="00B2105B">
            <w:pPr>
              <w:pStyle w:val="ListParagraph"/>
              <w:numPr>
                <w:ilvl w:val="0"/>
                <w:numId w:val="42"/>
              </w:numPr>
              <w:spacing w:before="120" w:after="120" w:line="240" w:lineRule="auto"/>
              <w:ind w:left="162" w:right="-72" w:firstLine="142"/>
              <w:contextualSpacing w:val="0"/>
              <w:rPr>
                <w:sz w:val="22"/>
              </w:rPr>
            </w:pPr>
            <w:r w:rsidRPr="008544CE">
              <w:rPr>
                <w:rFonts w:eastAsia="Arial Narrow"/>
                <w:sz w:val="22"/>
              </w:rPr>
              <w:t xml:space="preserve"> limit damage and nuisance to people and property resulting from pollution, noise and other results of the Contractor’s operations and/ or activities.</w:t>
            </w:r>
          </w:p>
          <w:p w14:paraId="14046240" w14:textId="77777777" w:rsidR="005D3F5B" w:rsidRPr="008544CE" w:rsidRDefault="005D3F5B" w:rsidP="00B2105B">
            <w:pPr>
              <w:spacing w:before="120" w:after="120"/>
              <w:ind w:left="162" w:firstLine="142"/>
              <w:rPr>
                <w:rFonts w:eastAsia="Arial Narrow"/>
                <w:sz w:val="22"/>
              </w:rPr>
            </w:pPr>
            <w:r w:rsidRPr="008544CE">
              <w:rPr>
                <w:rFonts w:eastAsia="Arial Narrow"/>
                <w:sz w:val="22"/>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8544CE" w:rsidRDefault="005D3F5B" w:rsidP="00B2105B">
            <w:pPr>
              <w:pStyle w:val="ListParagraph"/>
              <w:spacing w:before="120" w:after="120"/>
              <w:ind w:left="162" w:right="-72" w:firstLine="142"/>
              <w:contextualSpacing w:val="0"/>
              <w:rPr>
                <w:noProof/>
                <w:sz w:val="22"/>
                <w:szCs w:val="20"/>
              </w:rPr>
            </w:pPr>
            <w:r w:rsidRPr="008544CE">
              <w:rPr>
                <w:rFonts w:eastAsia="Arial Narrow"/>
                <w:sz w:val="22"/>
              </w:rPr>
              <w:t>In the event of damage to the environment, property and/or nuisance to people, on or off Site as a result of the Contractor’s operations, the Contractor shall agree with the Project Manager  the appropriate actions and time scale to remedy, as practicable, the damaged environment to its former condition. The Contractor shall implement such remedies at its cost to the satisfaction of the Project Manager.</w:t>
            </w:r>
          </w:p>
        </w:tc>
      </w:tr>
      <w:tr w:rsidR="005D3F5B" w:rsidRPr="008544CE" w14:paraId="3FE15CD8" w14:textId="77777777" w:rsidTr="00E6714D">
        <w:tc>
          <w:tcPr>
            <w:tcW w:w="2520" w:type="dxa"/>
            <w:tcBorders>
              <w:top w:val="nil"/>
              <w:left w:val="nil"/>
              <w:bottom w:val="nil"/>
              <w:right w:val="nil"/>
            </w:tcBorders>
          </w:tcPr>
          <w:p w14:paraId="552A2238"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03" w:name="_Toc25317357"/>
            <w:r w:rsidRPr="008544CE">
              <w:rPr>
                <w:sz w:val="22"/>
              </w:rPr>
              <w:lastRenderedPageBreak/>
              <w:t>Archaeological and Geological Findings</w:t>
            </w:r>
            <w:bookmarkEnd w:id="103"/>
          </w:p>
        </w:tc>
        <w:tc>
          <w:tcPr>
            <w:tcW w:w="7380" w:type="dxa"/>
            <w:gridSpan w:val="2"/>
            <w:tcBorders>
              <w:top w:val="nil"/>
              <w:left w:val="nil"/>
              <w:bottom w:val="nil"/>
              <w:right w:val="nil"/>
            </w:tcBorders>
          </w:tcPr>
          <w:p w14:paraId="4C6FAFDC" w14:textId="77777777" w:rsidR="005D3F5B" w:rsidRPr="008544CE" w:rsidRDefault="005D3F5B" w:rsidP="00B2105B">
            <w:pPr>
              <w:pStyle w:val="ListParagraph"/>
              <w:numPr>
                <w:ilvl w:val="1"/>
                <w:numId w:val="17"/>
              </w:numPr>
              <w:tabs>
                <w:tab w:val="clear" w:pos="918"/>
                <w:tab w:val="num" w:pos="540"/>
              </w:tabs>
              <w:spacing w:before="120" w:after="120" w:line="240" w:lineRule="auto"/>
              <w:ind w:left="162" w:right="-72" w:firstLine="142"/>
              <w:contextualSpacing w:val="0"/>
              <w:rPr>
                <w:rFonts w:eastAsia="Arial Narrow"/>
                <w:sz w:val="22"/>
              </w:rPr>
            </w:pPr>
            <w:r w:rsidRPr="008544CE">
              <w:rPr>
                <w:sz w:val="22"/>
              </w:rPr>
              <w:t xml:space="preserve">All </w:t>
            </w:r>
            <w:r w:rsidRPr="008544CE">
              <w:rPr>
                <w:rFonts w:eastAsia="Arial Narrow"/>
                <w:sz w:val="22"/>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8544CE" w:rsidRDefault="005D3F5B" w:rsidP="00B210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8544CE" w:rsidRDefault="005D3F5B" w:rsidP="00B2105B">
            <w:pPr>
              <w:numPr>
                <w:ilvl w:val="0"/>
                <w:numId w:val="33"/>
              </w:numPr>
              <w:spacing w:before="120" w:after="120" w:line="240" w:lineRule="auto"/>
              <w:ind w:left="162" w:firstLine="142"/>
              <w:rPr>
                <w:rFonts w:eastAsia="Arial Narrow"/>
                <w:sz w:val="22"/>
                <w:szCs w:val="20"/>
              </w:rPr>
            </w:pPr>
            <w:r w:rsidRPr="008544CE">
              <w:rPr>
                <w:rFonts w:eastAsia="Arial Narrow"/>
                <w:sz w:val="22"/>
                <w:szCs w:val="20"/>
              </w:rPr>
              <w:t>train relevant Contractor’s Personnel on appropriate actions to be taken in the event of such findings; and</w:t>
            </w:r>
          </w:p>
          <w:p w14:paraId="382FECAB" w14:textId="77777777" w:rsidR="005D3F5B" w:rsidRPr="008544CE" w:rsidRDefault="005D3F5B" w:rsidP="00B2105B">
            <w:pPr>
              <w:numPr>
                <w:ilvl w:val="0"/>
                <w:numId w:val="33"/>
              </w:numPr>
              <w:spacing w:before="120" w:after="120" w:line="240" w:lineRule="auto"/>
              <w:ind w:left="162" w:right="-72" w:firstLine="142"/>
              <w:rPr>
                <w:sz w:val="22"/>
                <w:szCs w:val="20"/>
              </w:rPr>
            </w:pPr>
            <w:r w:rsidRPr="008544CE">
              <w:rPr>
                <w:rFonts w:eastAsia="Arial Narrow"/>
                <w:sz w:val="22"/>
                <w:szCs w:val="20"/>
              </w:rPr>
              <w:t>implement any other action consistent with the requirements of the Specifications and relevant laws</w:t>
            </w:r>
            <w:r w:rsidRPr="008544CE">
              <w:rPr>
                <w:sz w:val="22"/>
                <w:szCs w:val="20"/>
              </w:rPr>
              <w:t xml:space="preserve">. </w:t>
            </w:r>
          </w:p>
          <w:p w14:paraId="21972E8B" w14:textId="77777777" w:rsidR="005D3F5B" w:rsidRPr="008544CE" w:rsidRDefault="005D3F5B" w:rsidP="00B2105B">
            <w:pPr>
              <w:suppressAutoHyphens/>
              <w:overflowPunct w:val="0"/>
              <w:autoSpaceDE w:val="0"/>
              <w:autoSpaceDN w:val="0"/>
              <w:adjustRightInd w:val="0"/>
              <w:spacing w:before="120" w:after="120"/>
              <w:ind w:left="162" w:right="36" w:firstLine="142"/>
              <w:textAlignment w:val="baseline"/>
              <w:rPr>
                <w:sz w:val="22"/>
              </w:rPr>
            </w:pPr>
            <w:r w:rsidRPr="008544CE">
              <w:rPr>
                <w:rFonts w:eastAsia="Arial Narrow"/>
                <w:noProof/>
                <w:sz w:val="22"/>
                <w:szCs w:val="20"/>
              </w:rPr>
              <w:t xml:space="preserve">The Contractor shall, as soon as practicable after discovery of any such finding, notify the </w:t>
            </w:r>
            <w:r w:rsidRPr="008544CE">
              <w:rPr>
                <w:rFonts w:eastAsia="Arial Narrow"/>
                <w:sz w:val="22"/>
                <w:szCs w:val="20"/>
              </w:rPr>
              <w:t xml:space="preserve">Project Manager </w:t>
            </w:r>
            <w:r w:rsidRPr="008544CE">
              <w:rPr>
                <w:rFonts w:eastAsia="Arial Narrow"/>
                <w:noProof/>
                <w:sz w:val="22"/>
                <w:szCs w:val="20"/>
              </w:rPr>
              <w:t xml:space="preserve">of such discoveries and carry out the </w:t>
            </w:r>
            <w:r w:rsidRPr="008544CE">
              <w:rPr>
                <w:rFonts w:eastAsia="Arial Narrow"/>
                <w:sz w:val="22"/>
                <w:szCs w:val="20"/>
              </w:rPr>
              <w:t>Project Manager</w:t>
            </w:r>
            <w:r w:rsidRPr="008544CE">
              <w:rPr>
                <w:rFonts w:eastAsia="Arial Narrow"/>
                <w:noProof/>
                <w:sz w:val="22"/>
                <w:szCs w:val="20"/>
              </w:rPr>
              <w:t>’s instructions for dealing with them.</w:t>
            </w:r>
          </w:p>
        </w:tc>
      </w:tr>
      <w:tr w:rsidR="005D3F5B" w:rsidRPr="008544CE" w14:paraId="1D0A0D01" w14:textId="77777777" w:rsidTr="00E6714D">
        <w:tc>
          <w:tcPr>
            <w:tcW w:w="2520" w:type="dxa"/>
            <w:tcBorders>
              <w:top w:val="nil"/>
              <w:left w:val="nil"/>
              <w:right w:val="nil"/>
            </w:tcBorders>
          </w:tcPr>
          <w:p w14:paraId="43B395D9"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04" w:name="_Toc333923243"/>
            <w:bookmarkStart w:id="105" w:name="_Toc497228227"/>
            <w:bookmarkStart w:id="106" w:name="_Toc25317358"/>
            <w:r w:rsidRPr="008544CE">
              <w:rPr>
                <w:sz w:val="22"/>
              </w:rPr>
              <w:t>Possession of the Site</w:t>
            </w:r>
            <w:bookmarkEnd w:id="104"/>
            <w:bookmarkEnd w:id="105"/>
            <w:bookmarkEnd w:id="106"/>
          </w:p>
        </w:tc>
        <w:tc>
          <w:tcPr>
            <w:tcW w:w="7380" w:type="dxa"/>
            <w:gridSpan w:val="2"/>
            <w:tcBorders>
              <w:top w:val="nil"/>
              <w:left w:val="nil"/>
              <w:right w:val="nil"/>
            </w:tcBorders>
          </w:tcPr>
          <w:p w14:paraId="5B887554"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Employer shall give possession of all parts of the Site to the Contractor.  If possession of a part is not given by the date </w:t>
            </w:r>
            <w:r w:rsidRPr="008544CE">
              <w:rPr>
                <w:b/>
                <w:sz w:val="22"/>
              </w:rPr>
              <w:t>stated in the PCC,</w:t>
            </w:r>
            <w:r w:rsidRPr="008544CE">
              <w:rPr>
                <w:sz w:val="22"/>
              </w:rPr>
              <w:t xml:space="preserve"> the Employer shall be deemed to have delayed the start of the relevant activities, and this shall be a Compensation Event.</w:t>
            </w:r>
          </w:p>
        </w:tc>
      </w:tr>
      <w:tr w:rsidR="005D3F5B" w:rsidRPr="008544CE" w14:paraId="1EEEA533" w14:textId="77777777" w:rsidTr="00E6714D">
        <w:tc>
          <w:tcPr>
            <w:tcW w:w="2520" w:type="dxa"/>
          </w:tcPr>
          <w:p w14:paraId="25A1B203"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07" w:name="_Toc333923244"/>
            <w:bookmarkStart w:id="108" w:name="_Toc497228228"/>
            <w:bookmarkStart w:id="109" w:name="_Toc25317359"/>
            <w:r w:rsidRPr="008544CE">
              <w:rPr>
                <w:sz w:val="22"/>
              </w:rPr>
              <w:t>Access to the Site</w:t>
            </w:r>
            <w:bookmarkEnd w:id="107"/>
            <w:bookmarkEnd w:id="108"/>
            <w:bookmarkEnd w:id="109"/>
          </w:p>
        </w:tc>
        <w:tc>
          <w:tcPr>
            <w:tcW w:w="7380" w:type="dxa"/>
            <w:gridSpan w:val="2"/>
          </w:tcPr>
          <w:p w14:paraId="4736DDFA"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allow the Project Manager and any person authorized by the Project Manager (</w:t>
            </w:r>
            <w:r w:rsidRPr="008544CE">
              <w:rPr>
                <w:rFonts w:eastAsia="Arial Narrow"/>
                <w:sz w:val="22"/>
              </w:rPr>
              <w:t xml:space="preserve">including the Bank staff or consultants acting on the Bank’s behalf, stakeholders and third parties, such as independent experts, local communities, or non-governmental </w:t>
            </w:r>
            <w:r w:rsidRPr="008544CE">
              <w:rPr>
                <w:sz w:val="22"/>
              </w:rPr>
              <w:t>organizations), including to carry out environmental and social audit, as appropriate,</w:t>
            </w:r>
            <w:r w:rsidRPr="008544CE">
              <w:rPr>
                <w:rFonts w:eastAsia="Arial Narrow"/>
                <w:b/>
                <w:sz w:val="22"/>
              </w:rPr>
              <w:t xml:space="preserve"> </w:t>
            </w:r>
            <w:r w:rsidRPr="008544CE">
              <w:rPr>
                <w:sz w:val="22"/>
              </w:rPr>
              <w:t>access to the Site and to any place where work in connection with the Contract is being carried out or is intended to be carried out.</w:t>
            </w:r>
          </w:p>
        </w:tc>
      </w:tr>
      <w:tr w:rsidR="005D3F5B" w:rsidRPr="008544CE" w14:paraId="67158320" w14:textId="77777777" w:rsidTr="00E6714D">
        <w:tc>
          <w:tcPr>
            <w:tcW w:w="2520" w:type="dxa"/>
          </w:tcPr>
          <w:p w14:paraId="44446626"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10" w:name="_Toc333923245"/>
            <w:bookmarkStart w:id="111" w:name="_Toc497228229"/>
            <w:bookmarkStart w:id="112" w:name="_Toc25317360"/>
            <w:r w:rsidRPr="008544CE">
              <w:rPr>
                <w:sz w:val="22"/>
              </w:rPr>
              <w:t>Instructions, Inspections and Audits</w:t>
            </w:r>
            <w:bookmarkEnd w:id="110"/>
            <w:bookmarkEnd w:id="111"/>
            <w:bookmarkEnd w:id="112"/>
          </w:p>
        </w:tc>
        <w:tc>
          <w:tcPr>
            <w:tcW w:w="7380" w:type="dxa"/>
            <w:gridSpan w:val="2"/>
          </w:tcPr>
          <w:p w14:paraId="0F0FAABB"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carry out all instructions of the Project Manager which comply with the applicable laws where the Site is located.</w:t>
            </w:r>
          </w:p>
        </w:tc>
      </w:tr>
      <w:tr w:rsidR="005D3F5B" w:rsidRPr="008544CE" w14:paraId="1941F18A" w14:textId="77777777" w:rsidTr="00E6714D">
        <w:tc>
          <w:tcPr>
            <w:tcW w:w="2520" w:type="dxa"/>
          </w:tcPr>
          <w:p w14:paraId="3F544F7F" w14:textId="77777777" w:rsidR="005D3F5B" w:rsidRPr="008544CE" w:rsidRDefault="005D3F5B" w:rsidP="00B2105B">
            <w:pPr>
              <w:pStyle w:val="Section8-Clauses"/>
              <w:tabs>
                <w:tab w:val="clear" w:pos="360"/>
              </w:tabs>
              <w:spacing w:before="120" w:after="120"/>
              <w:ind w:left="-426" w:firstLine="142"/>
              <w:jc w:val="both"/>
              <w:rPr>
                <w:sz w:val="22"/>
              </w:rPr>
            </w:pPr>
          </w:p>
        </w:tc>
        <w:tc>
          <w:tcPr>
            <w:tcW w:w="7380" w:type="dxa"/>
            <w:gridSpan w:val="2"/>
          </w:tcPr>
          <w:p w14:paraId="207A920E"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8544CE" w14:paraId="2897471A" w14:textId="77777777" w:rsidTr="00E6714D">
        <w:tc>
          <w:tcPr>
            <w:tcW w:w="2520" w:type="dxa"/>
          </w:tcPr>
          <w:p w14:paraId="11DBF56E" w14:textId="77777777" w:rsidR="005D3F5B" w:rsidRPr="008544CE" w:rsidRDefault="005D3F5B" w:rsidP="00B2105B">
            <w:pPr>
              <w:pStyle w:val="Section8-Clauses"/>
              <w:tabs>
                <w:tab w:val="clear" w:pos="360"/>
              </w:tabs>
              <w:spacing w:before="120" w:after="120"/>
              <w:ind w:left="-426" w:firstLine="142"/>
              <w:jc w:val="both"/>
              <w:rPr>
                <w:sz w:val="22"/>
              </w:rPr>
            </w:pPr>
          </w:p>
        </w:tc>
        <w:tc>
          <w:tcPr>
            <w:tcW w:w="7380" w:type="dxa"/>
            <w:gridSpan w:val="2"/>
          </w:tcPr>
          <w:p w14:paraId="3E633C9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Inspections &amp; Audit by the Bank</w:t>
            </w:r>
          </w:p>
          <w:p w14:paraId="0017B56A" w14:textId="77777777" w:rsidR="005D3F5B" w:rsidRPr="008544CE" w:rsidRDefault="005D3F5B" w:rsidP="00B2105B">
            <w:pPr>
              <w:suppressAutoHyphens/>
              <w:overflowPunct w:val="0"/>
              <w:autoSpaceDE w:val="0"/>
              <w:autoSpaceDN w:val="0"/>
              <w:adjustRightInd w:val="0"/>
              <w:spacing w:before="120" w:after="120"/>
              <w:ind w:left="162" w:right="36" w:firstLine="142"/>
              <w:textAlignment w:val="baseline"/>
              <w:rPr>
                <w:sz w:val="22"/>
              </w:rPr>
            </w:pPr>
            <w:r w:rsidRPr="008544CE">
              <w:rPr>
                <w:sz w:val="22"/>
              </w:rPr>
              <w:t xml:space="preserve">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w:t>
            </w:r>
            <w:r w:rsidRPr="008544CE">
              <w:rPr>
                <w:sz w:val="22"/>
              </w:rPr>
              <w:lastRenderedPageBreak/>
              <w:t>determination of ineligibility pursuant to the Bank’s prevailing sanctions procedures).</w:t>
            </w:r>
          </w:p>
        </w:tc>
      </w:tr>
      <w:tr w:rsidR="005D3F5B" w:rsidRPr="008544CE" w14:paraId="0E3EA476" w14:textId="77777777" w:rsidTr="00E6714D">
        <w:tc>
          <w:tcPr>
            <w:tcW w:w="2520" w:type="dxa"/>
            <w:tcBorders>
              <w:top w:val="nil"/>
              <w:left w:val="nil"/>
              <w:bottom w:val="nil"/>
              <w:right w:val="nil"/>
            </w:tcBorders>
          </w:tcPr>
          <w:p w14:paraId="4E8F6EA3" w14:textId="77777777" w:rsidR="005D3F5B" w:rsidRPr="008544CE" w:rsidRDefault="005D3F5B" w:rsidP="00B2105B">
            <w:pPr>
              <w:pStyle w:val="Section8-Clauses"/>
              <w:numPr>
                <w:ilvl w:val="0"/>
                <w:numId w:val="17"/>
              </w:numPr>
              <w:tabs>
                <w:tab w:val="clear" w:pos="360"/>
                <w:tab w:val="clear" w:pos="540"/>
              </w:tabs>
              <w:spacing w:before="120" w:after="120"/>
              <w:ind w:left="-13" w:firstLine="142"/>
              <w:jc w:val="both"/>
              <w:rPr>
                <w:sz w:val="22"/>
              </w:rPr>
            </w:pPr>
            <w:bookmarkStart w:id="113" w:name="_Toc333923246"/>
            <w:bookmarkStart w:id="114" w:name="_Toc497228230"/>
            <w:bookmarkStart w:id="115" w:name="_Toc25317361"/>
            <w:r w:rsidRPr="008544CE">
              <w:rPr>
                <w:sz w:val="22"/>
              </w:rPr>
              <w:lastRenderedPageBreak/>
              <w:t>Appointment of the Adjudicator</w:t>
            </w:r>
            <w:bookmarkEnd w:id="113"/>
            <w:bookmarkEnd w:id="114"/>
            <w:bookmarkEnd w:id="115"/>
          </w:p>
        </w:tc>
        <w:tc>
          <w:tcPr>
            <w:tcW w:w="7380" w:type="dxa"/>
            <w:gridSpan w:val="2"/>
            <w:tcBorders>
              <w:top w:val="nil"/>
              <w:left w:val="nil"/>
              <w:bottom w:val="nil"/>
              <w:right w:val="nil"/>
            </w:tcBorders>
          </w:tcPr>
          <w:p w14:paraId="6F94418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8544CE">
              <w:rPr>
                <w:b/>
                <w:sz w:val="22"/>
              </w:rPr>
              <w:t>designated in the PCC</w:t>
            </w:r>
            <w:r w:rsidRPr="008544CE">
              <w:rPr>
                <w:sz w:val="22"/>
              </w:rPr>
              <w:t xml:space="preserve">, to appoint the Adjudicator within 14 days of receipt of such request. </w:t>
            </w:r>
          </w:p>
          <w:p w14:paraId="25A38C00"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8544CE">
              <w:rPr>
                <w:b/>
                <w:sz w:val="22"/>
              </w:rPr>
              <w:t>designated in the PCC</w:t>
            </w:r>
            <w:r w:rsidRPr="008544CE">
              <w:rPr>
                <w:sz w:val="22"/>
              </w:rPr>
              <w:t xml:space="preserve"> at the request of either party, within 14 days of receipt of such request.</w:t>
            </w:r>
          </w:p>
        </w:tc>
      </w:tr>
      <w:tr w:rsidR="005D3F5B" w:rsidRPr="008544CE" w14:paraId="45965668" w14:textId="77777777" w:rsidTr="00E6714D">
        <w:tc>
          <w:tcPr>
            <w:tcW w:w="2520" w:type="dxa"/>
            <w:tcBorders>
              <w:top w:val="nil"/>
              <w:left w:val="nil"/>
              <w:bottom w:val="nil"/>
              <w:right w:val="nil"/>
            </w:tcBorders>
          </w:tcPr>
          <w:p w14:paraId="1437E8C9" w14:textId="77777777" w:rsidR="005D3F5B" w:rsidRPr="008544CE" w:rsidRDefault="005D3F5B" w:rsidP="00B2105B">
            <w:pPr>
              <w:pStyle w:val="Section8-Clauses"/>
              <w:numPr>
                <w:ilvl w:val="0"/>
                <w:numId w:val="17"/>
              </w:numPr>
              <w:tabs>
                <w:tab w:val="clear" w:pos="360"/>
                <w:tab w:val="clear" w:pos="540"/>
              </w:tabs>
              <w:spacing w:before="120" w:after="120"/>
              <w:ind w:left="-18" w:firstLine="18"/>
              <w:jc w:val="both"/>
              <w:rPr>
                <w:sz w:val="22"/>
              </w:rPr>
            </w:pPr>
            <w:bookmarkStart w:id="116" w:name="_Toc333923247"/>
            <w:bookmarkStart w:id="117" w:name="_Toc497228231"/>
            <w:bookmarkStart w:id="118" w:name="_Toc25317362"/>
            <w:r w:rsidRPr="008544CE">
              <w:rPr>
                <w:sz w:val="22"/>
              </w:rPr>
              <w:t>Procedure for Disputes</w:t>
            </w:r>
            <w:bookmarkEnd w:id="116"/>
            <w:bookmarkEnd w:id="117"/>
            <w:bookmarkEnd w:id="118"/>
          </w:p>
        </w:tc>
        <w:tc>
          <w:tcPr>
            <w:tcW w:w="7380" w:type="dxa"/>
            <w:gridSpan w:val="2"/>
            <w:tcBorders>
              <w:top w:val="nil"/>
              <w:left w:val="nil"/>
              <w:bottom w:val="nil"/>
              <w:right w:val="nil"/>
            </w:tcBorders>
          </w:tcPr>
          <w:p w14:paraId="3FEA170D"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If the Contractor believes that a decision taken by the Project Manager was either outside the authority given to the Project Manager by the Contract or that the decision was wrongly taken, the decision shall be referred to the Adjudicator within 14 days of the notification of the Project Manager’s decision.</w:t>
            </w:r>
          </w:p>
          <w:p w14:paraId="128311C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The Adjudicator shall give a decision in writing within 28 days of receipt of a notification of a dispute.</w:t>
            </w:r>
          </w:p>
          <w:p w14:paraId="494D169E"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Adjudicator shall be paid by the hour at the </w:t>
            </w:r>
            <w:r w:rsidRPr="008544CE">
              <w:rPr>
                <w:b/>
                <w:sz w:val="22"/>
              </w:rPr>
              <w:t>rate specified in the</w:t>
            </w:r>
            <w:r w:rsidRPr="008544CE">
              <w:rPr>
                <w:sz w:val="22"/>
              </w:rPr>
              <w:t xml:space="preserve"> </w:t>
            </w:r>
            <w:r w:rsidRPr="008544CE">
              <w:rPr>
                <w:b/>
                <w:sz w:val="22"/>
              </w:rPr>
              <w:t>PCC,</w:t>
            </w:r>
            <w:r w:rsidRPr="008544CE">
              <w:rPr>
                <w:sz w:val="22"/>
              </w:rPr>
              <w:t xml:space="preserve"> together with reimbursable expenses of the types </w:t>
            </w:r>
            <w:r w:rsidRPr="008544CE">
              <w:rPr>
                <w:b/>
                <w:sz w:val="22"/>
              </w:rPr>
              <w:t>specified in the PCC</w:t>
            </w:r>
            <w:r w:rsidRPr="008544CE">
              <w:rPr>
                <w:sz w:val="22"/>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sz w:val="22"/>
              </w:rPr>
            </w:pPr>
            <w:r w:rsidRPr="008544CE">
              <w:rPr>
                <w:sz w:val="22"/>
              </w:rPr>
              <w:t xml:space="preserve">The arbitration shall be conducted in accordance with the arbitration procedures published by the institution named and in the place </w:t>
            </w:r>
            <w:r w:rsidRPr="008544CE">
              <w:rPr>
                <w:b/>
                <w:sz w:val="22"/>
              </w:rPr>
              <w:t>specified</w:t>
            </w:r>
            <w:r w:rsidRPr="008544CE">
              <w:rPr>
                <w:sz w:val="22"/>
              </w:rPr>
              <w:t xml:space="preserve"> </w:t>
            </w:r>
            <w:r w:rsidRPr="008544CE">
              <w:rPr>
                <w:b/>
                <w:sz w:val="22"/>
              </w:rPr>
              <w:t>in the PCC.</w:t>
            </w:r>
            <w:r w:rsidRPr="008544CE">
              <w:rPr>
                <w:sz w:val="22"/>
              </w:rPr>
              <w:t xml:space="preserve"> </w:t>
            </w:r>
          </w:p>
        </w:tc>
      </w:tr>
      <w:tr w:rsidR="005D3F5B" w:rsidRPr="008544CE" w14:paraId="5D164BBE" w14:textId="77777777" w:rsidTr="00E6714D">
        <w:tc>
          <w:tcPr>
            <w:tcW w:w="2520" w:type="dxa"/>
            <w:tcBorders>
              <w:top w:val="nil"/>
              <w:left w:val="nil"/>
              <w:bottom w:val="nil"/>
              <w:right w:val="nil"/>
            </w:tcBorders>
          </w:tcPr>
          <w:p w14:paraId="337DBAE2" w14:textId="77777777" w:rsidR="005D3F5B" w:rsidRPr="008544CE" w:rsidRDefault="005D3F5B" w:rsidP="00B2105B">
            <w:pPr>
              <w:pStyle w:val="Section8-Clauses"/>
              <w:numPr>
                <w:ilvl w:val="0"/>
                <w:numId w:val="17"/>
              </w:numPr>
              <w:tabs>
                <w:tab w:val="clear" w:pos="360"/>
                <w:tab w:val="clear" w:pos="540"/>
              </w:tabs>
              <w:spacing w:before="120" w:after="120"/>
              <w:ind w:left="-18" w:firstLine="18"/>
              <w:jc w:val="both"/>
              <w:rPr>
                <w:sz w:val="22"/>
              </w:rPr>
            </w:pPr>
            <w:bookmarkStart w:id="119" w:name="_Toc497228232"/>
            <w:bookmarkStart w:id="120" w:name="_Toc25317363"/>
            <w:r w:rsidRPr="008544CE">
              <w:rPr>
                <w:sz w:val="22"/>
              </w:rPr>
              <w:t>Fraud and Corruption</w:t>
            </w:r>
            <w:bookmarkEnd w:id="119"/>
            <w:bookmarkEnd w:id="120"/>
          </w:p>
        </w:tc>
        <w:tc>
          <w:tcPr>
            <w:tcW w:w="7380" w:type="dxa"/>
            <w:gridSpan w:val="2"/>
            <w:tcBorders>
              <w:top w:val="nil"/>
              <w:left w:val="nil"/>
              <w:bottom w:val="nil"/>
              <w:right w:val="nil"/>
            </w:tcBorders>
          </w:tcPr>
          <w:p w14:paraId="7977478A"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8544CE" w14:paraId="0F2FA6AE" w14:textId="77777777" w:rsidTr="00E6714D">
        <w:tc>
          <w:tcPr>
            <w:tcW w:w="2520" w:type="dxa"/>
            <w:tcBorders>
              <w:top w:val="nil"/>
              <w:left w:val="nil"/>
              <w:bottom w:val="nil"/>
              <w:right w:val="nil"/>
            </w:tcBorders>
          </w:tcPr>
          <w:p w14:paraId="3B64AEA3" w14:textId="77777777" w:rsidR="005D3F5B" w:rsidRPr="008544CE" w:rsidRDefault="005D3F5B" w:rsidP="00B2105B">
            <w:pPr>
              <w:pStyle w:val="Section8-Clauses"/>
              <w:numPr>
                <w:ilvl w:val="0"/>
                <w:numId w:val="17"/>
              </w:numPr>
              <w:tabs>
                <w:tab w:val="clear" w:pos="360"/>
                <w:tab w:val="clear" w:pos="540"/>
              </w:tabs>
              <w:spacing w:before="120" w:after="120"/>
              <w:ind w:left="-18" w:firstLine="18"/>
              <w:jc w:val="both"/>
              <w:rPr>
                <w:sz w:val="22"/>
              </w:rPr>
            </w:pPr>
            <w:r w:rsidRPr="008544CE">
              <w:rPr>
                <w:sz w:val="22"/>
              </w:rPr>
              <w:t xml:space="preserve"> </w:t>
            </w:r>
            <w:bookmarkStart w:id="121" w:name="_Toc25317364"/>
            <w:r w:rsidRPr="008544CE">
              <w:rPr>
                <w:sz w:val="22"/>
              </w:rPr>
              <w:t>Stakeholder Engagement</w:t>
            </w:r>
            <w:bookmarkEnd w:id="121"/>
          </w:p>
        </w:tc>
        <w:tc>
          <w:tcPr>
            <w:tcW w:w="7380" w:type="dxa"/>
            <w:gridSpan w:val="2"/>
            <w:tcBorders>
              <w:top w:val="nil"/>
              <w:left w:val="nil"/>
              <w:bottom w:val="nil"/>
              <w:right w:val="nil"/>
            </w:tcBorders>
          </w:tcPr>
          <w:p w14:paraId="208C6B4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szCs w:val="20"/>
              </w:rPr>
            </w:pPr>
            <w:r w:rsidRPr="008544CE">
              <w:rPr>
                <w:sz w:val="22"/>
                <w:szCs w:val="20"/>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8544CE" w:rsidRDefault="005D3F5B" w:rsidP="00B2105B">
            <w:pPr>
              <w:pStyle w:val="ListParagraph"/>
              <w:numPr>
                <w:ilvl w:val="3"/>
                <w:numId w:val="27"/>
              </w:numPr>
              <w:spacing w:before="120" w:after="120" w:line="240" w:lineRule="auto"/>
              <w:ind w:left="0" w:right="250" w:firstLine="142"/>
              <w:contextualSpacing w:val="0"/>
              <w:rPr>
                <w:sz w:val="22"/>
              </w:rPr>
            </w:pPr>
            <w:r w:rsidRPr="008544CE">
              <w:rPr>
                <w:sz w:val="22"/>
              </w:rPr>
              <w:t xml:space="preserve">are affected or likely to be affected by the Contract; and </w:t>
            </w:r>
          </w:p>
          <w:p w14:paraId="18B80AC8" w14:textId="77777777" w:rsidR="005D3F5B" w:rsidRPr="008544CE" w:rsidRDefault="005D3F5B" w:rsidP="00B2105B">
            <w:pPr>
              <w:pStyle w:val="ListParagraph"/>
              <w:numPr>
                <w:ilvl w:val="3"/>
                <w:numId w:val="27"/>
              </w:numPr>
              <w:spacing w:before="120" w:after="120" w:line="240" w:lineRule="auto"/>
              <w:ind w:left="0" w:right="250" w:firstLine="142"/>
              <w:contextualSpacing w:val="0"/>
              <w:rPr>
                <w:sz w:val="22"/>
              </w:rPr>
            </w:pPr>
            <w:r w:rsidRPr="008544CE">
              <w:rPr>
                <w:sz w:val="22"/>
              </w:rPr>
              <w:t xml:space="preserve">may have an interest in the Contract. </w:t>
            </w:r>
          </w:p>
          <w:p w14:paraId="67825CD1" w14:textId="77777777" w:rsidR="005D3F5B" w:rsidRPr="008544CE" w:rsidRDefault="005D3F5B" w:rsidP="00B2105B">
            <w:pPr>
              <w:suppressAutoHyphens/>
              <w:overflowPunct w:val="0"/>
              <w:autoSpaceDE w:val="0"/>
              <w:autoSpaceDN w:val="0"/>
              <w:adjustRightInd w:val="0"/>
              <w:spacing w:before="120" w:after="120"/>
              <w:ind w:right="36" w:firstLine="142"/>
              <w:textAlignment w:val="baseline"/>
              <w:rPr>
                <w:sz w:val="22"/>
              </w:rPr>
            </w:pPr>
            <w:r w:rsidRPr="008544CE">
              <w:rPr>
                <w:sz w:val="22"/>
                <w:szCs w:val="20"/>
              </w:rPr>
              <w:lastRenderedPageBreak/>
              <w:t>The Contractor may also directly participate in Stakeholder engagements, as the Employer and/or Project Manager may reasonably request.</w:t>
            </w:r>
          </w:p>
        </w:tc>
      </w:tr>
      <w:tr w:rsidR="005D3F5B" w:rsidRPr="008544CE" w14:paraId="67DC882E" w14:textId="77777777" w:rsidTr="00E6714D">
        <w:tc>
          <w:tcPr>
            <w:tcW w:w="2520" w:type="dxa"/>
            <w:tcBorders>
              <w:top w:val="nil"/>
              <w:left w:val="nil"/>
              <w:bottom w:val="nil"/>
              <w:right w:val="nil"/>
            </w:tcBorders>
          </w:tcPr>
          <w:p w14:paraId="321A1224" w14:textId="77777777" w:rsidR="005D3F5B" w:rsidRPr="008544CE" w:rsidRDefault="005D3F5B" w:rsidP="00B2105B">
            <w:pPr>
              <w:pStyle w:val="Section8-Clauses"/>
              <w:numPr>
                <w:ilvl w:val="0"/>
                <w:numId w:val="17"/>
              </w:numPr>
              <w:tabs>
                <w:tab w:val="clear" w:pos="360"/>
                <w:tab w:val="clear" w:pos="540"/>
              </w:tabs>
              <w:spacing w:before="120" w:after="120"/>
              <w:ind w:left="-18" w:right="-26" w:firstLine="18"/>
              <w:jc w:val="both"/>
              <w:rPr>
                <w:sz w:val="22"/>
              </w:rPr>
            </w:pPr>
            <w:bookmarkStart w:id="122" w:name="_Toc25317365"/>
            <w:r w:rsidRPr="008544CE">
              <w:rPr>
                <w:sz w:val="22"/>
              </w:rPr>
              <w:lastRenderedPageBreak/>
              <w:t>Suppliers (other than Subcontractors)</w:t>
            </w:r>
            <w:bookmarkEnd w:id="122"/>
          </w:p>
        </w:tc>
        <w:tc>
          <w:tcPr>
            <w:tcW w:w="7380" w:type="dxa"/>
            <w:gridSpan w:val="2"/>
            <w:tcBorders>
              <w:top w:val="nil"/>
              <w:left w:val="nil"/>
              <w:bottom w:val="nil"/>
              <w:right w:val="nil"/>
            </w:tcBorders>
          </w:tcPr>
          <w:p w14:paraId="2D36BA0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Child Labor:</w:t>
            </w:r>
            <w:r w:rsidRPr="008544CE">
              <w:rPr>
                <w:sz w:val="22"/>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0DC67C26"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Serious Safety Issues:</w:t>
            </w:r>
            <w:r w:rsidRPr="008544CE">
              <w:rPr>
                <w:sz w:val="22"/>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8544CE">
              <w:rPr>
                <w:rFonts w:eastAsia="Arial Narrow"/>
                <w:sz w:val="22"/>
              </w:rPr>
              <w:t xml:space="preserve"> </w:t>
            </w:r>
          </w:p>
          <w:p w14:paraId="129567D8"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i/>
                <w:sz w:val="22"/>
              </w:rPr>
              <w:t>Obtaining</w:t>
            </w:r>
            <w:r w:rsidRPr="008544CE">
              <w:rPr>
                <w:rFonts w:eastAsia="Arial Narrow"/>
                <w:i/>
                <w:sz w:val="22"/>
              </w:rPr>
              <w:t xml:space="preserve"> natural resource materials in relation to supplier:</w:t>
            </w:r>
            <w:r w:rsidRPr="008544CE">
              <w:rPr>
                <w:sz w:val="22"/>
              </w:rPr>
              <w:t xml:space="preserve"> The Contractor shall obtain natural resource </w:t>
            </w:r>
            <w:r w:rsidRPr="008544CE">
              <w:rPr>
                <w:i/>
                <w:sz w:val="22"/>
              </w:rPr>
              <w:t>materials</w:t>
            </w:r>
            <w:r w:rsidRPr="008544CE">
              <w:rPr>
                <w:sz w:val="22"/>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8544CE" w:rsidRDefault="005D3F5B" w:rsidP="00B2105B">
            <w:pPr>
              <w:pStyle w:val="ListParagraph"/>
              <w:spacing w:before="120" w:after="120"/>
              <w:ind w:left="0" w:right="37" w:firstLine="142"/>
              <w:contextualSpacing w:val="0"/>
              <w:rPr>
                <w:sz w:val="22"/>
              </w:rPr>
            </w:pPr>
            <w:r w:rsidRPr="008544CE">
              <w:rPr>
                <w:sz w:val="22"/>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8544CE" w14:paraId="20892AD3" w14:textId="77777777" w:rsidTr="00E6714D">
        <w:tc>
          <w:tcPr>
            <w:tcW w:w="2520" w:type="dxa"/>
            <w:tcBorders>
              <w:top w:val="nil"/>
              <w:left w:val="nil"/>
              <w:bottom w:val="nil"/>
              <w:right w:val="nil"/>
            </w:tcBorders>
          </w:tcPr>
          <w:p w14:paraId="12613876" w14:textId="77777777" w:rsidR="005D3F5B" w:rsidRPr="008544CE" w:rsidRDefault="005D3F5B" w:rsidP="00B2105B">
            <w:pPr>
              <w:pStyle w:val="Section8-Clauses"/>
              <w:numPr>
                <w:ilvl w:val="0"/>
                <w:numId w:val="17"/>
              </w:numPr>
              <w:tabs>
                <w:tab w:val="clear" w:pos="360"/>
                <w:tab w:val="clear" w:pos="540"/>
              </w:tabs>
              <w:spacing w:before="120" w:after="120"/>
              <w:ind w:left="72" w:firstLine="0"/>
              <w:jc w:val="both"/>
              <w:rPr>
                <w:sz w:val="22"/>
              </w:rPr>
            </w:pPr>
            <w:bookmarkStart w:id="123" w:name="_Toc25317366"/>
            <w:r w:rsidRPr="008544CE">
              <w:rPr>
                <w:sz w:val="22"/>
              </w:rPr>
              <w:t>Code of Conduct</w:t>
            </w:r>
            <w:bookmarkEnd w:id="123"/>
          </w:p>
        </w:tc>
        <w:tc>
          <w:tcPr>
            <w:tcW w:w="7380" w:type="dxa"/>
            <w:gridSpan w:val="2"/>
            <w:tcBorders>
              <w:top w:val="nil"/>
              <w:left w:val="nil"/>
              <w:bottom w:val="nil"/>
              <w:right w:val="nil"/>
            </w:tcBorders>
          </w:tcPr>
          <w:p w14:paraId="36BFC1FD"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szCs w:val="20"/>
              </w:rPr>
              <w:t xml:space="preserve">The Contractor shall have a Code of Conduct for the Contractor’s Personnel. </w:t>
            </w:r>
          </w:p>
          <w:p w14:paraId="7581C672" w14:textId="77777777" w:rsidR="005D3F5B" w:rsidRPr="008544CE" w:rsidRDefault="005D3F5B" w:rsidP="00B2105B">
            <w:pPr>
              <w:spacing w:before="120" w:after="120"/>
              <w:ind w:firstLine="142"/>
              <w:rPr>
                <w:bCs/>
                <w:sz w:val="22"/>
              </w:rPr>
            </w:pPr>
            <w:r w:rsidRPr="008544CE">
              <w:rPr>
                <w:bCs/>
                <w:sz w:val="22"/>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8544CE" w:rsidRDefault="005D3F5B" w:rsidP="00B2105B">
            <w:pPr>
              <w:spacing w:before="120" w:after="120"/>
              <w:ind w:firstLine="142"/>
              <w:rPr>
                <w:bCs/>
                <w:sz w:val="22"/>
              </w:rPr>
            </w:pPr>
            <w:r w:rsidRPr="008544CE">
              <w:rPr>
                <w:bCs/>
                <w:sz w:val="22"/>
              </w:rPr>
              <w:t xml:space="preserve">These measures include providing instructions and documentation that can be understood by the Contractor’s Personnel and seeking to obtain that person’s signature acknowledging receipt of </w:t>
            </w:r>
            <w:r w:rsidRPr="008544CE">
              <w:rPr>
                <w:sz w:val="22"/>
              </w:rPr>
              <w:t>such instructions and/or documentation, as appropriate</w:t>
            </w:r>
            <w:r w:rsidRPr="008544CE">
              <w:rPr>
                <w:bCs/>
                <w:sz w:val="22"/>
              </w:rPr>
              <w:t>.</w:t>
            </w:r>
          </w:p>
          <w:p w14:paraId="38709414" w14:textId="77777777" w:rsidR="005D3F5B" w:rsidRPr="008544CE" w:rsidRDefault="005D3F5B" w:rsidP="00B2105B">
            <w:pPr>
              <w:spacing w:before="120" w:after="120"/>
              <w:ind w:firstLine="142"/>
              <w:rPr>
                <w:bCs/>
                <w:sz w:val="22"/>
              </w:rPr>
            </w:pPr>
            <w:r w:rsidRPr="008544CE">
              <w:rPr>
                <w:bCs/>
                <w:sz w:val="22"/>
              </w:rPr>
              <w:lastRenderedPageBreak/>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8544CE" w:rsidRDefault="005D3F5B" w:rsidP="00B2105B">
            <w:pPr>
              <w:spacing w:before="120" w:after="120"/>
              <w:ind w:firstLine="142"/>
              <w:rPr>
                <w:sz w:val="22"/>
              </w:rPr>
            </w:pPr>
            <w:r w:rsidRPr="008544CE">
              <w:rPr>
                <w:bCs/>
                <w:sz w:val="22"/>
              </w:rPr>
              <w:t xml:space="preserve">The Contractor’s Management Strategy and Implementation Plans shall include appropriate processes for the Contractor to verify compliance with these obligations.  </w:t>
            </w:r>
          </w:p>
        </w:tc>
      </w:tr>
      <w:tr w:rsidR="005D3F5B" w:rsidRPr="008544CE" w14:paraId="10E4A930" w14:textId="77777777" w:rsidTr="00E6714D">
        <w:tc>
          <w:tcPr>
            <w:tcW w:w="2520" w:type="dxa"/>
            <w:tcBorders>
              <w:top w:val="nil"/>
              <w:left w:val="nil"/>
              <w:bottom w:val="nil"/>
              <w:right w:val="nil"/>
            </w:tcBorders>
          </w:tcPr>
          <w:p w14:paraId="493C9ACC" w14:textId="77777777" w:rsidR="005D3F5B" w:rsidRPr="008544CE" w:rsidRDefault="005D3F5B" w:rsidP="00B2105B">
            <w:pPr>
              <w:pStyle w:val="Section8-Clauses"/>
              <w:numPr>
                <w:ilvl w:val="0"/>
                <w:numId w:val="17"/>
              </w:numPr>
              <w:tabs>
                <w:tab w:val="clear" w:pos="360"/>
                <w:tab w:val="clear" w:pos="540"/>
              </w:tabs>
              <w:spacing w:before="120" w:after="120"/>
              <w:ind w:left="0" w:firstLine="142"/>
              <w:jc w:val="both"/>
              <w:rPr>
                <w:sz w:val="22"/>
              </w:rPr>
            </w:pPr>
            <w:r w:rsidRPr="008544CE">
              <w:rPr>
                <w:sz w:val="22"/>
              </w:rPr>
              <w:lastRenderedPageBreak/>
              <w:t xml:space="preserve"> </w:t>
            </w:r>
            <w:bookmarkStart w:id="124" w:name="_Toc25317367"/>
            <w:r w:rsidRPr="008544CE">
              <w:rPr>
                <w:sz w:val="22"/>
              </w:rPr>
              <w:t>Security of the Site</w:t>
            </w:r>
            <w:bookmarkEnd w:id="124"/>
          </w:p>
        </w:tc>
        <w:tc>
          <w:tcPr>
            <w:tcW w:w="7380" w:type="dxa"/>
            <w:gridSpan w:val="2"/>
            <w:tcBorders>
              <w:top w:val="nil"/>
              <w:left w:val="nil"/>
              <w:bottom w:val="nil"/>
              <w:right w:val="nil"/>
            </w:tcBorders>
          </w:tcPr>
          <w:p w14:paraId="350B5C27"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eastAsia="Arial Narrow"/>
                <w:sz w:val="22"/>
              </w:rPr>
            </w:pPr>
            <w:r w:rsidRPr="008544CE">
              <w:rPr>
                <w:rFonts w:eastAsia="Arial Narrow"/>
                <w:sz w:val="22"/>
              </w:rPr>
              <w:t>The Contractor shall be responsible for the security of the Site, and:</w:t>
            </w:r>
          </w:p>
          <w:p w14:paraId="0FDB080E" w14:textId="77777777" w:rsidR="005D3F5B" w:rsidRPr="008544CE" w:rsidRDefault="005D3F5B" w:rsidP="00B2105B">
            <w:pPr>
              <w:numPr>
                <w:ilvl w:val="0"/>
                <w:numId w:val="34"/>
              </w:numPr>
              <w:spacing w:before="120" w:after="120" w:line="240" w:lineRule="auto"/>
              <w:ind w:left="0" w:firstLine="142"/>
              <w:rPr>
                <w:rFonts w:eastAsia="Arial Narrow"/>
                <w:sz w:val="22"/>
              </w:rPr>
            </w:pPr>
            <w:r w:rsidRPr="008544CE">
              <w:rPr>
                <w:rFonts w:eastAsia="Arial Narrow"/>
                <w:sz w:val="22"/>
                <w:szCs w:val="20"/>
              </w:rPr>
              <w:t>for</w:t>
            </w:r>
            <w:r w:rsidRPr="008544CE">
              <w:rPr>
                <w:rFonts w:eastAsia="Arial Narrow"/>
                <w:sz w:val="22"/>
              </w:rPr>
              <w:t xml:space="preserve"> keeping unauthorized persons off the Site; </w:t>
            </w:r>
          </w:p>
          <w:p w14:paraId="60D0CA4A" w14:textId="77777777" w:rsidR="005D3F5B" w:rsidRPr="008544CE" w:rsidRDefault="005D3F5B" w:rsidP="00B2105B">
            <w:pPr>
              <w:numPr>
                <w:ilvl w:val="0"/>
                <w:numId w:val="34"/>
              </w:numPr>
              <w:spacing w:before="120" w:after="120" w:line="240" w:lineRule="auto"/>
              <w:ind w:left="0" w:firstLine="142"/>
              <w:rPr>
                <w:rFonts w:eastAsia="Arial Narrow"/>
                <w:sz w:val="22"/>
              </w:rPr>
            </w:pPr>
            <w:r w:rsidRPr="008544CE">
              <w:rPr>
                <w:rFonts w:eastAsia="Arial Narrow"/>
                <w:sz w:val="22"/>
                <w:szCs w:val="20"/>
              </w:rPr>
              <w:t>authorized</w:t>
            </w:r>
            <w:r w:rsidRPr="008544CE">
              <w:rPr>
                <w:rFonts w:eastAsia="Arial Narrow"/>
                <w:sz w:val="22"/>
              </w:rPr>
              <w:t xml:space="preserve">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8544CE" w:rsidRDefault="005D3F5B" w:rsidP="00B2105B">
            <w:pPr>
              <w:spacing w:before="120" w:after="120"/>
              <w:ind w:firstLine="142"/>
              <w:rPr>
                <w:rFonts w:eastAsia="Arial Narrow"/>
                <w:sz w:val="22"/>
              </w:rPr>
            </w:pPr>
            <w:r w:rsidRPr="008544CE">
              <w:rPr>
                <w:rFonts w:eastAsia="Arial Narrow"/>
                <w:sz w:val="22"/>
              </w:rPr>
              <w:t>Subject to GCC Sub-Clause 16.2, the Contractor shall submit for the Project Manager’s No-objection a security management plan that sets out the security arrangements for the Site.</w:t>
            </w:r>
          </w:p>
          <w:p w14:paraId="6234963A" w14:textId="77777777" w:rsidR="005D3F5B" w:rsidRPr="008544CE" w:rsidRDefault="005D3F5B" w:rsidP="00B2105B">
            <w:pPr>
              <w:pStyle w:val="ESSpara"/>
              <w:numPr>
                <w:ilvl w:val="0"/>
                <w:numId w:val="0"/>
              </w:numPr>
              <w:spacing w:before="120" w:after="120"/>
              <w:ind w:firstLine="142"/>
              <w:rPr>
                <w:rFonts w:ascii="Times New Roman" w:eastAsia="Arial Narrow" w:hAnsi="Times New Roman" w:cs="Times New Roman"/>
                <w:szCs w:val="24"/>
                <w:lang w:eastAsia="en-US"/>
              </w:rPr>
            </w:pPr>
            <w:r w:rsidRPr="008544CE">
              <w:rPr>
                <w:rFonts w:ascii="Times New Roman" w:eastAsia="Arial Narrow" w:hAnsi="Times New Roman" w:cs="Times New Roman"/>
                <w:szCs w:val="24"/>
                <w:lang w:eastAsia="en-US"/>
              </w:rPr>
              <w:t xml:space="preserve">The Contractor shall (i)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8544CE" w:rsidRDefault="005D3F5B" w:rsidP="00B2105B">
            <w:pPr>
              <w:spacing w:before="120" w:after="120"/>
              <w:ind w:firstLine="142"/>
              <w:rPr>
                <w:sz w:val="22"/>
              </w:rPr>
            </w:pPr>
            <w:r w:rsidRPr="008544CE">
              <w:rPr>
                <w:sz w:val="22"/>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8544CE" w:rsidRDefault="005D3F5B" w:rsidP="00B2105B">
            <w:pPr>
              <w:spacing w:before="120" w:after="120"/>
              <w:ind w:right="245" w:firstLine="142"/>
              <w:rPr>
                <w:sz w:val="22"/>
              </w:rPr>
            </w:pPr>
            <w:r w:rsidRPr="008544CE">
              <w:rPr>
                <w:rFonts w:eastAsia="Arial Narrow"/>
                <w:sz w:val="22"/>
              </w:rPr>
              <w:t>In making security arrangements, the Contractor shall also comply with any additional requirements stated in the Specifications.”</w:t>
            </w:r>
          </w:p>
        </w:tc>
      </w:tr>
      <w:tr w:rsidR="005D3F5B" w:rsidRPr="008544CE" w14:paraId="128950EC" w14:textId="77777777" w:rsidTr="00E6714D">
        <w:tc>
          <w:tcPr>
            <w:tcW w:w="9900" w:type="dxa"/>
            <w:gridSpan w:val="3"/>
            <w:tcBorders>
              <w:top w:val="nil"/>
              <w:left w:val="nil"/>
              <w:bottom w:val="nil"/>
              <w:right w:val="nil"/>
            </w:tcBorders>
          </w:tcPr>
          <w:p w14:paraId="2F3B571A" w14:textId="77777777" w:rsidR="005D3F5B" w:rsidRPr="008544CE" w:rsidRDefault="005D3F5B" w:rsidP="00B2105B">
            <w:pPr>
              <w:pStyle w:val="Section8-Section"/>
              <w:spacing w:after="120"/>
              <w:ind w:firstLine="142"/>
              <w:jc w:val="both"/>
              <w:rPr>
                <w:sz w:val="22"/>
                <w:szCs w:val="24"/>
              </w:rPr>
            </w:pPr>
            <w:bookmarkStart w:id="125" w:name="_Toc333923249"/>
            <w:bookmarkStart w:id="126" w:name="_Toc497228233"/>
            <w:bookmarkStart w:id="127" w:name="_Toc25317368"/>
            <w:r w:rsidRPr="008544CE">
              <w:rPr>
                <w:sz w:val="22"/>
              </w:rPr>
              <w:t>B.  Time Control</w:t>
            </w:r>
            <w:bookmarkEnd w:id="125"/>
            <w:bookmarkEnd w:id="126"/>
            <w:bookmarkEnd w:id="127"/>
          </w:p>
        </w:tc>
      </w:tr>
      <w:tr w:rsidR="005D3F5B" w:rsidRPr="008544CE" w14:paraId="1F5AEB0C" w14:textId="77777777" w:rsidTr="00E6714D">
        <w:tc>
          <w:tcPr>
            <w:tcW w:w="2520" w:type="dxa"/>
            <w:tcBorders>
              <w:top w:val="nil"/>
              <w:left w:val="nil"/>
              <w:bottom w:val="nil"/>
              <w:right w:val="nil"/>
            </w:tcBorders>
          </w:tcPr>
          <w:p w14:paraId="38F2245C" w14:textId="77777777" w:rsidR="005D3F5B" w:rsidRPr="008544CE" w:rsidRDefault="005D3F5B" w:rsidP="00B2105B">
            <w:pPr>
              <w:pStyle w:val="Section8-Clauses"/>
              <w:numPr>
                <w:ilvl w:val="0"/>
                <w:numId w:val="17"/>
              </w:numPr>
              <w:tabs>
                <w:tab w:val="clear" w:pos="360"/>
                <w:tab w:val="clear" w:pos="540"/>
              </w:tabs>
              <w:spacing w:before="120" w:after="120"/>
              <w:ind w:left="-108" w:firstLine="142"/>
              <w:jc w:val="both"/>
              <w:rPr>
                <w:sz w:val="22"/>
              </w:rPr>
            </w:pPr>
            <w:bookmarkStart w:id="128" w:name="_Toc333923250"/>
            <w:bookmarkStart w:id="129" w:name="_Toc497228234"/>
            <w:bookmarkStart w:id="130" w:name="_Toc25317369"/>
            <w:r w:rsidRPr="008544CE">
              <w:rPr>
                <w:sz w:val="22"/>
              </w:rPr>
              <w:t>Program</w:t>
            </w:r>
            <w:bookmarkEnd w:id="128"/>
            <w:bookmarkEnd w:id="129"/>
            <w:r w:rsidRPr="008544CE">
              <w:rPr>
                <w:sz w:val="22"/>
              </w:rPr>
              <w:t xml:space="preserve"> and Progress Reports</w:t>
            </w:r>
            <w:bookmarkEnd w:id="130"/>
          </w:p>
        </w:tc>
        <w:tc>
          <w:tcPr>
            <w:tcW w:w="7380" w:type="dxa"/>
            <w:gridSpan w:val="2"/>
            <w:tcBorders>
              <w:top w:val="nil"/>
              <w:left w:val="nil"/>
              <w:bottom w:val="nil"/>
              <w:right w:val="nil"/>
            </w:tcBorders>
          </w:tcPr>
          <w:p w14:paraId="3C69A0D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 xml:space="preserve">Within the time </w:t>
            </w:r>
            <w:r w:rsidRPr="008544CE">
              <w:rPr>
                <w:b/>
                <w:sz w:val="22"/>
              </w:rPr>
              <w:t>stated in the PCC</w:t>
            </w:r>
            <w:r w:rsidRPr="008544CE">
              <w:rPr>
                <w:sz w:val="22"/>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sz w:val="22"/>
              </w:rPr>
            </w:pPr>
            <w:r w:rsidRPr="008544CE">
              <w:rPr>
                <w:sz w:val="22"/>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8544CE" w:rsidRDefault="005D3F5B" w:rsidP="00B210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The Contractor shall monitor progress of the Works  and submit to the Project manager progress report and any updated Program showing the actual progress </w:t>
            </w:r>
            <w:r w:rsidRPr="008544CE">
              <w:rPr>
                <w:sz w:val="22"/>
              </w:rPr>
              <w:lastRenderedPageBreak/>
              <w:t xml:space="preserve">achieved and the effect of the progress achieved on the timing of the remaining Works, including any changes to the sequence of the activities, at intervals no longer than the periods </w:t>
            </w:r>
            <w:r w:rsidRPr="008544CE">
              <w:rPr>
                <w:b/>
                <w:sz w:val="22"/>
              </w:rPr>
              <w:t>stated in the PCC.</w:t>
            </w:r>
            <w:r w:rsidRPr="008544CE">
              <w:rPr>
                <w:sz w:val="22"/>
              </w:rPr>
              <w:t xml:space="preserve"> If the Contractor does not submit an updated Program within this period, the Project Manager may withhold the amount </w:t>
            </w:r>
            <w:r w:rsidRPr="008544CE">
              <w:rPr>
                <w:b/>
                <w:sz w:val="22"/>
              </w:rPr>
              <w:t xml:space="preserve">stated in the PCC </w:t>
            </w:r>
            <w:r w:rsidRPr="008544CE">
              <w:rPr>
                <w:sz w:val="22"/>
              </w:rPr>
              <w:t>from the next payment certificate and continue to withhold this amount until the next payment after the date on which the overdue Program has been submitted. In the case of lump-sum  Contract, the Contractor shall provide an updated Activity Schedule within 14 days of being instructed to by the Project Manager.</w:t>
            </w:r>
          </w:p>
          <w:p w14:paraId="71817B47" w14:textId="77777777" w:rsidR="005D3F5B" w:rsidRPr="008544CE" w:rsidRDefault="005D3F5B" w:rsidP="00B210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Unless otherwise stated in the Specifications, each progress report shall include </w:t>
            </w:r>
            <w:r w:rsidRPr="008544CE">
              <w:rPr>
                <w:rFonts w:eastAsia="Arial Narrow"/>
                <w:sz w:val="22"/>
              </w:rPr>
              <w:t xml:space="preserve">the Environmental and Social (ES) metrics set out in Appendix B. </w:t>
            </w:r>
            <w:r w:rsidRPr="008544CE">
              <w:rPr>
                <w:sz w:val="22"/>
              </w:rPr>
              <w:t xml:space="preserve"> </w:t>
            </w:r>
          </w:p>
          <w:p w14:paraId="0F635612" w14:textId="77777777" w:rsidR="005D3F5B" w:rsidRPr="008544CE" w:rsidRDefault="005D3F5B" w:rsidP="00B2105B">
            <w:pPr>
              <w:pStyle w:val="ListParagraph"/>
              <w:numPr>
                <w:ilvl w:val="1"/>
                <w:numId w:val="17"/>
              </w:numPr>
              <w:tabs>
                <w:tab w:val="clear" w:pos="918"/>
                <w:tab w:val="num" w:pos="540"/>
              </w:tabs>
              <w:spacing w:before="120" w:after="120" w:line="240" w:lineRule="auto"/>
              <w:ind w:left="0" w:right="-72" w:firstLine="142"/>
              <w:contextualSpacing w:val="0"/>
              <w:rPr>
                <w:sz w:val="22"/>
              </w:rPr>
            </w:pPr>
            <w:r w:rsidRPr="008544CE">
              <w:rPr>
                <w:sz w:val="22"/>
              </w:rPr>
              <w:t xml:space="preserve">In addition to the progress reports, </w:t>
            </w:r>
            <w:r w:rsidRPr="008544CE">
              <w:rPr>
                <w:rFonts w:eastAsia="Arial Narrow"/>
                <w:sz w:val="22"/>
              </w:rPr>
              <w:t>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accident causing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8544CE" w:rsidRDefault="005D3F5B" w:rsidP="00B2105B">
            <w:pPr>
              <w:spacing w:before="120" w:after="120"/>
              <w:ind w:firstLine="142"/>
              <w:rPr>
                <w:rFonts w:eastAsia="Arial Narrow"/>
                <w:sz w:val="22"/>
                <w:szCs w:val="20"/>
              </w:rPr>
            </w:pPr>
            <w:r w:rsidRPr="008544CE">
              <w:rPr>
                <w:rFonts w:eastAsia="Arial Narrow"/>
                <w:sz w:val="22"/>
                <w:szCs w:val="20"/>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8544CE" w:rsidRDefault="005D3F5B" w:rsidP="00B2105B">
            <w:pPr>
              <w:spacing w:before="120" w:after="120"/>
              <w:ind w:right="-72" w:firstLine="142"/>
              <w:rPr>
                <w:sz w:val="22"/>
              </w:rPr>
            </w:pPr>
            <w:r w:rsidRPr="008544CE">
              <w:rPr>
                <w:rFonts w:eastAsia="Arial Narrow"/>
                <w:sz w:val="22"/>
                <w:szCs w:val="20"/>
              </w:rPr>
              <w:t>The Contractor shall require its Subcontractors and suppliers (other than Subcontractors) to immediately notify the Contractor of any incidents or accidents referred to in this Subclause.</w:t>
            </w:r>
          </w:p>
        </w:tc>
      </w:tr>
      <w:tr w:rsidR="005D3F5B" w:rsidRPr="008544CE" w14:paraId="2CF9EDC8" w14:textId="77777777" w:rsidTr="00E6714D">
        <w:tc>
          <w:tcPr>
            <w:tcW w:w="2520" w:type="dxa"/>
            <w:tcBorders>
              <w:top w:val="nil"/>
              <w:left w:val="nil"/>
              <w:bottom w:val="nil"/>
              <w:right w:val="nil"/>
            </w:tcBorders>
          </w:tcPr>
          <w:p w14:paraId="7DF7E7C0"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31" w:name="_Toc333923251"/>
            <w:bookmarkStart w:id="132" w:name="_Toc497228235"/>
            <w:bookmarkStart w:id="133" w:name="_Toc25317370"/>
            <w:r w:rsidRPr="008544CE">
              <w:rPr>
                <w:sz w:val="22"/>
              </w:rPr>
              <w:lastRenderedPageBreak/>
              <w:t>Extension of the Intended Completion Date</w:t>
            </w:r>
            <w:bookmarkEnd w:id="131"/>
            <w:bookmarkEnd w:id="132"/>
            <w:bookmarkEnd w:id="133"/>
          </w:p>
        </w:tc>
        <w:tc>
          <w:tcPr>
            <w:tcW w:w="7380" w:type="dxa"/>
            <w:gridSpan w:val="2"/>
            <w:tcBorders>
              <w:top w:val="nil"/>
              <w:left w:val="nil"/>
              <w:bottom w:val="nil"/>
              <w:right w:val="nil"/>
            </w:tcBorders>
          </w:tcPr>
          <w:p w14:paraId="2A829A07"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sz w:val="22"/>
              </w:rPr>
            </w:pPr>
            <w:r w:rsidRPr="008544CE">
              <w:rPr>
                <w:sz w:val="22"/>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8544CE" w14:paraId="0AB923CB" w14:textId="77777777" w:rsidTr="00E6714D">
        <w:tc>
          <w:tcPr>
            <w:tcW w:w="2520" w:type="dxa"/>
            <w:tcBorders>
              <w:top w:val="nil"/>
              <w:left w:val="nil"/>
              <w:bottom w:val="nil"/>
              <w:right w:val="nil"/>
            </w:tcBorders>
          </w:tcPr>
          <w:p w14:paraId="0B23DC37"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34" w:name="_Toc333923252"/>
            <w:bookmarkStart w:id="135" w:name="_Toc497228236"/>
            <w:bookmarkStart w:id="136" w:name="_Toc25317371"/>
            <w:r w:rsidRPr="008544CE">
              <w:rPr>
                <w:sz w:val="22"/>
              </w:rPr>
              <w:t>Acceleration</w:t>
            </w:r>
            <w:bookmarkEnd w:id="134"/>
            <w:bookmarkEnd w:id="135"/>
            <w:bookmarkEnd w:id="136"/>
          </w:p>
        </w:tc>
        <w:tc>
          <w:tcPr>
            <w:tcW w:w="7380" w:type="dxa"/>
            <w:gridSpan w:val="2"/>
            <w:tcBorders>
              <w:top w:val="nil"/>
              <w:left w:val="nil"/>
              <w:bottom w:val="nil"/>
              <w:right w:val="nil"/>
            </w:tcBorders>
          </w:tcPr>
          <w:p w14:paraId="79C3D330"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When the Employer wants the Contractor to finish before the Intended Completion Date, the Project Manager shall obtain priced proposals for achieving the necessary acceleration from the Contractor. If the Employer accepts these </w:t>
            </w:r>
            <w:r w:rsidRPr="008544CE">
              <w:rPr>
                <w:sz w:val="22"/>
              </w:rPr>
              <w:lastRenderedPageBreak/>
              <w:t>proposals, the Intended Completion Date shall be adjusted accordingly and confirmed by both the Employer and the Contractor.</w:t>
            </w:r>
          </w:p>
          <w:p w14:paraId="6889D4E4"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priced proposals for an acceleration are accepted by the Employer, they are incorporated in the Contract Price and treated as a Variation.</w:t>
            </w:r>
          </w:p>
        </w:tc>
      </w:tr>
      <w:tr w:rsidR="005D3F5B" w:rsidRPr="008544CE" w14:paraId="6D6A686A" w14:textId="77777777" w:rsidTr="00E6714D">
        <w:tc>
          <w:tcPr>
            <w:tcW w:w="2520" w:type="dxa"/>
            <w:tcBorders>
              <w:top w:val="nil"/>
              <w:left w:val="nil"/>
              <w:bottom w:val="nil"/>
              <w:right w:val="nil"/>
            </w:tcBorders>
          </w:tcPr>
          <w:p w14:paraId="7B9EEAF9"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37" w:name="_Toc333923253"/>
            <w:bookmarkStart w:id="138" w:name="_Toc497228237"/>
            <w:bookmarkStart w:id="139" w:name="_Toc25317372"/>
            <w:r w:rsidRPr="008544CE">
              <w:rPr>
                <w:sz w:val="22"/>
              </w:rPr>
              <w:lastRenderedPageBreak/>
              <w:t>Delays Ordered by the Project Manager</w:t>
            </w:r>
            <w:bookmarkEnd w:id="137"/>
            <w:bookmarkEnd w:id="138"/>
            <w:bookmarkEnd w:id="139"/>
          </w:p>
        </w:tc>
        <w:tc>
          <w:tcPr>
            <w:tcW w:w="7380" w:type="dxa"/>
            <w:gridSpan w:val="2"/>
            <w:tcBorders>
              <w:top w:val="nil"/>
              <w:left w:val="nil"/>
              <w:bottom w:val="nil"/>
              <w:right w:val="nil"/>
            </w:tcBorders>
          </w:tcPr>
          <w:p w14:paraId="1AA9568F"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may instruct the Contractor to delay the start or progress of any activity within the Works.</w:t>
            </w:r>
          </w:p>
        </w:tc>
      </w:tr>
      <w:tr w:rsidR="005D3F5B" w:rsidRPr="008544CE" w14:paraId="14A2D9C0" w14:textId="77777777" w:rsidTr="00E6714D">
        <w:tc>
          <w:tcPr>
            <w:tcW w:w="2520" w:type="dxa"/>
            <w:tcBorders>
              <w:top w:val="nil"/>
              <w:left w:val="nil"/>
              <w:bottom w:val="nil"/>
              <w:right w:val="nil"/>
            </w:tcBorders>
          </w:tcPr>
          <w:p w14:paraId="26349AC1"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40" w:name="_Toc333923254"/>
            <w:bookmarkStart w:id="141" w:name="_Toc497228238"/>
            <w:bookmarkStart w:id="142" w:name="_Toc25317373"/>
            <w:r w:rsidRPr="008544CE">
              <w:rPr>
                <w:sz w:val="22"/>
              </w:rPr>
              <w:t>Management Meetings</w:t>
            </w:r>
            <w:bookmarkEnd w:id="140"/>
            <w:bookmarkEnd w:id="141"/>
            <w:bookmarkEnd w:id="142"/>
          </w:p>
        </w:tc>
        <w:tc>
          <w:tcPr>
            <w:tcW w:w="7380" w:type="dxa"/>
            <w:gridSpan w:val="2"/>
            <w:tcBorders>
              <w:top w:val="nil"/>
              <w:left w:val="nil"/>
              <w:bottom w:val="nil"/>
              <w:right w:val="nil"/>
            </w:tcBorders>
          </w:tcPr>
          <w:p w14:paraId="4B21957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8544CE" w14:paraId="400EF82C" w14:textId="77777777" w:rsidTr="00E6714D">
        <w:tc>
          <w:tcPr>
            <w:tcW w:w="2520" w:type="dxa"/>
            <w:tcBorders>
              <w:top w:val="nil"/>
              <w:left w:val="nil"/>
              <w:bottom w:val="nil"/>
              <w:right w:val="nil"/>
            </w:tcBorders>
          </w:tcPr>
          <w:p w14:paraId="46885618"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43" w:name="_Toc333923255"/>
            <w:bookmarkStart w:id="144" w:name="_Toc497228239"/>
            <w:bookmarkStart w:id="145" w:name="_Toc25317374"/>
            <w:r w:rsidRPr="008544CE">
              <w:rPr>
                <w:sz w:val="22"/>
              </w:rPr>
              <w:t>Early Warning</w:t>
            </w:r>
            <w:bookmarkEnd w:id="143"/>
            <w:bookmarkEnd w:id="144"/>
            <w:bookmarkEnd w:id="145"/>
          </w:p>
        </w:tc>
        <w:tc>
          <w:tcPr>
            <w:tcW w:w="7380" w:type="dxa"/>
            <w:gridSpan w:val="2"/>
            <w:tcBorders>
              <w:top w:val="nil"/>
              <w:left w:val="nil"/>
              <w:bottom w:val="nil"/>
              <w:right w:val="nil"/>
            </w:tcBorders>
          </w:tcPr>
          <w:p w14:paraId="775BAB29"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8544CE" w14:paraId="36E93DA9" w14:textId="77777777" w:rsidTr="00E6714D">
        <w:tc>
          <w:tcPr>
            <w:tcW w:w="9900" w:type="dxa"/>
            <w:gridSpan w:val="3"/>
            <w:tcBorders>
              <w:top w:val="nil"/>
              <w:left w:val="nil"/>
              <w:bottom w:val="nil"/>
              <w:right w:val="nil"/>
            </w:tcBorders>
          </w:tcPr>
          <w:p w14:paraId="1953978A" w14:textId="77777777" w:rsidR="005D3F5B" w:rsidRPr="008544CE" w:rsidRDefault="005D3F5B" w:rsidP="00B2105B">
            <w:pPr>
              <w:pStyle w:val="Section8-Section"/>
              <w:spacing w:after="120"/>
              <w:ind w:left="-18" w:firstLine="142"/>
              <w:jc w:val="both"/>
              <w:rPr>
                <w:sz w:val="22"/>
              </w:rPr>
            </w:pPr>
            <w:bookmarkStart w:id="146" w:name="_Toc333923256"/>
            <w:bookmarkStart w:id="147" w:name="_Toc497228240"/>
            <w:bookmarkStart w:id="148" w:name="_Toc25317375"/>
            <w:r w:rsidRPr="008544CE">
              <w:rPr>
                <w:sz w:val="22"/>
              </w:rPr>
              <w:t>C.  Quality Control</w:t>
            </w:r>
            <w:bookmarkEnd w:id="146"/>
            <w:bookmarkEnd w:id="147"/>
            <w:bookmarkEnd w:id="148"/>
          </w:p>
        </w:tc>
      </w:tr>
      <w:tr w:rsidR="005D3F5B" w:rsidRPr="008544CE" w14:paraId="12D5AD7D" w14:textId="77777777" w:rsidTr="00E6714D">
        <w:tc>
          <w:tcPr>
            <w:tcW w:w="2520" w:type="dxa"/>
            <w:tcBorders>
              <w:top w:val="nil"/>
              <w:left w:val="nil"/>
              <w:bottom w:val="nil"/>
              <w:right w:val="nil"/>
            </w:tcBorders>
          </w:tcPr>
          <w:p w14:paraId="2CEF3C89"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49" w:name="_Toc333923257"/>
            <w:bookmarkStart w:id="150" w:name="_Toc497228241"/>
            <w:bookmarkStart w:id="151" w:name="_Toc25317376"/>
            <w:r w:rsidRPr="008544CE">
              <w:rPr>
                <w:sz w:val="22"/>
              </w:rPr>
              <w:t>Identifying Defects</w:t>
            </w:r>
            <w:bookmarkEnd w:id="149"/>
            <w:bookmarkEnd w:id="150"/>
            <w:bookmarkEnd w:id="151"/>
          </w:p>
        </w:tc>
        <w:tc>
          <w:tcPr>
            <w:tcW w:w="7380" w:type="dxa"/>
            <w:gridSpan w:val="2"/>
            <w:tcBorders>
              <w:top w:val="nil"/>
              <w:left w:val="nil"/>
              <w:bottom w:val="nil"/>
              <w:right w:val="nil"/>
            </w:tcBorders>
          </w:tcPr>
          <w:p w14:paraId="70F219D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8544CE" w14:paraId="6E94096C" w14:textId="77777777" w:rsidTr="00E6714D">
        <w:tc>
          <w:tcPr>
            <w:tcW w:w="2520" w:type="dxa"/>
            <w:tcBorders>
              <w:top w:val="nil"/>
              <w:left w:val="nil"/>
              <w:bottom w:val="nil"/>
              <w:right w:val="nil"/>
            </w:tcBorders>
          </w:tcPr>
          <w:p w14:paraId="2A6D5560"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52" w:name="_Toc333923258"/>
            <w:bookmarkStart w:id="153" w:name="_Toc497228242"/>
            <w:bookmarkStart w:id="154" w:name="_Toc25317377"/>
            <w:r w:rsidRPr="008544CE">
              <w:rPr>
                <w:sz w:val="22"/>
              </w:rPr>
              <w:t>Tests</w:t>
            </w:r>
            <w:bookmarkEnd w:id="152"/>
            <w:bookmarkEnd w:id="153"/>
            <w:bookmarkEnd w:id="154"/>
          </w:p>
        </w:tc>
        <w:tc>
          <w:tcPr>
            <w:tcW w:w="7380" w:type="dxa"/>
            <w:gridSpan w:val="2"/>
            <w:tcBorders>
              <w:top w:val="nil"/>
              <w:left w:val="nil"/>
              <w:bottom w:val="nil"/>
              <w:right w:val="nil"/>
            </w:tcBorders>
          </w:tcPr>
          <w:p w14:paraId="3F7109D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8544CE" w14:paraId="626D9937" w14:textId="77777777" w:rsidTr="00E6714D">
        <w:tc>
          <w:tcPr>
            <w:tcW w:w="2520" w:type="dxa"/>
            <w:tcBorders>
              <w:top w:val="nil"/>
              <w:left w:val="nil"/>
              <w:bottom w:val="nil"/>
              <w:right w:val="nil"/>
            </w:tcBorders>
          </w:tcPr>
          <w:p w14:paraId="403A5F88"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55" w:name="_Toc333923259"/>
            <w:bookmarkStart w:id="156" w:name="_Toc497228243"/>
            <w:bookmarkStart w:id="157" w:name="_Toc25317378"/>
            <w:r w:rsidRPr="008544CE">
              <w:rPr>
                <w:sz w:val="22"/>
              </w:rPr>
              <w:t>Correction of Defects</w:t>
            </w:r>
            <w:bookmarkEnd w:id="155"/>
            <w:bookmarkEnd w:id="156"/>
            <w:bookmarkEnd w:id="157"/>
          </w:p>
        </w:tc>
        <w:tc>
          <w:tcPr>
            <w:tcW w:w="7380" w:type="dxa"/>
            <w:gridSpan w:val="2"/>
            <w:tcBorders>
              <w:top w:val="nil"/>
              <w:left w:val="nil"/>
              <w:bottom w:val="nil"/>
              <w:right w:val="nil"/>
            </w:tcBorders>
          </w:tcPr>
          <w:p w14:paraId="1A6FC27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Project Manager shall give notice to the Contractor of any Defects before the end of the Defects Liability Period, which begins at Completion, and is </w:t>
            </w:r>
            <w:r w:rsidRPr="008544CE">
              <w:rPr>
                <w:b/>
                <w:sz w:val="22"/>
              </w:rPr>
              <w:t>defined in the PCC.</w:t>
            </w:r>
            <w:r w:rsidRPr="008544CE">
              <w:rPr>
                <w:sz w:val="22"/>
              </w:rPr>
              <w:t xml:space="preserve"> The Defects Liability Period shall be extended for as long as Defects remain to be corrected.</w:t>
            </w:r>
          </w:p>
          <w:p w14:paraId="4C83415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Every time notice of a Defect is given, the Contractor shall correct the notified Defect within the length of time specified by the Project Manager’s notice.</w:t>
            </w:r>
          </w:p>
        </w:tc>
      </w:tr>
      <w:tr w:rsidR="005D3F5B" w:rsidRPr="008544CE" w14:paraId="0AB5FC18" w14:textId="77777777" w:rsidTr="00E6714D">
        <w:tc>
          <w:tcPr>
            <w:tcW w:w="2520" w:type="dxa"/>
            <w:tcBorders>
              <w:top w:val="nil"/>
              <w:left w:val="nil"/>
              <w:bottom w:val="nil"/>
              <w:right w:val="nil"/>
            </w:tcBorders>
          </w:tcPr>
          <w:p w14:paraId="219BB630"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58" w:name="_Toc333923260"/>
            <w:bookmarkStart w:id="159" w:name="_Toc497228244"/>
            <w:bookmarkStart w:id="160" w:name="_Toc25317379"/>
            <w:r w:rsidRPr="008544CE">
              <w:rPr>
                <w:sz w:val="22"/>
              </w:rPr>
              <w:lastRenderedPageBreak/>
              <w:t>Uncorrected Defects</w:t>
            </w:r>
            <w:bookmarkEnd w:id="158"/>
            <w:bookmarkEnd w:id="159"/>
            <w:bookmarkEnd w:id="160"/>
          </w:p>
        </w:tc>
        <w:tc>
          <w:tcPr>
            <w:tcW w:w="7380" w:type="dxa"/>
            <w:gridSpan w:val="2"/>
            <w:tcBorders>
              <w:top w:val="nil"/>
              <w:left w:val="nil"/>
              <w:bottom w:val="nil"/>
              <w:right w:val="nil"/>
            </w:tcBorders>
          </w:tcPr>
          <w:p w14:paraId="6DA915CB"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 has not corrected a Defect within the time specified in the Project Manager’s notice, the Project Manager shall assess the cost of having the Defect corrected, and the Contractor shall pay this amount.</w:t>
            </w:r>
          </w:p>
        </w:tc>
      </w:tr>
      <w:tr w:rsidR="005D3F5B" w:rsidRPr="008544CE" w14:paraId="22C3CD03" w14:textId="77777777" w:rsidTr="00E6714D">
        <w:tc>
          <w:tcPr>
            <w:tcW w:w="9900" w:type="dxa"/>
            <w:gridSpan w:val="3"/>
            <w:tcBorders>
              <w:top w:val="nil"/>
              <w:left w:val="nil"/>
              <w:bottom w:val="nil"/>
              <w:right w:val="nil"/>
            </w:tcBorders>
          </w:tcPr>
          <w:p w14:paraId="0294D534" w14:textId="77777777" w:rsidR="005D3F5B" w:rsidRPr="008544CE" w:rsidRDefault="005D3F5B" w:rsidP="00B2105B">
            <w:pPr>
              <w:pStyle w:val="Section8-Section"/>
              <w:keepNext/>
              <w:keepLines/>
              <w:spacing w:after="120"/>
              <w:ind w:left="-18" w:firstLine="142"/>
              <w:jc w:val="both"/>
              <w:rPr>
                <w:sz w:val="22"/>
              </w:rPr>
            </w:pPr>
            <w:bookmarkStart w:id="161" w:name="_Toc333923261"/>
            <w:bookmarkStart w:id="162" w:name="_Toc497228245"/>
            <w:bookmarkStart w:id="163" w:name="_Toc25317380"/>
            <w:r w:rsidRPr="008544CE">
              <w:rPr>
                <w:sz w:val="22"/>
              </w:rPr>
              <w:t>D.  Cost Control</w:t>
            </w:r>
            <w:bookmarkEnd w:id="161"/>
            <w:bookmarkEnd w:id="162"/>
            <w:bookmarkEnd w:id="163"/>
          </w:p>
        </w:tc>
      </w:tr>
      <w:tr w:rsidR="005D3F5B" w:rsidRPr="008544CE" w14:paraId="6865BF0E" w14:textId="77777777" w:rsidTr="00E6714D">
        <w:tc>
          <w:tcPr>
            <w:tcW w:w="2520" w:type="dxa"/>
            <w:tcBorders>
              <w:top w:val="nil"/>
              <w:left w:val="nil"/>
              <w:bottom w:val="nil"/>
              <w:right w:val="nil"/>
            </w:tcBorders>
          </w:tcPr>
          <w:p w14:paraId="4C9CAA82"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64" w:name="_Toc333923262"/>
            <w:bookmarkStart w:id="165" w:name="_Toc497228246"/>
            <w:bookmarkStart w:id="166" w:name="_Toc25317381"/>
            <w:r w:rsidRPr="008544CE">
              <w:rPr>
                <w:sz w:val="22"/>
              </w:rPr>
              <w:t>Contract Price</w:t>
            </w:r>
            <w:bookmarkEnd w:id="164"/>
            <w:r w:rsidRPr="008544CE">
              <w:rPr>
                <w:sz w:val="22"/>
                <w:vertAlign w:val="superscript"/>
              </w:rPr>
              <w:footnoteReference w:id="4"/>
            </w:r>
            <w:bookmarkEnd w:id="165"/>
            <w:bookmarkEnd w:id="166"/>
          </w:p>
        </w:tc>
        <w:tc>
          <w:tcPr>
            <w:tcW w:w="7380" w:type="dxa"/>
            <w:gridSpan w:val="2"/>
            <w:tcBorders>
              <w:top w:val="nil"/>
              <w:left w:val="nil"/>
              <w:bottom w:val="nil"/>
              <w:right w:val="nil"/>
            </w:tcBorders>
          </w:tcPr>
          <w:p w14:paraId="31461378"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8544CE" w14:paraId="5F91403B" w14:textId="77777777" w:rsidTr="00E6714D">
        <w:tc>
          <w:tcPr>
            <w:tcW w:w="2520" w:type="dxa"/>
            <w:tcBorders>
              <w:top w:val="nil"/>
              <w:left w:val="nil"/>
              <w:bottom w:val="nil"/>
              <w:right w:val="nil"/>
            </w:tcBorders>
          </w:tcPr>
          <w:p w14:paraId="225F5B79"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67" w:name="_Toc333923263"/>
            <w:bookmarkStart w:id="168" w:name="_Toc497228247"/>
            <w:bookmarkStart w:id="169" w:name="_Toc25317382"/>
            <w:r w:rsidRPr="008544CE">
              <w:rPr>
                <w:sz w:val="22"/>
              </w:rPr>
              <w:t>Changes in the Contract Price</w:t>
            </w:r>
            <w:bookmarkEnd w:id="167"/>
            <w:r w:rsidRPr="008544CE">
              <w:rPr>
                <w:sz w:val="22"/>
                <w:vertAlign w:val="superscript"/>
              </w:rPr>
              <w:footnoteReference w:id="5"/>
            </w:r>
            <w:bookmarkEnd w:id="168"/>
            <w:bookmarkEnd w:id="169"/>
          </w:p>
        </w:tc>
        <w:tc>
          <w:tcPr>
            <w:tcW w:w="7380" w:type="dxa"/>
            <w:gridSpan w:val="2"/>
            <w:tcBorders>
              <w:top w:val="nil"/>
              <w:left w:val="nil"/>
              <w:bottom w:val="nil"/>
              <w:right w:val="nil"/>
            </w:tcBorders>
          </w:tcPr>
          <w:p w14:paraId="3F44ED3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requested by the Project Manager, the Contractor shall provide the Project Manager with a detailed cost breakdown of any rate in the Bill of Quantities.</w:t>
            </w:r>
          </w:p>
        </w:tc>
      </w:tr>
      <w:tr w:rsidR="005D3F5B" w:rsidRPr="008544CE" w14:paraId="32981A15" w14:textId="77777777" w:rsidTr="00E6714D">
        <w:tc>
          <w:tcPr>
            <w:tcW w:w="2520" w:type="dxa"/>
            <w:tcBorders>
              <w:top w:val="nil"/>
              <w:left w:val="nil"/>
              <w:right w:val="nil"/>
            </w:tcBorders>
          </w:tcPr>
          <w:p w14:paraId="625A117D" w14:textId="77777777" w:rsidR="005D3F5B" w:rsidRPr="008544CE" w:rsidRDefault="005D3F5B" w:rsidP="00B2105B">
            <w:pPr>
              <w:pStyle w:val="Section8-Clauses"/>
              <w:numPr>
                <w:ilvl w:val="0"/>
                <w:numId w:val="17"/>
              </w:numPr>
              <w:tabs>
                <w:tab w:val="clear" w:pos="360"/>
                <w:tab w:val="clear" w:pos="540"/>
              </w:tabs>
              <w:spacing w:before="120" w:after="120"/>
              <w:ind w:left="-18" w:firstLine="142"/>
              <w:jc w:val="both"/>
              <w:rPr>
                <w:sz w:val="22"/>
              </w:rPr>
            </w:pPr>
            <w:bookmarkStart w:id="170" w:name="_Toc333923264"/>
            <w:bookmarkStart w:id="171" w:name="_Toc497228248"/>
            <w:bookmarkStart w:id="172" w:name="_Toc25317383"/>
            <w:r w:rsidRPr="008544CE">
              <w:rPr>
                <w:sz w:val="22"/>
              </w:rPr>
              <w:t>Variations</w:t>
            </w:r>
            <w:bookmarkEnd w:id="170"/>
            <w:bookmarkEnd w:id="171"/>
            <w:bookmarkEnd w:id="172"/>
          </w:p>
        </w:tc>
        <w:tc>
          <w:tcPr>
            <w:tcW w:w="7380" w:type="dxa"/>
            <w:gridSpan w:val="2"/>
            <w:tcBorders>
              <w:top w:val="nil"/>
              <w:left w:val="nil"/>
              <w:right w:val="nil"/>
            </w:tcBorders>
          </w:tcPr>
          <w:p w14:paraId="345DE47E"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All Variations shall be included in updated Programs</w:t>
            </w:r>
            <w:r w:rsidRPr="008544CE">
              <w:rPr>
                <w:sz w:val="22"/>
                <w:vertAlign w:val="superscript"/>
              </w:rPr>
              <w:footnoteReference w:id="6"/>
            </w:r>
            <w:r w:rsidRPr="008544CE">
              <w:rPr>
                <w:sz w:val="22"/>
              </w:rPr>
              <w:t xml:space="preserve"> produced by the Contractor.</w:t>
            </w:r>
          </w:p>
          <w:p w14:paraId="111387D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provide the Project Manager with a quotation for carrying out the Variation when requested to do so by the Project Manager. The Contractor shall also provide </w:t>
            </w:r>
            <w:r w:rsidRPr="008544CE">
              <w:rPr>
                <w:color w:val="000000" w:themeColor="text1"/>
                <w:sz w:val="22"/>
              </w:rPr>
              <w:t xml:space="preserve">information of any ES risks and impacts of the Variation. </w:t>
            </w:r>
            <w:r w:rsidRPr="008544CE">
              <w:rPr>
                <w:sz w:val="22"/>
              </w:rPr>
              <w:t>The Project Manager shall assess the quotation, which shall be given within seven (7) days of the request or within any longer period stated by the Project Manager and before the Variation is ordered.</w:t>
            </w:r>
          </w:p>
          <w:p w14:paraId="354E5928"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 xml:space="preserve">The Contractor shall not be entitled to additional payment for costs that could have been avoided by giving early warning. </w:t>
            </w:r>
          </w:p>
          <w:p w14:paraId="38DD3A80"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lastRenderedPageBreak/>
              <w:t xml:space="preserve">If the work in the Variation corresponds to an item description in the Bill of Quantities and if, in the opinion of the Project Manager, the quantity of work above 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8544CE">
              <w:rPr>
                <w:sz w:val="22"/>
                <w:vertAlign w:val="superscript"/>
              </w:rPr>
              <w:footnoteReference w:id="7"/>
            </w:r>
          </w:p>
          <w:p w14:paraId="1A1A0716"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sz w:val="22"/>
              </w:rPr>
            </w:pPr>
            <w:r w:rsidRPr="008544CE">
              <w:rPr>
                <w:sz w:val="22"/>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8544CE" w:rsidRDefault="005D3F5B" w:rsidP="00B2105B">
            <w:pPr>
              <w:numPr>
                <w:ilvl w:val="0"/>
                <w:numId w:val="41"/>
              </w:numPr>
              <w:spacing w:before="120" w:after="120" w:line="240" w:lineRule="auto"/>
              <w:ind w:left="-18" w:firstLine="142"/>
              <w:rPr>
                <w:sz w:val="22"/>
              </w:rPr>
            </w:pPr>
            <w:r w:rsidRPr="008544CE">
              <w:rPr>
                <w:sz w:val="22"/>
              </w:rPr>
              <w:t>the proposed change(s), and a description of the difference to the existing contract requirements;</w:t>
            </w:r>
          </w:p>
          <w:p w14:paraId="3EFE2848" w14:textId="77777777" w:rsidR="005D3F5B" w:rsidRPr="008544CE" w:rsidRDefault="005D3F5B" w:rsidP="00B2105B">
            <w:pPr>
              <w:numPr>
                <w:ilvl w:val="0"/>
                <w:numId w:val="41"/>
              </w:numPr>
              <w:spacing w:before="120" w:after="120" w:line="240" w:lineRule="auto"/>
              <w:ind w:left="-18" w:firstLine="142"/>
              <w:rPr>
                <w:sz w:val="22"/>
              </w:rPr>
            </w:pPr>
            <w:r w:rsidRPr="008544CE">
              <w:rPr>
                <w:sz w:val="22"/>
              </w:rPr>
              <w:t xml:space="preserve">a full cost/benefit analysis of the proposed change(s) </w:t>
            </w:r>
            <w:r w:rsidRPr="008544CE">
              <w:rPr>
                <w:rFonts w:eastAsia="Arial Narrow"/>
                <w:sz w:val="22"/>
                <w:szCs w:val="20"/>
              </w:rPr>
              <w:t>including</w:t>
            </w:r>
            <w:r w:rsidRPr="008544CE">
              <w:rPr>
                <w:sz w:val="22"/>
              </w:rPr>
              <w:t xml:space="preserve"> a description and estimate of costs (including life cycle cost) the Employer may incur in implementing the value engineering proposal; </w:t>
            </w:r>
          </w:p>
          <w:p w14:paraId="375C3330" w14:textId="77777777" w:rsidR="005D3F5B" w:rsidRPr="008544CE" w:rsidRDefault="005D3F5B" w:rsidP="00B2105B">
            <w:pPr>
              <w:numPr>
                <w:ilvl w:val="0"/>
                <w:numId w:val="41"/>
              </w:numPr>
              <w:spacing w:before="120" w:after="120" w:line="240" w:lineRule="auto"/>
              <w:ind w:left="-18" w:firstLine="142"/>
              <w:rPr>
                <w:sz w:val="22"/>
              </w:rPr>
            </w:pPr>
            <w:r w:rsidRPr="008544CE">
              <w:rPr>
                <w:sz w:val="22"/>
              </w:rPr>
              <w:t xml:space="preserve">a description of any effect(s) of the change on performance/functionality; and </w:t>
            </w:r>
          </w:p>
          <w:p w14:paraId="67249AE4" w14:textId="77777777" w:rsidR="005D3F5B" w:rsidRPr="008544CE" w:rsidRDefault="005D3F5B" w:rsidP="00B2105B">
            <w:pPr>
              <w:numPr>
                <w:ilvl w:val="0"/>
                <w:numId w:val="41"/>
              </w:numPr>
              <w:spacing w:before="120" w:after="120" w:line="240" w:lineRule="auto"/>
              <w:ind w:left="-18" w:firstLine="142"/>
              <w:rPr>
                <w:sz w:val="22"/>
              </w:rPr>
            </w:pPr>
            <w:r w:rsidRPr="008544CE">
              <w:rPr>
                <w:color w:val="000000" w:themeColor="text1"/>
                <w:sz w:val="22"/>
              </w:rPr>
              <w:t>a description of the proposed work to be performed, a program for its execution and sufficient ES information to enable an evaluation of ES risks and impacts.</w:t>
            </w:r>
          </w:p>
          <w:p w14:paraId="02571099" w14:textId="77777777" w:rsidR="005D3F5B" w:rsidRPr="008544CE" w:rsidRDefault="005D3F5B" w:rsidP="00B2105B">
            <w:pPr>
              <w:spacing w:before="120" w:after="120"/>
              <w:ind w:left="-18" w:right="36" w:firstLine="142"/>
              <w:rPr>
                <w:sz w:val="22"/>
              </w:rPr>
            </w:pPr>
            <w:r w:rsidRPr="008544CE">
              <w:rPr>
                <w:sz w:val="22"/>
              </w:rPr>
              <w:t>The Employer may accept the value engineering proposal if the proposal demonstrates benefits that:</w:t>
            </w:r>
          </w:p>
          <w:p w14:paraId="6124630B" w14:textId="77777777" w:rsidR="005D3F5B" w:rsidRPr="008544CE" w:rsidRDefault="005D3F5B" w:rsidP="00B2105B">
            <w:pPr>
              <w:numPr>
                <w:ilvl w:val="0"/>
                <w:numId w:val="40"/>
              </w:numPr>
              <w:spacing w:before="120" w:after="120" w:line="240" w:lineRule="auto"/>
              <w:ind w:left="-18" w:firstLine="142"/>
              <w:rPr>
                <w:sz w:val="22"/>
              </w:rPr>
            </w:pPr>
            <w:r w:rsidRPr="008544CE">
              <w:rPr>
                <w:sz w:val="22"/>
              </w:rPr>
              <w:t>accelerates the contract completion period; or</w:t>
            </w:r>
          </w:p>
          <w:p w14:paraId="4BF8964F" w14:textId="77777777" w:rsidR="005D3F5B" w:rsidRPr="008544CE" w:rsidRDefault="005D3F5B" w:rsidP="00B2105B">
            <w:pPr>
              <w:numPr>
                <w:ilvl w:val="0"/>
                <w:numId w:val="40"/>
              </w:numPr>
              <w:spacing w:before="120" w:after="120" w:line="240" w:lineRule="auto"/>
              <w:ind w:left="-18" w:firstLine="142"/>
              <w:rPr>
                <w:sz w:val="22"/>
              </w:rPr>
            </w:pPr>
            <w:r w:rsidRPr="008544CE">
              <w:rPr>
                <w:rFonts w:eastAsia="Arial Narrow"/>
                <w:sz w:val="22"/>
                <w:szCs w:val="20"/>
              </w:rPr>
              <w:t>reduces</w:t>
            </w:r>
            <w:r w:rsidRPr="008544CE">
              <w:rPr>
                <w:sz w:val="22"/>
              </w:rPr>
              <w:t xml:space="preserve"> the Contract Price or the life cycle costs to the Employer; or</w:t>
            </w:r>
          </w:p>
          <w:p w14:paraId="1AAB221A" w14:textId="77777777" w:rsidR="005D3F5B" w:rsidRPr="008544CE" w:rsidRDefault="005D3F5B" w:rsidP="00B2105B">
            <w:pPr>
              <w:numPr>
                <w:ilvl w:val="0"/>
                <w:numId w:val="40"/>
              </w:numPr>
              <w:spacing w:before="120" w:after="120" w:line="240" w:lineRule="auto"/>
              <w:ind w:left="-18" w:firstLine="142"/>
              <w:rPr>
                <w:sz w:val="22"/>
              </w:rPr>
            </w:pPr>
            <w:r w:rsidRPr="008544CE">
              <w:rPr>
                <w:rFonts w:eastAsia="Arial Narrow"/>
                <w:sz w:val="22"/>
                <w:szCs w:val="20"/>
              </w:rPr>
              <w:t>improves</w:t>
            </w:r>
            <w:r w:rsidRPr="008544CE">
              <w:rPr>
                <w:sz w:val="22"/>
              </w:rPr>
              <w:t xml:space="preserve"> the quality, efficiency, safety or sustainability of the Facilities; or</w:t>
            </w:r>
          </w:p>
          <w:p w14:paraId="32480B46" w14:textId="77777777" w:rsidR="005D3F5B" w:rsidRPr="008544CE" w:rsidRDefault="005D3F5B" w:rsidP="00B2105B">
            <w:pPr>
              <w:spacing w:before="120" w:after="120"/>
              <w:ind w:left="-18" w:right="36" w:firstLine="142"/>
              <w:rPr>
                <w:sz w:val="22"/>
              </w:rPr>
            </w:pPr>
            <w:r w:rsidRPr="008544CE">
              <w:rPr>
                <w:sz w:val="22"/>
              </w:rPr>
              <w:t xml:space="preserve">(d) </w:t>
            </w:r>
            <w:r w:rsidRPr="008544CE">
              <w:rPr>
                <w:sz w:val="22"/>
              </w:rPr>
              <w:tab/>
              <w:t>yields any other benefits to the Employer,</w:t>
            </w:r>
          </w:p>
          <w:p w14:paraId="10E54F61" w14:textId="77777777" w:rsidR="005D3F5B" w:rsidRPr="008544CE" w:rsidRDefault="005D3F5B" w:rsidP="00B2105B">
            <w:pPr>
              <w:spacing w:before="120" w:after="120"/>
              <w:ind w:left="-18" w:right="36" w:firstLine="142"/>
              <w:rPr>
                <w:sz w:val="22"/>
              </w:rPr>
            </w:pPr>
            <w:r w:rsidRPr="008544CE">
              <w:rPr>
                <w:sz w:val="22"/>
              </w:rPr>
              <w:t>without compromising the functionality of the Works.</w:t>
            </w:r>
          </w:p>
          <w:p w14:paraId="4822F2A3" w14:textId="77777777" w:rsidR="005D3F5B" w:rsidRPr="008544CE" w:rsidRDefault="005D3F5B" w:rsidP="00B2105B">
            <w:pPr>
              <w:spacing w:before="120" w:after="120"/>
              <w:ind w:left="-18" w:right="36" w:firstLine="142"/>
              <w:rPr>
                <w:sz w:val="22"/>
              </w:rPr>
            </w:pPr>
            <w:r w:rsidRPr="008544CE">
              <w:rPr>
                <w:sz w:val="22"/>
              </w:rPr>
              <w:t>If the value engineering proposal is approved by the Employer and results in:</w:t>
            </w:r>
          </w:p>
          <w:p w14:paraId="7FC32C1B" w14:textId="77777777" w:rsidR="005D3F5B" w:rsidRPr="008544CE" w:rsidRDefault="005D3F5B" w:rsidP="00B2105B">
            <w:pPr>
              <w:numPr>
                <w:ilvl w:val="0"/>
                <w:numId w:val="39"/>
              </w:numPr>
              <w:spacing w:before="120" w:after="120" w:line="240" w:lineRule="auto"/>
              <w:ind w:left="-18" w:firstLine="142"/>
              <w:rPr>
                <w:sz w:val="22"/>
              </w:rPr>
            </w:pPr>
            <w:r w:rsidRPr="008544CE">
              <w:rPr>
                <w:sz w:val="22"/>
              </w:rPr>
              <w:t xml:space="preserve">a </w:t>
            </w:r>
            <w:r w:rsidRPr="008544CE">
              <w:rPr>
                <w:rFonts w:eastAsia="Arial Narrow"/>
                <w:sz w:val="22"/>
                <w:szCs w:val="20"/>
              </w:rPr>
              <w:t>reduction</w:t>
            </w:r>
            <w:r w:rsidRPr="008544CE">
              <w:rPr>
                <w:sz w:val="22"/>
              </w:rPr>
              <w:t xml:space="preserve"> of the Contract Price; the amount to be paid to the Contractor shall be the </w:t>
            </w:r>
            <w:r w:rsidRPr="008544CE">
              <w:rPr>
                <w:b/>
                <w:sz w:val="22"/>
              </w:rPr>
              <w:t>percentage specified in the PCC</w:t>
            </w:r>
            <w:r w:rsidRPr="008544CE">
              <w:rPr>
                <w:sz w:val="22"/>
              </w:rPr>
              <w:t xml:space="preserve"> of the reduction in the Contract Price; or</w:t>
            </w:r>
          </w:p>
          <w:p w14:paraId="7D80004A" w14:textId="77777777" w:rsidR="005D3F5B" w:rsidRPr="008544CE" w:rsidRDefault="005D3F5B" w:rsidP="00B2105B">
            <w:pPr>
              <w:numPr>
                <w:ilvl w:val="0"/>
                <w:numId w:val="39"/>
              </w:numPr>
              <w:spacing w:before="120" w:after="120" w:line="240" w:lineRule="auto"/>
              <w:ind w:left="-18" w:firstLine="142"/>
              <w:rPr>
                <w:sz w:val="22"/>
              </w:rPr>
            </w:pPr>
            <w:r w:rsidRPr="008544CE">
              <w:rPr>
                <w:sz w:val="22"/>
              </w:rPr>
              <w:t xml:space="preserve">an increase in the Contract Price; but results in a reduction in life </w:t>
            </w:r>
            <w:r w:rsidRPr="008544CE">
              <w:rPr>
                <w:rFonts w:eastAsia="Arial Narrow"/>
                <w:sz w:val="22"/>
                <w:szCs w:val="20"/>
              </w:rPr>
              <w:t>cycle</w:t>
            </w:r>
            <w:r w:rsidRPr="008544CE">
              <w:rPr>
                <w:sz w:val="22"/>
              </w:rPr>
              <w:t xml:space="preserve"> costs due to any benefit described in (a) to (d) above, the amount to be paid to the Contractor shall be the full increase in the Contract Price.</w:t>
            </w:r>
          </w:p>
        </w:tc>
      </w:tr>
      <w:tr w:rsidR="005D3F5B" w:rsidRPr="008544CE" w14:paraId="2683D108" w14:textId="77777777" w:rsidTr="00E6714D">
        <w:tc>
          <w:tcPr>
            <w:tcW w:w="2520" w:type="dxa"/>
            <w:tcBorders>
              <w:top w:val="nil"/>
              <w:left w:val="nil"/>
              <w:bottom w:val="nil"/>
              <w:right w:val="nil"/>
            </w:tcBorders>
          </w:tcPr>
          <w:p w14:paraId="102D7392"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73" w:name="_Toc333923265"/>
            <w:bookmarkStart w:id="174" w:name="_Toc497228249"/>
            <w:bookmarkStart w:id="175" w:name="_Toc25317384"/>
            <w:r w:rsidRPr="008544CE">
              <w:rPr>
                <w:sz w:val="22"/>
              </w:rPr>
              <w:lastRenderedPageBreak/>
              <w:t>Cash Flow Forecasts</w:t>
            </w:r>
            <w:bookmarkEnd w:id="173"/>
            <w:bookmarkEnd w:id="174"/>
            <w:bookmarkEnd w:id="175"/>
          </w:p>
        </w:tc>
        <w:tc>
          <w:tcPr>
            <w:tcW w:w="7380" w:type="dxa"/>
            <w:gridSpan w:val="2"/>
            <w:tcBorders>
              <w:top w:val="nil"/>
              <w:left w:val="nil"/>
              <w:bottom w:val="nil"/>
              <w:right w:val="nil"/>
            </w:tcBorders>
          </w:tcPr>
          <w:p w14:paraId="3AB756A5"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When the Program,</w:t>
            </w:r>
            <w:r w:rsidRPr="008544CE">
              <w:rPr>
                <w:sz w:val="22"/>
                <w:vertAlign w:val="superscript"/>
              </w:rPr>
              <w:footnoteReference w:id="8"/>
            </w:r>
            <w:r w:rsidRPr="008544CE">
              <w:rPr>
                <w:sz w:val="22"/>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8544CE" w14:paraId="1DD060C9" w14:textId="77777777" w:rsidTr="00E6714D">
        <w:tc>
          <w:tcPr>
            <w:tcW w:w="2520" w:type="dxa"/>
            <w:tcBorders>
              <w:top w:val="nil"/>
              <w:left w:val="nil"/>
              <w:bottom w:val="nil"/>
              <w:right w:val="nil"/>
            </w:tcBorders>
          </w:tcPr>
          <w:p w14:paraId="29F6F89F"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76" w:name="_Toc333923266"/>
            <w:bookmarkStart w:id="177" w:name="_Toc497228250"/>
            <w:bookmarkStart w:id="178" w:name="_Toc25317385"/>
            <w:r w:rsidRPr="008544CE">
              <w:rPr>
                <w:sz w:val="22"/>
              </w:rPr>
              <w:lastRenderedPageBreak/>
              <w:t>Payment Certificates</w:t>
            </w:r>
            <w:bookmarkEnd w:id="176"/>
            <w:bookmarkEnd w:id="177"/>
            <w:bookmarkEnd w:id="178"/>
          </w:p>
        </w:tc>
        <w:tc>
          <w:tcPr>
            <w:tcW w:w="7380" w:type="dxa"/>
            <w:gridSpan w:val="2"/>
            <w:tcBorders>
              <w:top w:val="nil"/>
              <w:left w:val="nil"/>
              <w:bottom w:val="nil"/>
              <w:right w:val="nil"/>
            </w:tcBorders>
          </w:tcPr>
          <w:p w14:paraId="02ACC80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submit to the Project Manager monthly statements of the estimated value of the work executed less the cumulative amount certified previously.</w:t>
            </w:r>
          </w:p>
          <w:p w14:paraId="3981727B"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check the Contractor’s monthly statement and certify the amount to be paid to the Contractor.</w:t>
            </w:r>
          </w:p>
          <w:p w14:paraId="3611A14B"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be determined by the Project Manager.</w:t>
            </w:r>
          </w:p>
          <w:p w14:paraId="5D658519"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comprise the value of the quantities of work in the Bill of Quantities that have been completed.</w:t>
            </w:r>
            <w:r w:rsidRPr="008544CE">
              <w:rPr>
                <w:sz w:val="22"/>
                <w:vertAlign w:val="superscript"/>
              </w:rPr>
              <w:footnoteReference w:id="9"/>
            </w:r>
          </w:p>
          <w:p w14:paraId="1AAFFB88"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value of work executed shall include the valuation of Variations and Compensation Events.</w:t>
            </w:r>
          </w:p>
          <w:p w14:paraId="6C51560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may exclude any item certified in a previous certificate or reduce the proportion of any item previously certified in any certificate in the light of later information.</w:t>
            </w:r>
          </w:p>
          <w:p w14:paraId="075DA77B"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color w:val="000000" w:themeColor="text1"/>
                <w:sz w:val="22"/>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8544CE" w:rsidRDefault="005D3F5B" w:rsidP="00B210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comply with any ES obligations or work described in the Works’ Requirements which may include: working outside site </w:t>
            </w:r>
            <w:r w:rsidRPr="008544CE">
              <w:rPr>
                <w:rFonts w:eastAsia="Arial Narrow"/>
                <w:sz w:val="22"/>
                <w:szCs w:val="20"/>
              </w:rPr>
              <w:t>boundaries</w:t>
            </w:r>
            <w:r w:rsidRPr="008544CE">
              <w:rPr>
                <w:color w:val="000000" w:themeColor="text1"/>
                <w:sz w:val="22"/>
              </w:rPr>
              <w:t>, excessive dust, failure to keep public roads in a safe usable condition, damage to offsite vegetation, pollution of water courses from oils or sedimentation, contamination of land e.g. from oils, human waste, damage to archeology or cultural heritage features, air pollution as a result of unauthorized and/or inefficient combustion;</w:t>
            </w:r>
          </w:p>
          <w:p w14:paraId="1A35F016" w14:textId="77777777" w:rsidR="005D3F5B" w:rsidRPr="008544CE" w:rsidRDefault="005D3F5B" w:rsidP="00B210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regularly</w:t>
            </w:r>
            <w:r w:rsidRPr="008544CE">
              <w:rPr>
                <w:color w:val="000000" w:themeColor="text1"/>
                <w:sz w:val="22"/>
              </w:rPr>
              <w:t xml:space="preserve"> review C-ESMP and/or update it in a timely manner to address emerging ES issues, or anticipated risks or impacts;</w:t>
            </w:r>
          </w:p>
          <w:p w14:paraId="22483F81" w14:textId="77777777" w:rsidR="005D3F5B" w:rsidRPr="008544CE" w:rsidRDefault="005D3F5B" w:rsidP="00B210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w:t>
            </w:r>
            <w:r w:rsidRPr="008544CE">
              <w:rPr>
                <w:rFonts w:eastAsia="Arial Narrow"/>
                <w:sz w:val="22"/>
                <w:szCs w:val="20"/>
              </w:rPr>
              <w:t>implement</w:t>
            </w:r>
            <w:r w:rsidRPr="008544CE">
              <w:rPr>
                <w:color w:val="000000" w:themeColor="text1"/>
                <w:sz w:val="22"/>
              </w:rPr>
              <w:t xml:space="preserve"> the C-ESMP e.g. failure to provide required training or sensitization;</w:t>
            </w:r>
          </w:p>
          <w:p w14:paraId="48B90497" w14:textId="77777777" w:rsidR="005D3F5B" w:rsidRPr="008544CE" w:rsidRDefault="005D3F5B" w:rsidP="00B210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failing to have appropriate consents/permits prior to undertaking </w:t>
            </w:r>
            <w:r w:rsidRPr="008544CE">
              <w:rPr>
                <w:rFonts w:eastAsia="Arial Narrow"/>
                <w:sz w:val="22"/>
                <w:szCs w:val="20"/>
              </w:rPr>
              <w:t>Works</w:t>
            </w:r>
            <w:r w:rsidRPr="008544CE">
              <w:rPr>
                <w:color w:val="000000" w:themeColor="text1"/>
                <w:sz w:val="22"/>
              </w:rPr>
              <w:t xml:space="preserve"> or related activities;</w:t>
            </w:r>
          </w:p>
          <w:p w14:paraId="7CF1EEB1" w14:textId="77777777" w:rsidR="005D3F5B" w:rsidRPr="008544CE" w:rsidRDefault="005D3F5B" w:rsidP="00B2105B">
            <w:pPr>
              <w:numPr>
                <w:ilvl w:val="0"/>
                <w:numId w:val="38"/>
              </w:numPr>
              <w:spacing w:before="120" w:after="120" w:line="240" w:lineRule="auto"/>
              <w:ind w:left="72" w:firstLine="142"/>
              <w:rPr>
                <w:color w:val="000000" w:themeColor="text1"/>
                <w:sz w:val="22"/>
              </w:rPr>
            </w:pPr>
            <w:r w:rsidRPr="008544CE">
              <w:rPr>
                <w:color w:val="000000" w:themeColor="text1"/>
                <w:sz w:val="22"/>
              </w:rPr>
              <w:t xml:space="preserve">failure to submit ES report/s (as described in Appendix B), or failure to </w:t>
            </w:r>
            <w:r w:rsidRPr="008544CE">
              <w:rPr>
                <w:rFonts w:eastAsia="Arial Narrow"/>
                <w:sz w:val="22"/>
                <w:szCs w:val="20"/>
              </w:rPr>
              <w:t>submit</w:t>
            </w:r>
            <w:r w:rsidRPr="008544CE">
              <w:rPr>
                <w:color w:val="000000" w:themeColor="text1"/>
                <w:sz w:val="22"/>
              </w:rPr>
              <w:t xml:space="preserve"> such reports in a timely manner;</w:t>
            </w:r>
          </w:p>
          <w:p w14:paraId="685EF455" w14:textId="77777777" w:rsidR="005D3F5B" w:rsidRPr="008544CE" w:rsidRDefault="005D3F5B" w:rsidP="00B2105B">
            <w:pPr>
              <w:numPr>
                <w:ilvl w:val="0"/>
                <w:numId w:val="38"/>
              </w:numPr>
              <w:spacing w:before="120" w:after="120" w:line="240" w:lineRule="auto"/>
              <w:ind w:left="72" w:firstLine="142"/>
              <w:rPr>
                <w:sz w:val="22"/>
              </w:rPr>
            </w:pPr>
            <w:r w:rsidRPr="008544CE">
              <w:rPr>
                <w:color w:val="000000" w:themeColor="text1"/>
                <w:sz w:val="22"/>
              </w:rPr>
              <w:t xml:space="preserve">failure to implement remediation as instructed by the Project Manager </w:t>
            </w:r>
            <w:r w:rsidRPr="008544CE">
              <w:rPr>
                <w:rFonts w:eastAsia="Arial Narrow"/>
                <w:sz w:val="22"/>
                <w:szCs w:val="20"/>
              </w:rPr>
              <w:t>within</w:t>
            </w:r>
            <w:r w:rsidRPr="008544CE">
              <w:rPr>
                <w:color w:val="000000" w:themeColor="text1"/>
                <w:sz w:val="22"/>
              </w:rPr>
              <w:t xml:space="preserve"> the specified timeframe (e.g. remediation addressing non-compliance/s). </w:t>
            </w:r>
          </w:p>
        </w:tc>
      </w:tr>
      <w:tr w:rsidR="005D3F5B" w:rsidRPr="008544CE" w14:paraId="23A392AE" w14:textId="77777777" w:rsidTr="00E6714D">
        <w:tc>
          <w:tcPr>
            <w:tcW w:w="2520" w:type="dxa"/>
            <w:tcBorders>
              <w:top w:val="nil"/>
              <w:left w:val="nil"/>
              <w:bottom w:val="nil"/>
              <w:right w:val="nil"/>
            </w:tcBorders>
          </w:tcPr>
          <w:p w14:paraId="5E1DB4D1"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79" w:name="_Toc333923267"/>
            <w:bookmarkStart w:id="180" w:name="_Toc497228251"/>
            <w:bookmarkStart w:id="181" w:name="_Toc25317386"/>
            <w:r w:rsidRPr="008544CE">
              <w:rPr>
                <w:sz w:val="22"/>
              </w:rPr>
              <w:t>Payments</w:t>
            </w:r>
            <w:bookmarkEnd w:id="179"/>
            <w:bookmarkEnd w:id="180"/>
            <w:bookmarkEnd w:id="181"/>
          </w:p>
        </w:tc>
        <w:tc>
          <w:tcPr>
            <w:tcW w:w="7380" w:type="dxa"/>
            <w:gridSpan w:val="2"/>
            <w:tcBorders>
              <w:top w:val="nil"/>
              <w:left w:val="nil"/>
              <w:bottom w:val="nil"/>
              <w:right w:val="nil"/>
            </w:tcBorders>
          </w:tcPr>
          <w:p w14:paraId="34AE9FCD"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in the next payment. Interest shall be calculated from the date by which the payment should have been made up to the date when the late payment is made at </w:t>
            </w:r>
            <w:r w:rsidRPr="008544CE">
              <w:rPr>
                <w:sz w:val="22"/>
              </w:rPr>
              <w:lastRenderedPageBreak/>
              <w:t>the prevailing rate of interest for commercial borrowing for each of the currencies in which payments are made.</w:t>
            </w:r>
          </w:p>
          <w:p w14:paraId="2A35483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Unless otherwise stated, all payments and deductions shall be paid or charged in the proportions of currencies comprising the Contract Price.</w:t>
            </w:r>
          </w:p>
          <w:p w14:paraId="2E3E35D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Items of the Works for which no rate or price has been entered in shall not be paid for by the Employer and shall be deemed covered by other rates and prices in the Contract.</w:t>
            </w:r>
          </w:p>
        </w:tc>
      </w:tr>
      <w:tr w:rsidR="005D3F5B" w:rsidRPr="008544CE" w14:paraId="299018E7" w14:textId="77777777" w:rsidTr="00E6714D">
        <w:tc>
          <w:tcPr>
            <w:tcW w:w="2520" w:type="dxa"/>
            <w:tcBorders>
              <w:top w:val="nil"/>
              <w:left w:val="nil"/>
              <w:bottom w:val="nil"/>
              <w:right w:val="nil"/>
            </w:tcBorders>
          </w:tcPr>
          <w:p w14:paraId="553EEB6F"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82" w:name="_Toc333923268"/>
            <w:bookmarkStart w:id="183" w:name="_Toc497228252"/>
            <w:bookmarkStart w:id="184" w:name="_Toc25317387"/>
            <w:r w:rsidRPr="008544CE">
              <w:rPr>
                <w:sz w:val="22"/>
              </w:rPr>
              <w:lastRenderedPageBreak/>
              <w:t>Compensation Events</w:t>
            </w:r>
            <w:bookmarkEnd w:id="182"/>
            <w:bookmarkEnd w:id="183"/>
            <w:bookmarkEnd w:id="184"/>
          </w:p>
        </w:tc>
        <w:tc>
          <w:tcPr>
            <w:tcW w:w="7380" w:type="dxa"/>
            <w:gridSpan w:val="2"/>
            <w:tcBorders>
              <w:top w:val="nil"/>
              <w:left w:val="nil"/>
              <w:bottom w:val="nil"/>
              <w:right w:val="nil"/>
            </w:tcBorders>
          </w:tcPr>
          <w:p w14:paraId="69DAF370"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following shall be Compensation Events:</w:t>
            </w:r>
          </w:p>
          <w:p w14:paraId="0FBA0208"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does not give access to a part of the Site by the Site Possession Date pursuant to GCC Sub-Clause 20.1.</w:t>
            </w:r>
          </w:p>
          <w:p w14:paraId="6DECA76C"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Employer</w:t>
            </w:r>
            <w:r w:rsidRPr="008544CE">
              <w:rPr>
                <w:sz w:val="22"/>
              </w:rPr>
              <w:t xml:space="preserve"> modifies the Schedule of Other Contractors in a way that affects the work of the Contractor under the Contract.</w:t>
            </w:r>
          </w:p>
          <w:p w14:paraId="2ADFD51E"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orders a delay or does not issue Drawings, Specifications, or instructions required for execution of the Works on time.</w:t>
            </w:r>
          </w:p>
          <w:p w14:paraId="67FFB58A"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 xml:space="preserve">The Project Manager instructs the Contractor to uncover or to carry </w:t>
            </w:r>
            <w:r w:rsidRPr="008544CE">
              <w:rPr>
                <w:rFonts w:eastAsia="Arial Narrow"/>
                <w:sz w:val="22"/>
                <w:szCs w:val="20"/>
              </w:rPr>
              <w:t>out</w:t>
            </w:r>
            <w:r w:rsidRPr="008544CE">
              <w:rPr>
                <w:sz w:val="22"/>
              </w:rPr>
              <w:t xml:space="preserve"> additional tests upon work, which is then found to have no Defects.</w:t>
            </w:r>
          </w:p>
          <w:p w14:paraId="57E46093"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 xml:space="preserve">The </w:t>
            </w:r>
            <w:r w:rsidRPr="008544CE">
              <w:rPr>
                <w:rFonts w:eastAsia="Arial Narrow"/>
                <w:sz w:val="22"/>
                <w:szCs w:val="20"/>
              </w:rPr>
              <w:t>Project</w:t>
            </w:r>
            <w:r w:rsidRPr="008544CE">
              <w:rPr>
                <w:sz w:val="22"/>
              </w:rPr>
              <w:t xml:space="preserve"> Manager unreasonably does not approve a subcontract to be let.</w:t>
            </w:r>
          </w:p>
          <w:p w14:paraId="6F59C163"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 xml:space="preserve">Ground conditions are substantially more adverse than could </w:t>
            </w:r>
            <w:r w:rsidRPr="008544CE">
              <w:rPr>
                <w:rFonts w:eastAsia="Arial Narrow"/>
                <w:sz w:val="22"/>
                <w:szCs w:val="20"/>
              </w:rPr>
              <w:t>reasonably</w:t>
            </w:r>
            <w:r w:rsidRPr="008544CE">
              <w:rPr>
                <w:sz w:val="22"/>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The Project Manager gives an instruction for dealing with an unforeseen condition, caused by the Employer, or additional work required for safety or other reasons.</w:t>
            </w:r>
          </w:p>
          <w:p w14:paraId="46C6E056"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 xml:space="preserve">Other contractors, public authorities, utilities, or the Employer </w:t>
            </w:r>
            <w:r w:rsidRPr="008544CE">
              <w:rPr>
                <w:rFonts w:eastAsia="Arial Narrow"/>
                <w:sz w:val="22"/>
                <w:szCs w:val="20"/>
              </w:rPr>
              <w:t>does</w:t>
            </w:r>
            <w:r w:rsidRPr="008544CE">
              <w:rPr>
                <w:sz w:val="22"/>
              </w:rPr>
              <w:t xml:space="preserve"> not work within the dates and other constraints stated in the Contract, and they cause delay or extra cost to the Contractor.</w:t>
            </w:r>
          </w:p>
          <w:p w14:paraId="56991237"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 xml:space="preserve">The advance </w:t>
            </w:r>
            <w:r w:rsidRPr="008544CE">
              <w:rPr>
                <w:rFonts w:eastAsia="Arial Narrow"/>
                <w:sz w:val="22"/>
                <w:szCs w:val="20"/>
              </w:rPr>
              <w:t>payment</w:t>
            </w:r>
            <w:r w:rsidRPr="008544CE">
              <w:rPr>
                <w:sz w:val="22"/>
              </w:rPr>
              <w:t xml:space="preserve"> is delayed.</w:t>
            </w:r>
          </w:p>
          <w:p w14:paraId="495CB30E"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The effects on the Contractor of any of the Employer’s Risks.</w:t>
            </w:r>
          </w:p>
          <w:p w14:paraId="044DE938" w14:textId="77777777" w:rsidR="005D3F5B" w:rsidRPr="008544CE" w:rsidRDefault="005D3F5B" w:rsidP="00B2105B">
            <w:pPr>
              <w:numPr>
                <w:ilvl w:val="0"/>
                <w:numId w:val="37"/>
              </w:numPr>
              <w:spacing w:before="120" w:after="120" w:line="240" w:lineRule="auto"/>
              <w:ind w:left="72" w:firstLine="142"/>
              <w:rPr>
                <w:sz w:val="22"/>
              </w:rPr>
            </w:pPr>
            <w:r w:rsidRPr="008544CE">
              <w:rPr>
                <w:sz w:val="22"/>
              </w:rPr>
              <w:t xml:space="preserve">The Project </w:t>
            </w:r>
            <w:r w:rsidRPr="008544CE">
              <w:rPr>
                <w:rFonts w:eastAsia="Arial Narrow"/>
                <w:sz w:val="22"/>
                <w:szCs w:val="20"/>
              </w:rPr>
              <w:t>Manager</w:t>
            </w:r>
            <w:r w:rsidRPr="008544CE">
              <w:rPr>
                <w:sz w:val="22"/>
              </w:rPr>
              <w:t xml:space="preserve"> unreasonably delays issuing a Certificate of Completion.</w:t>
            </w:r>
          </w:p>
          <w:p w14:paraId="3BF8C79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a Compensation Event would cause additional cost or would prevent the work being completed before the Intended Completion Date, the Contract Price 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As soon as information demonstrating the effect of each Compensation Event upon the Contractor’s forecast cost has been provided by the Contractor, </w:t>
            </w:r>
            <w:r w:rsidRPr="008544CE">
              <w:rPr>
                <w:sz w:val="22"/>
              </w:rPr>
              <w:lastRenderedPageBreak/>
              <w:t>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shall not be entitled to compensation to the extent that the Employer’s interests are adversely affected by the Contractor’s not having given early warning or not having cooperated with the Project Manager.</w:t>
            </w:r>
          </w:p>
        </w:tc>
      </w:tr>
      <w:tr w:rsidR="005D3F5B" w:rsidRPr="008544CE" w14:paraId="4D4E2EFF" w14:textId="77777777" w:rsidTr="00E6714D">
        <w:tc>
          <w:tcPr>
            <w:tcW w:w="2520" w:type="dxa"/>
            <w:tcBorders>
              <w:top w:val="nil"/>
              <w:left w:val="nil"/>
              <w:bottom w:val="nil"/>
              <w:right w:val="nil"/>
            </w:tcBorders>
          </w:tcPr>
          <w:p w14:paraId="18181948"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85" w:name="_Toc333923269"/>
            <w:bookmarkStart w:id="186" w:name="_Toc497228253"/>
            <w:bookmarkStart w:id="187" w:name="_Toc25317388"/>
            <w:r w:rsidRPr="008544CE">
              <w:rPr>
                <w:sz w:val="22"/>
              </w:rPr>
              <w:lastRenderedPageBreak/>
              <w:t>Tax</w:t>
            </w:r>
            <w:bookmarkEnd w:id="185"/>
            <w:bookmarkEnd w:id="186"/>
            <w:bookmarkEnd w:id="187"/>
          </w:p>
        </w:tc>
        <w:tc>
          <w:tcPr>
            <w:tcW w:w="7380" w:type="dxa"/>
            <w:gridSpan w:val="2"/>
            <w:tcBorders>
              <w:top w:val="nil"/>
              <w:left w:val="nil"/>
              <w:bottom w:val="nil"/>
              <w:right w:val="nil"/>
            </w:tcBorders>
          </w:tcPr>
          <w:p w14:paraId="6F8E9DF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8544CE" w14:paraId="3D1EA591" w14:textId="77777777" w:rsidTr="00E6714D">
        <w:tc>
          <w:tcPr>
            <w:tcW w:w="2520" w:type="dxa"/>
            <w:tcBorders>
              <w:top w:val="nil"/>
              <w:left w:val="nil"/>
              <w:bottom w:val="nil"/>
              <w:right w:val="nil"/>
            </w:tcBorders>
          </w:tcPr>
          <w:p w14:paraId="4B6DBDA2"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88" w:name="_Toc333923270"/>
            <w:bookmarkStart w:id="189" w:name="_Toc497228254"/>
            <w:bookmarkStart w:id="190" w:name="_Toc25317389"/>
            <w:r w:rsidRPr="008544CE">
              <w:rPr>
                <w:sz w:val="22"/>
              </w:rPr>
              <w:t>Currencies</w:t>
            </w:r>
            <w:bookmarkEnd w:id="188"/>
            <w:bookmarkEnd w:id="189"/>
            <w:bookmarkEnd w:id="190"/>
          </w:p>
        </w:tc>
        <w:tc>
          <w:tcPr>
            <w:tcW w:w="7380" w:type="dxa"/>
            <w:gridSpan w:val="2"/>
            <w:tcBorders>
              <w:top w:val="nil"/>
              <w:left w:val="nil"/>
              <w:bottom w:val="nil"/>
              <w:right w:val="nil"/>
            </w:tcBorders>
          </w:tcPr>
          <w:p w14:paraId="4C10D74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Where payments are made in currencies other than the currency of the Employer’s country </w:t>
            </w:r>
            <w:r w:rsidRPr="008544CE">
              <w:rPr>
                <w:b/>
                <w:sz w:val="22"/>
              </w:rPr>
              <w:t>specified in the PCC,</w:t>
            </w:r>
            <w:r w:rsidRPr="008544CE">
              <w:rPr>
                <w:sz w:val="22"/>
              </w:rPr>
              <w:t xml:space="preserve"> the exchange rates used for calculating the amounts to be paid shall be the exchange rates stated in the Contractor’s Bid.</w:t>
            </w:r>
          </w:p>
        </w:tc>
      </w:tr>
      <w:tr w:rsidR="005D3F5B" w:rsidRPr="008544CE" w14:paraId="7E5EF58B" w14:textId="77777777" w:rsidTr="00E6714D">
        <w:tc>
          <w:tcPr>
            <w:tcW w:w="2520" w:type="dxa"/>
            <w:tcBorders>
              <w:top w:val="nil"/>
              <w:left w:val="nil"/>
              <w:bottom w:val="nil"/>
              <w:right w:val="nil"/>
            </w:tcBorders>
          </w:tcPr>
          <w:p w14:paraId="5BC2740E"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91" w:name="_Toc333923271"/>
            <w:bookmarkStart w:id="192" w:name="_Toc497228255"/>
            <w:bookmarkStart w:id="193" w:name="_Toc25317390"/>
            <w:r w:rsidRPr="008544CE">
              <w:rPr>
                <w:sz w:val="22"/>
              </w:rPr>
              <w:t>Price Adjustment</w:t>
            </w:r>
            <w:bookmarkEnd w:id="191"/>
            <w:bookmarkEnd w:id="192"/>
            <w:bookmarkEnd w:id="193"/>
          </w:p>
        </w:tc>
        <w:tc>
          <w:tcPr>
            <w:tcW w:w="7380" w:type="dxa"/>
            <w:gridSpan w:val="2"/>
            <w:tcBorders>
              <w:top w:val="nil"/>
              <w:left w:val="nil"/>
              <w:bottom w:val="nil"/>
              <w:right w:val="nil"/>
            </w:tcBorders>
          </w:tcPr>
          <w:p w14:paraId="4DEB28C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Prices shall be adjusted for fluctuations in the cost of inputs only if </w:t>
            </w:r>
            <w:r w:rsidRPr="008544CE">
              <w:rPr>
                <w:b/>
                <w:sz w:val="22"/>
              </w:rPr>
              <w:t xml:space="preserve">provided for in the PCC. </w:t>
            </w:r>
            <w:r w:rsidRPr="008544CE">
              <w:rPr>
                <w:sz w:val="22"/>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8544CE" w:rsidRDefault="005D3F5B" w:rsidP="00B2105B">
            <w:pPr>
              <w:spacing w:before="120" w:after="120"/>
              <w:ind w:left="72" w:right="36" w:firstLine="142"/>
              <w:rPr>
                <w:sz w:val="22"/>
              </w:rPr>
            </w:pPr>
            <w:r w:rsidRPr="008544CE">
              <w:rPr>
                <w:b/>
                <w:sz w:val="22"/>
              </w:rPr>
              <w:t>P</w:t>
            </w:r>
            <w:r w:rsidRPr="008544CE">
              <w:rPr>
                <w:b/>
                <w:sz w:val="22"/>
                <w:vertAlign w:val="subscript"/>
              </w:rPr>
              <w:t>c</w:t>
            </w:r>
            <w:r w:rsidRPr="008544CE">
              <w:rPr>
                <w:b/>
                <w:sz w:val="22"/>
              </w:rPr>
              <w:t xml:space="preserve"> = A</w:t>
            </w:r>
            <w:r w:rsidRPr="008544CE">
              <w:rPr>
                <w:b/>
                <w:sz w:val="22"/>
                <w:vertAlign w:val="subscript"/>
              </w:rPr>
              <w:t>c</w:t>
            </w:r>
            <w:r w:rsidRPr="008544CE">
              <w:rPr>
                <w:b/>
                <w:sz w:val="22"/>
              </w:rPr>
              <w:t xml:space="preserve"> + B</w:t>
            </w:r>
            <w:r w:rsidRPr="008544CE">
              <w:rPr>
                <w:b/>
                <w:sz w:val="22"/>
                <w:vertAlign w:val="subscript"/>
              </w:rPr>
              <w:t>c</w:t>
            </w:r>
            <w:r w:rsidRPr="008544CE">
              <w:rPr>
                <w:b/>
                <w:sz w:val="22"/>
              </w:rPr>
              <w:t xml:space="preserve">  Imc/Ioc</w:t>
            </w:r>
          </w:p>
          <w:p w14:paraId="549FF7EF" w14:textId="77777777" w:rsidR="005D3F5B" w:rsidRPr="008544CE" w:rsidRDefault="005D3F5B" w:rsidP="00B2105B">
            <w:pPr>
              <w:tabs>
                <w:tab w:val="left" w:pos="1080"/>
              </w:tabs>
              <w:spacing w:before="120" w:after="120"/>
              <w:ind w:left="72" w:right="36" w:firstLine="142"/>
              <w:rPr>
                <w:sz w:val="22"/>
              </w:rPr>
            </w:pPr>
            <w:r w:rsidRPr="008544CE">
              <w:rPr>
                <w:sz w:val="22"/>
              </w:rPr>
              <w:t>where:</w:t>
            </w:r>
          </w:p>
          <w:p w14:paraId="17F7667D" w14:textId="77777777" w:rsidR="005D3F5B" w:rsidRPr="008544CE" w:rsidRDefault="005D3F5B" w:rsidP="00B2105B">
            <w:pPr>
              <w:tabs>
                <w:tab w:val="left" w:pos="1080"/>
              </w:tabs>
              <w:spacing w:before="120" w:after="120"/>
              <w:ind w:left="72" w:right="36" w:firstLine="142"/>
              <w:rPr>
                <w:sz w:val="22"/>
              </w:rPr>
            </w:pPr>
            <w:r w:rsidRPr="008544CE">
              <w:rPr>
                <w:sz w:val="22"/>
              </w:rPr>
              <w:tab/>
              <w:t>P</w:t>
            </w:r>
            <w:r w:rsidRPr="008544CE">
              <w:rPr>
                <w:sz w:val="22"/>
                <w:vertAlign w:val="subscript"/>
              </w:rPr>
              <w:t>c</w:t>
            </w:r>
            <w:r w:rsidRPr="008544CE">
              <w:rPr>
                <w:sz w:val="22"/>
              </w:rPr>
              <w:t xml:space="preserve"> is the adjustment factor for the portion of the Contract Price payable in a specific currency “c.”</w:t>
            </w:r>
          </w:p>
          <w:p w14:paraId="09239B03" w14:textId="77777777" w:rsidR="005D3F5B" w:rsidRPr="008544CE" w:rsidRDefault="005D3F5B" w:rsidP="00B2105B">
            <w:pPr>
              <w:tabs>
                <w:tab w:val="left" w:pos="1080"/>
              </w:tabs>
              <w:spacing w:before="120" w:after="120"/>
              <w:ind w:left="72" w:right="36" w:firstLine="142"/>
              <w:rPr>
                <w:sz w:val="22"/>
              </w:rPr>
            </w:pPr>
            <w:r w:rsidRPr="008544CE">
              <w:rPr>
                <w:sz w:val="22"/>
              </w:rPr>
              <w:tab/>
              <w:t>A</w:t>
            </w:r>
            <w:r w:rsidRPr="008544CE">
              <w:rPr>
                <w:sz w:val="22"/>
                <w:vertAlign w:val="subscript"/>
              </w:rPr>
              <w:t>c</w:t>
            </w:r>
            <w:r w:rsidRPr="008544CE">
              <w:rPr>
                <w:sz w:val="22"/>
              </w:rPr>
              <w:t xml:space="preserve"> and B</w:t>
            </w:r>
            <w:r w:rsidRPr="008544CE">
              <w:rPr>
                <w:sz w:val="22"/>
                <w:vertAlign w:val="subscript"/>
              </w:rPr>
              <w:t>c</w:t>
            </w:r>
            <w:r w:rsidRPr="008544CE">
              <w:rPr>
                <w:sz w:val="22"/>
              </w:rPr>
              <w:t xml:space="preserve"> are coefficients</w:t>
            </w:r>
            <w:r w:rsidRPr="008544CE">
              <w:rPr>
                <w:sz w:val="22"/>
                <w:vertAlign w:val="superscript"/>
              </w:rPr>
              <w:footnoteReference w:id="10"/>
            </w:r>
            <w:r w:rsidRPr="008544CE">
              <w:rPr>
                <w:sz w:val="22"/>
              </w:rPr>
              <w:t xml:space="preserve"> </w:t>
            </w:r>
            <w:r w:rsidRPr="008544CE">
              <w:rPr>
                <w:b/>
                <w:sz w:val="22"/>
              </w:rPr>
              <w:t>specified in the PCC,</w:t>
            </w:r>
            <w:r w:rsidRPr="008544CE">
              <w:rPr>
                <w:sz w:val="22"/>
              </w:rPr>
              <w:t xml:space="preserve"> representing the nonadjustable and adjustable portions, respectively, of the Contract Price payable in that specific currency “c;” and</w:t>
            </w:r>
          </w:p>
          <w:p w14:paraId="35FE6E26" w14:textId="77777777" w:rsidR="005D3F5B" w:rsidRPr="008544CE" w:rsidRDefault="005D3F5B" w:rsidP="00B2105B">
            <w:pPr>
              <w:tabs>
                <w:tab w:val="left" w:pos="1080"/>
              </w:tabs>
              <w:spacing w:before="120" w:after="120"/>
              <w:ind w:left="72" w:right="36" w:firstLine="142"/>
              <w:rPr>
                <w:spacing w:val="-4"/>
                <w:sz w:val="22"/>
              </w:rPr>
            </w:pPr>
            <w:r w:rsidRPr="008544CE">
              <w:rPr>
                <w:sz w:val="22"/>
              </w:rPr>
              <w:tab/>
            </w:r>
            <w:r w:rsidRPr="008544CE">
              <w:rPr>
                <w:spacing w:val="-4"/>
                <w:sz w:val="22"/>
              </w:rPr>
              <w:t>Imc is the index prevailing at the end of the month being invoiced and Ioc is the index prevailing 28 days before Bid opening for inputs payable; both in the specific currency “c.”</w:t>
            </w:r>
          </w:p>
          <w:p w14:paraId="7CD47A26"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8544CE" w14:paraId="2D600E6A" w14:textId="77777777" w:rsidTr="00E6714D">
        <w:tc>
          <w:tcPr>
            <w:tcW w:w="2520" w:type="dxa"/>
            <w:tcBorders>
              <w:top w:val="nil"/>
              <w:left w:val="nil"/>
              <w:bottom w:val="nil"/>
              <w:right w:val="nil"/>
            </w:tcBorders>
          </w:tcPr>
          <w:p w14:paraId="1BFECB83"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94" w:name="_Toc333923272"/>
            <w:bookmarkStart w:id="195" w:name="_Toc497228256"/>
            <w:bookmarkStart w:id="196" w:name="_Toc25317391"/>
            <w:r w:rsidRPr="008544CE">
              <w:rPr>
                <w:sz w:val="22"/>
              </w:rPr>
              <w:t>Retention</w:t>
            </w:r>
            <w:bookmarkEnd w:id="194"/>
            <w:bookmarkEnd w:id="195"/>
            <w:bookmarkEnd w:id="196"/>
          </w:p>
        </w:tc>
        <w:tc>
          <w:tcPr>
            <w:tcW w:w="7380" w:type="dxa"/>
            <w:gridSpan w:val="2"/>
            <w:tcBorders>
              <w:top w:val="nil"/>
              <w:left w:val="nil"/>
              <w:bottom w:val="nil"/>
              <w:right w:val="nil"/>
            </w:tcBorders>
          </w:tcPr>
          <w:p w14:paraId="18D2175D"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retain from each payment due to the Contractor the proportion </w:t>
            </w:r>
            <w:r w:rsidRPr="008544CE">
              <w:rPr>
                <w:b/>
                <w:sz w:val="22"/>
              </w:rPr>
              <w:t>stated in the PCC</w:t>
            </w:r>
            <w:r w:rsidRPr="008544CE">
              <w:rPr>
                <w:sz w:val="22"/>
              </w:rPr>
              <w:t xml:space="preserve"> until Completion of the whole of the Works.</w:t>
            </w:r>
          </w:p>
          <w:p w14:paraId="4ED71C28"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lastRenderedPageBreak/>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8544CE" w14:paraId="690AD4B3" w14:textId="77777777" w:rsidTr="00E6714D">
        <w:tc>
          <w:tcPr>
            <w:tcW w:w="2520" w:type="dxa"/>
            <w:tcBorders>
              <w:top w:val="nil"/>
              <w:left w:val="nil"/>
              <w:bottom w:val="nil"/>
              <w:right w:val="nil"/>
            </w:tcBorders>
          </w:tcPr>
          <w:p w14:paraId="5915B0DA"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197" w:name="_Toc333923273"/>
            <w:bookmarkStart w:id="198" w:name="_Toc497228257"/>
            <w:bookmarkStart w:id="199" w:name="_Toc25317392"/>
            <w:r w:rsidRPr="008544CE">
              <w:rPr>
                <w:sz w:val="22"/>
              </w:rPr>
              <w:lastRenderedPageBreak/>
              <w:t>Liquidated Damages</w:t>
            </w:r>
            <w:bookmarkEnd w:id="197"/>
            <w:bookmarkEnd w:id="198"/>
            <w:bookmarkEnd w:id="199"/>
          </w:p>
        </w:tc>
        <w:tc>
          <w:tcPr>
            <w:tcW w:w="7380" w:type="dxa"/>
            <w:gridSpan w:val="2"/>
            <w:tcBorders>
              <w:top w:val="nil"/>
              <w:left w:val="nil"/>
              <w:bottom w:val="nil"/>
              <w:right w:val="nil"/>
            </w:tcBorders>
          </w:tcPr>
          <w:p w14:paraId="302E8BD0"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pay liquidated damages to the Employer at the rate per day </w:t>
            </w:r>
            <w:r w:rsidRPr="008544CE">
              <w:rPr>
                <w:b/>
                <w:sz w:val="22"/>
              </w:rPr>
              <w:t>stated in the PCC</w:t>
            </w:r>
            <w:r w:rsidRPr="008544CE">
              <w:rPr>
                <w:sz w:val="22"/>
              </w:rPr>
              <w:t xml:space="preserve"> for each day that the Completion Date is later than the Intended Completion Date.  The total amount of liquidated damages shall not exceed the amount </w:t>
            </w:r>
            <w:r w:rsidRPr="008544CE">
              <w:rPr>
                <w:b/>
                <w:sz w:val="22"/>
              </w:rPr>
              <w:t>defined in the PCC.</w:t>
            </w:r>
            <w:r w:rsidRPr="008544CE">
              <w:rPr>
                <w:sz w:val="22"/>
              </w:rPr>
              <w:t xml:space="preserve"> The Employer may deduct liquidated damages from payments due to the Contractor.  Payment of liquidated damages shall not affect the Contractor’s liabilities.</w:t>
            </w:r>
          </w:p>
          <w:p w14:paraId="04B684A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8544CE" w14:paraId="64DE5DE5" w14:textId="77777777" w:rsidTr="00E6714D">
        <w:tc>
          <w:tcPr>
            <w:tcW w:w="2520" w:type="dxa"/>
            <w:tcBorders>
              <w:top w:val="nil"/>
              <w:left w:val="nil"/>
              <w:bottom w:val="nil"/>
              <w:right w:val="nil"/>
            </w:tcBorders>
          </w:tcPr>
          <w:p w14:paraId="5F8ECA6A"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200" w:name="_Toc333923274"/>
            <w:bookmarkStart w:id="201" w:name="_Toc497228258"/>
            <w:bookmarkStart w:id="202" w:name="_Toc25317393"/>
            <w:r w:rsidRPr="008544CE">
              <w:rPr>
                <w:sz w:val="22"/>
              </w:rPr>
              <w:t>Bonus</w:t>
            </w:r>
            <w:bookmarkEnd w:id="200"/>
            <w:bookmarkEnd w:id="201"/>
            <w:bookmarkEnd w:id="202"/>
          </w:p>
        </w:tc>
        <w:tc>
          <w:tcPr>
            <w:tcW w:w="7380" w:type="dxa"/>
            <w:gridSpan w:val="2"/>
            <w:tcBorders>
              <w:top w:val="nil"/>
              <w:left w:val="nil"/>
              <w:bottom w:val="nil"/>
              <w:right w:val="nil"/>
            </w:tcBorders>
          </w:tcPr>
          <w:p w14:paraId="03F83A39"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Contractor shall be paid a Bonus calculated at the rate per calendar day </w:t>
            </w:r>
            <w:r w:rsidRPr="008544CE">
              <w:rPr>
                <w:b/>
                <w:sz w:val="22"/>
              </w:rPr>
              <w:t>stated in the PCC</w:t>
            </w:r>
            <w:r w:rsidRPr="008544CE">
              <w:rPr>
                <w:sz w:val="22"/>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8544CE" w14:paraId="321A8865" w14:textId="77777777" w:rsidTr="00E6714D">
        <w:tc>
          <w:tcPr>
            <w:tcW w:w="2520" w:type="dxa"/>
            <w:tcBorders>
              <w:top w:val="nil"/>
              <w:left w:val="nil"/>
              <w:bottom w:val="nil"/>
              <w:right w:val="nil"/>
            </w:tcBorders>
          </w:tcPr>
          <w:p w14:paraId="41C4F514"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203" w:name="_Toc333923275"/>
            <w:bookmarkStart w:id="204" w:name="_Toc497228259"/>
            <w:bookmarkStart w:id="205" w:name="_Toc25317394"/>
            <w:r w:rsidRPr="008544CE">
              <w:rPr>
                <w:sz w:val="22"/>
              </w:rPr>
              <w:t>Advance Payment</w:t>
            </w:r>
            <w:bookmarkEnd w:id="203"/>
            <w:bookmarkEnd w:id="204"/>
            <w:bookmarkEnd w:id="205"/>
          </w:p>
        </w:tc>
        <w:tc>
          <w:tcPr>
            <w:tcW w:w="7380" w:type="dxa"/>
            <w:gridSpan w:val="2"/>
            <w:tcBorders>
              <w:top w:val="nil"/>
              <w:left w:val="nil"/>
              <w:bottom w:val="nil"/>
              <w:right w:val="nil"/>
            </w:tcBorders>
          </w:tcPr>
          <w:p w14:paraId="3BFAE6C5"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Employer shall make advance payment to the Contractor of the amounts </w:t>
            </w:r>
            <w:r w:rsidRPr="008544CE">
              <w:rPr>
                <w:b/>
                <w:sz w:val="22"/>
              </w:rPr>
              <w:t xml:space="preserve">stated in the PCC </w:t>
            </w:r>
            <w:r w:rsidRPr="008544CE">
              <w:rPr>
                <w:sz w:val="22"/>
              </w:rPr>
              <w:t xml:space="preserve">by the date </w:t>
            </w:r>
            <w:r w:rsidRPr="008544CE">
              <w:rPr>
                <w:b/>
                <w:sz w:val="22"/>
              </w:rPr>
              <w:t xml:space="preserve">stated in the PCC, </w:t>
            </w:r>
            <w:r w:rsidRPr="008544CE">
              <w:rPr>
                <w:sz w:val="22"/>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Contractor is to use the advance payment only to pay for Equipment, Plant, Materials, and mobilization expenses required specifically for execution of the Contract. The Contractor shall demonstrate that advance payment has been used in this way by supplying copies of invoices or other documents to the Project Manager.</w:t>
            </w:r>
          </w:p>
          <w:p w14:paraId="2E70A299"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8544CE" w14:paraId="6D421EFC" w14:textId="77777777" w:rsidTr="00E6714D">
        <w:tc>
          <w:tcPr>
            <w:tcW w:w="2520" w:type="dxa"/>
            <w:tcBorders>
              <w:top w:val="nil"/>
              <w:left w:val="nil"/>
              <w:bottom w:val="nil"/>
              <w:right w:val="nil"/>
            </w:tcBorders>
          </w:tcPr>
          <w:p w14:paraId="3EEF691A" w14:textId="77777777" w:rsidR="005D3F5B" w:rsidRPr="008544CE" w:rsidRDefault="005D3F5B" w:rsidP="00B2105B">
            <w:pPr>
              <w:pStyle w:val="Section8-Clauses"/>
              <w:numPr>
                <w:ilvl w:val="0"/>
                <w:numId w:val="17"/>
              </w:numPr>
              <w:tabs>
                <w:tab w:val="clear" w:pos="360"/>
                <w:tab w:val="clear" w:pos="540"/>
              </w:tabs>
              <w:spacing w:before="120" w:after="120"/>
              <w:ind w:left="72" w:firstLine="142"/>
              <w:jc w:val="both"/>
              <w:rPr>
                <w:sz w:val="22"/>
              </w:rPr>
            </w:pPr>
            <w:bookmarkStart w:id="206" w:name="_Toc333923276"/>
            <w:bookmarkStart w:id="207" w:name="_Toc497228260"/>
            <w:bookmarkStart w:id="208" w:name="_Toc25317395"/>
            <w:r w:rsidRPr="008544CE">
              <w:rPr>
                <w:sz w:val="22"/>
              </w:rPr>
              <w:t>Securities</w:t>
            </w:r>
            <w:bookmarkEnd w:id="206"/>
            <w:bookmarkEnd w:id="207"/>
            <w:bookmarkEnd w:id="208"/>
          </w:p>
        </w:tc>
        <w:tc>
          <w:tcPr>
            <w:tcW w:w="7380" w:type="dxa"/>
            <w:gridSpan w:val="2"/>
            <w:tcBorders>
              <w:top w:val="nil"/>
              <w:left w:val="nil"/>
              <w:bottom w:val="nil"/>
              <w:right w:val="nil"/>
            </w:tcBorders>
          </w:tcPr>
          <w:p w14:paraId="019FDF3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sz w:val="22"/>
              </w:rPr>
            </w:pPr>
            <w:r w:rsidRPr="008544CE">
              <w:rPr>
                <w:sz w:val="22"/>
              </w:rPr>
              <w:t xml:space="preserve">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w:t>
            </w:r>
            <w:r w:rsidRPr="008544CE">
              <w:rPr>
                <w:sz w:val="22"/>
              </w:rPr>
              <w:lastRenderedPageBreak/>
              <w:t>valid until a date 28 days from the date of issue of the Certificate of Completion in the case of a Bank Guarantee, and until one year from the date of issue of the Certificate of Completion in the case of a Performance Bond.</w:t>
            </w:r>
          </w:p>
        </w:tc>
      </w:tr>
      <w:tr w:rsidR="005D3F5B" w:rsidRPr="008544CE" w14:paraId="518FE80A" w14:textId="77777777" w:rsidTr="00E6714D">
        <w:tc>
          <w:tcPr>
            <w:tcW w:w="2520" w:type="dxa"/>
            <w:tcBorders>
              <w:top w:val="nil"/>
              <w:left w:val="nil"/>
              <w:bottom w:val="nil"/>
              <w:right w:val="nil"/>
            </w:tcBorders>
          </w:tcPr>
          <w:p w14:paraId="1CAB8EA1" w14:textId="77777777" w:rsidR="005D3F5B" w:rsidRPr="008544CE" w:rsidRDefault="005D3F5B" w:rsidP="00B2105B">
            <w:pPr>
              <w:pStyle w:val="Section8-Clauses"/>
              <w:numPr>
                <w:ilvl w:val="0"/>
                <w:numId w:val="17"/>
              </w:numPr>
              <w:tabs>
                <w:tab w:val="clear" w:pos="360"/>
                <w:tab w:val="clear" w:pos="540"/>
              </w:tabs>
              <w:spacing w:before="120" w:after="120"/>
              <w:ind w:left="72" w:right="90" w:firstLine="142"/>
              <w:jc w:val="both"/>
              <w:rPr>
                <w:sz w:val="22"/>
              </w:rPr>
            </w:pPr>
            <w:bookmarkStart w:id="209" w:name="_Toc333923277"/>
            <w:bookmarkStart w:id="210" w:name="_Toc497228261"/>
            <w:bookmarkStart w:id="211" w:name="_Toc25317396"/>
            <w:r w:rsidRPr="008544CE">
              <w:rPr>
                <w:sz w:val="22"/>
              </w:rPr>
              <w:lastRenderedPageBreak/>
              <w:t>Dayworks</w:t>
            </w:r>
            <w:bookmarkEnd w:id="209"/>
            <w:bookmarkEnd w:id="210"/>
            <w:bookmarkEnd w:id="211"/>
          </w:p>
        </w:tc>
        <w:tc>
          <w:tcPr>
            <w:tcW w:w="7380" w:type="dxa"/>
            <w:gridSpan w:val="2"/>
            <w:tcBorders>
              <w:top w:val="nil"/>
              <w:left w:val="nil"/>
              <w:bottom w:val="nil"/>
              <w:right w:val="nil"/>
            </w:tcBorders>
          </w:tcPr>
          <w:p w14:paraId="7C8B76D9"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If applicable, the Dayworks rates in the Contractor’s Bid shall be used only when the Project Manager has given written instructions in advance for additional work to be paid for in that way.</w:t>
            </w:r>
          </w:p>
          <w:p w14:paraId="0D5B6429"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The Contractor shall be paid for Dayworks subject to obtaining signed Dayworks forms.</w:t>
            </w:r>
          </w:p>
        </w:tc>
      </w:tr>
      <w:tr w:rsidR="005D3F5B" w:rsidRPr="008544CE" w14:paraId="3C0EDAAC" w14:textId="77777777" w:rsidTr="00E6714D">
        <w:tc>
          <w:tcPr>
            <w:tcW w:w="2520" w:type="dxa"/>
            <w:tcBorders>
              <w:top w:val="nil"/>
              <w:left w:val="nil"/>
              <w:bottom w:val="nil"/>
              <w:right w:val="nil"/>
            </w:tcBorders>
          </w:tcPr>
          <w:p w14:paraId="18C5B99A" w14:textId="77777777" w:rsidR="005D3F5B" w:rsidRPr="008544CE" w:rsidRDefault="005D3F5B" w:rsidP="00B2105B">
            <w:pPr>
              <w:pStyle w:val="Section8-Clauses"/>
              <w:numPr>
                <w:ilvl w:val="0"/>
                <w:numId w:val="17"/>
              </w:numPr>
              <w:tabs>
                <w:tab w:val="clear" w:pos="360"/>
                <w:tab w:val="clear" w:pos="540"/>
              </w:tabs>
              <w:spacing w:before="120" w:after="120"/>
              <w:ind w:left="72" w:right="90" w:firstLine="142"/>
              <w:jc w:val="both"/>
              <w:rPr>
                <w:sz w:val="22"/>
              </w:rPr>
            </w:pPr>
            <w:bookmarkStart w:id="212" w:name="_Toc333923278"/>
            <w:bookmarkStart w:id="213" w:name="_Toc497228262"/>
            <w:bookmarkStart w:id="214" w:name="_Toc25317397"/>
            <w:r w:rsidRPr="008544CE">
              <w:rPr>
                <w:sz w:val="22"/>
              </w:rPr>
              <w:t>Cost of Repairs</w:t>
            </w:r>
            <w:bookmarkEnd w:id="212"/>
            <w:bookmarkEnd w:id="213"/>
            <w:bookmarkEnd w:id="214"/>
          </w:p>
        </w:tc>
        <w:tc>
          <w:tcPr>
            <w:tcW w:w="7380" w:type="dxa"/>
            <w:gridSpan w:val="2"/>
            <w:tcBorders>
              <w:top w:val="nil"/>
              <w:left w:val="nil"/>
              <w:bottom w:val="nil"/>
              <w:right w:val="nil"/>
            </w:tcBorders>
          </w:tcPr>
          <w:p w14:paraId="746E06F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sz w:val="22"/>
              </w:rPr>
            </w:pPr>
            <w:r w:rsidRPr="008544CE">
              <w:rPr>
                <w:sz w:val="22"/>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8544CE" w14:paraId="7796962B" w14:textId="77777777" w:rsidTr="00E6714D">
        <w:tc>
          <w:tcPr>
            <w:tcW w:w="9900" w:type="dxa"/>
            <w:gridSpan w:val="3"/>
            <w:tcBorders>
              <w:top w:val="nil"/>
              <w:left w:val="nil"/>
              <w:bottom w:val="nil"/>
              <w:right w:val="nil"/>
            </w:tcBorders>
          </w:tcPr>
          <w:p w14:paraId="20E7CC55" w14:textId="77777777" w:rsidR="005D3F5B" w:rsidRPr="008544CE" w:rsidRDefault="005D3F5B" w:rsidP="00B2105B">
            <w:pPr>
              <w:pStyle w:val="Section8-Section"/>
              <w:spacing w:after="120"/>
              <w:ind w:left="180" w:right="90" w:firstLine="142"/>
              <w:jc w:val="both"/>
              <w:rPr>
                <w:sz w:val="22"/>
              </w:rPr>
            </w:pPr>
            <w:bookmarkStart w:id="215" w:name="_Toc333923279"/>
            <w:bookmarkStart w:id="216" w:name="_Toc497228263"/>
            <w:bookmarkStart w:id="217" w:name="_Toc25317398"/>
            <w:r w:rsidRPr="008544CE">
              <w:rPr>
                <w:sz w:val="22"/>
              </w:rPr>
              <w:t>E.  Finishing the Contract</w:t>
            </w:r>
            <w:bookmarkEnd w:id="215"/>
            <w:bookmarkEnd w:id="216"/>
            <w:bookmarkEnd w:id="217"/>
          </w:p>
        </w:tc>
      </w:tr>
      <w:tr w:rsidR="005D3F5B" w:rsidRPr="008544CE" w14:paraId="6CD5FBCF" w14:textId="77777777" w:rsidTr="00E6714D">
        <w:trPr>
          <w:gridAfter w:val="1"/>
          <w:wAfter w:w="632" w:type="dxa"/>
        </w:trPr>
        <w:tc>
          <w:tcPr>
            <w:tcW w:w="2520" w:type="dxa"/>
          </w:tcPr>
          <w:p w14:paraId="670BDFC9" w14:textId="77777777" w:rsidR="005D3F5B" w:rsidRPr="008544CE" w:rsidRDefault="005D3F5B" w:rsidP="00B2105B">
            <w:pPr>
              <w:pStyle w:val="Section8-Clauses"/>
              <w:numPr>
                <w:ilvl w:val="0"/>
                <w:numId w:val="17"/>
              </w:numPr>
              <w:tabs>
                <w:tab w:val="clear" w:pos="360"/>
                <w:tab w:val="clear" w:pos="540"/>
              </w:tabs>
              <w:spacing w:before="120" w:after="120"/>
              <w:ind w:left="180" w:right="90" w:firstLine="142"/>
              <w:jc w:val="both"/>
              <w:rPr>
                <w:sz w:val="22"/>
              </w:rPr>
            </w:pPr>
            <w:bookmarkStart w:id="218" w:name="_Toc333923280"/>
            <w:bookmarkStart w:id="219" w:name="_Toc497228264"/>
            <w:bookmarkStart w:id="220" w:name="_Toc25317399"/>
            <w:r w:rsidRPr="008544CE">
              <w:rPr>
                <w:sz w:val="22"/>
              </w:rPr>
              <w:t>Completion</w:t>
            </w:r>
            <w:bookmarkEnd w:id="218"/>
            <w:bookmarkEnd w:id="219"/>
            <w:bookmarkEnd w:id="220"/>
          </w:p>
        </w:tc>
        <w:tc>
          <w:tcPr>
            <w:tcW w:w="6748" w:type="dxa"/>
          </w:tcPr>
          <w:p w14:paraId="4D951F1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request the Project Manager to issue a Certificate of Completion of the Works, and the Project Manager shall do so upon deciding that the whole of the Works is completed.</w:t>
            </w:r>
          </w:p>
        </w:tc>
      </w:tr>
      <w:tr w:rsidR="005D3F5B" w:rsidRPr="008544CE" w14:paraId="1D19B89C" w14:textId="77777777" w:rsidTr="00E6714D">
        <w:trPr>
          <w:gridAfter w:val="1"/>
          <w:wAfter w:w="632" w:type="dxa"/>
        </w:trPr>
        <w:tc>
          <w:tcPr>
            <w:tcW w:w="2520" w:type="dxa"/>
          </w:tcPr>
          <w:p w14:paraId="682A2138" w14:textId="77777777" w:rsidR="005D3F5B" w:rsidRPr="008544CE" w:rsidRDefault="005D3F5B" w:rsidP="00B2105B">
            <w:pPr>
              <w:pStyle w:val="Section8-Clauses"/>
              <w:numPr>
                <w:ilvl w:val="0"/>
                <w:numId w:val="17"/>
              </w:numPr>
              <w:tabs>
                <w:tab w:val="clear" w:pos="360"/>
                <w:tab w:val="clear" w:pos="540"/>
              </w:tabs>
              <w:spacing w:before="120" w:after="120"/>
              <w:ind w:left="180" w:right="90" w:firstLine="142"/>
              <w:jc w:val="both"/>
              <w:rPr>
                <w:sz w:val="22"/>
              </w:rPr>
            </w:pPr>
            <w:bookmarkStart w:id="221" w:name="_Toc333923281"/>
            <w:bookmarkStart w:id="222" w:name="_Toc497228265"/>
            <w:bookmarkStart w:id="223" w:name="_Toc25317400"/>
            <w:r w:rsidRPr="008544CE">
              <w:rPr>
                <w:sz w:val="22"/>
              </w:rPr>
              <w:t>Taking Over</w:t>
            </w:r>
            <w:bookmarkEnd w:id="221"/>
            <w:bookmarkEnd w:id="222"/>
            <w:bookmarkEnd w:id="223"/>
          </w:p>
        </w:tc>
        <w:tc>
          <w:tcPr>
            <w:tcW w:w="6748" w:type="dxa"/>
          </w:tcPr>
          <w:p w14:paraId="33494646"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shall take over the Site and the Works within seven days of the Project Manager’s issuing a Certificate of Completion.</w:t>
            </w:r>
          </w:p>
        </w:tc>
      </w:tr>
      <w:tr w:rsidR="005D3F5B" w:rsidRPr="008544CE" w14:paraId="304A0BAE" w14:textId="77777777" w:rsidTr="00E6714D">
        <w:trPr>
          <w:gridAfter w:val="1"/>
          <w:wAfter w:w="632" w:type="dxa"/>
        </w:trPr>
        <w:tc>
          <w:tcPr>
            <w:tcW w:w="2520" w:type="dxa"/>
          </w:tcPr>
          <w:p w14:paraId="7ECBEF97" w14:textId="77777777" w:rsidR="005D3F5B" w:rsidRPr="008544CE" w:rsidRDefault="005D3F5B" w:rsidP="00B2105B">
            <w:pPr>
              <w:pStyle w:val="Section8-Clauses"/>
              <w:numPr>
                <w:ilvl w:val="0"/>
                <w:numId w:val="17"/>
              </w:numPr>
              <w:tabs>
                <w:tab w:val="clear" w:pos="360"/>
                <w:tab w:val="clear" w:pos="540"/>
              </w:tabs>
              <w:spacing w:before="120" w:after="120"/>
              <w:ind w:left="180" w:right="90" w:firstLine="142"/>
              <w:jc w:val="both"/>
              <w:rPr>
                <w:sz w:val="22"/>
              </w:rPr>
            </w:pPr>
            <w:bookmarkStart w:id="224" w:name="_Toc333923282"/>
            <w:bookmarkStart w:id="225" w:name="_Toc497228266"/>
            <w:bookmarkStart w:id="226" w:name="_Toc25317401"/>
            <w:r w:rsidRPr="008544CE">
              <w:rPr>
                <w:sz w:val="22"/>
              </w:rPr>
              <w:t>Final Account</w:t>
            </w:r>
            <w:bookmarkEnd w:id="224"/>
            <w:bookmarkEnd w:id="225"/>
            <w:bookmarkEnd w:id="226"/>
          </w:p>
        </w:tc>
        <w:tc>
          <w:tcPr>
            <w:tcW w:w="6748" w:type="dxa"/>
          </w:tcPr>
          <w:p w14:paraId="70B37986"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8544CE" w14:paraId="5660CF43" w14:textId="77777777" w:rsidTr="00E6714D">
        <w:trPr>
          <w:gridAfter w:val="1"/>
          <w:wAfter w:w="632" w:type="dxa"/>
        </w:trPr>
        <w:tc>
          <w:tcPr>
            <w:tcW w:w="2520" w:type="dxa"/>
          </w:tcPr>
          <w:p w14:paraId="23AEF1BF" w14:textId="77777777" w:rsidR="005D3F5B" w:rsidRPr="008544CE" w:rsidRDefault="005D3F5B" w:rsidP="00B2105B">
            <w:pPr>
              <w:pStyle w:val="Section8-Clauses"/>
              <w:numPr>
                <w:ilvl w:val="0"/>
                <w:numId w:val="17"/>
              </w:numPr>
              <w:tabs>
                <w:tab w:val="clear" w:pos="360"/>
                <w:tab w:val="clear" w:pos="540"/>
              </w:tabs>
              <w:spacing w:before="120" w:after="120"/>
              <w:ind w:left="180" w:right="90" w:firstLine="142"/>
              <w:jc w:val="both"/>
              <w:rPr>
                <w:sz w:val="22"/>
              </w:rPr>
            </w:pPr>
            <w:bookmarkStart w:id="227" w:name="_Toc333923283"/>
            <w:bookmarkStart w:id="228" w:name="_Toc497228267"/>
            <w:bookmarkStart w:id="229" w:name="_Toc25317402"/>
            <w:r w:rsidRPr="008544CE">
              <w:rPr>
                <w:sz w:val="22"/>
              </w:rPr>
              <w:t>Operating and Maintenance Manuals</w:t>
            </w:r>
            <w:bookmarkEnd w:id="227"/>
            <w:bookmarkEnd w:id="228"/>
            <w:bookmarkEnd w:id="229"/>
          </w:p>
        </w:tc>
        <w:tc>
          <w:tcPr>
            <w:tcW w:w="6748" w:type="dxa"/>
          </w:tcPr>
          <w:p w14:paraId="097CF692"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“as </w:t>
            </w:r>
            <w:r w:rsidR="00561CD9">
              <w:rPr>
                <w:sz w:val="22"/>
              </w:rPr>
              <w:t>Built</w:t>
            </w:r>
            <w:r w:rsidRPr="008544CE">
              <w:rPr>
                <w:sz w:val="22"/>
              </w:rPr>
              <w:t xml:space="preserve">” Drawings and/or operating and maintenance manuals are required, the Contractor shall supply them by the dates </w:t>
            </w:r>
            <w:r w:rsidRPr="008544CE">
              <w:rPr>
                <w:b/>
                <w:sz w:val="22"/>
              </w:rPr>
              <w:t>stated in the PCC.</w:t>
            </w:r>
          </w:p>
          <w:p w14:paraId="1A0BEBC6"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Contractor does not supply the Drawings and/or manuals by the dates </w:t>
            </w:r>
            <w:r w:rsidRPr="008544CE">
              <w:rPr>
                <w:b/>
                <w:sz w:val="22"/>
              </w:rPr>
              <w:t xml:space="preserve">stated in the PCC </w:t>
            </w:r>
            <w:r w:rsidRPr="008544CE">
              <w:rPr>
                <w:sz w:val="22"/>
              </w:rPr>
              <w:t>pursuant to GCC Sub-Clause 60.1</w:t>
            </w:r>
            <w:r w:rsidRPr="008544CE">
              <w:rPr>
                <w:b/>
                <w:sz w:val="22"/>
              </w:rPr>
              <w:t>,</w:t>
            </w:r>
            <w:r w:rsidRPr="008544CE">
              <w:rPr>
                <w:sz w:val="22"/>
              </w:rPr>
              <w:t xml:space="preserve"> or they do not receive the Project Manager’s approval, the Project Manager shall withhold the amount </w:t>
            </w:r>
            <w:r w:rsidRPr="008544CE">
              <w:rPr>
                <w:b/>
                <w:sz w:val="22"/>
              </w:rPr>
              <w:t xml:space="preserve">stated in the PCC </w:t>
            </w:r>
            <w:r w:rsidRPr="008544CE">
              <w:rPr>
                <w:sz w:val="22"/>
              </w:rPr>
              <w:t>from payments due to the Contractor.</w:t>
            </w:r>
          </w:p>
        </w:tc>
      </w:tr>
      <w:tr w:rsidR="005D3F5B" w:rsidRPr="008544CE" w14:paraId="2648E3A1" w14:textId="77777777" w:rsidTr="00E6714D">
        <w:trPr>
          <w:gridAfter w:val="1"/>
          <w:wAfter w:w="632" w:type="dxa"/>
        </w:trPr>
        <w:tc>
          <w:tcPr>
            <w:tcW w:w="2520" w:type="dxa"/>
          </w:tcPr>
          <w:p w14:paraId="5AFC305A" w14:textId="77777777" w:rsidR="005D3F5B" w:rsidRPr="008544CE" w:rsidRDefault="005D3F5B" w:rsidP="00B2105B">
            <w:pPr>
              <w:pStyle w:val="Section8-Clauses"/>
              <w:numPr>
                <w:ilvl w:val="0"/>
                <w:numId w:val="17"/>
              </w:numPr>
              <w:tabs>
                <w:tab w:val="clear" w:pos="360"/>
                <w:tab w:val="clear" w:pos="540"/>
              </w:tabs>
              <w:spacing w:before="120" w:after="120"/>
              <w:ind w:left="180" w:right="90" w:firstLine="142"/>
              <w:jc w:val="both"/>
              <w:rPr>
                <w:sz w:val="22"/>
              </w:rPr>
            </w:pPr>
            <w:bookmarkStart w:id="230" w:name="_Toc497228268"/>
            <w:bookmarkStart w:id="231" w:name="_Toc25317403"/>
            <w:r w:rsidRPr="008544CE">
              <w:rPr>
                <w:sz w:val="22"/>
              </w:rPr>
              <w:t>Termination</w:t>
            </w:r>
            <w:bookmarkEnd w:id="230"/>
            <w:bookmarkEnd w:id="231"/>
          </w:p>
        </w:tc>
        <w:tc>
          <w:tcPr>
            <w:tcW w:w="6748" w:type="dxa"/>
          </w:tcPr>
          <w:p w14:paraId="17D7E5EF"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The Employer or the Contractor may terminate the Contract if the other party causes a fundamental breach of the Contract.</w:t>
            </w:r>
          </w:p>
          <w:p w14:paraId="509CB14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lastRenderedPageBreak/>
              <w:t>Fundamental breaches of Contract shall include, but shall not be limited to, the following:</w:t>
            </w:r>
          </w:p>
        </w:tc>
      </w:tr>
      <w:tr w:rsidR="005D3F5B" w:rsidRPr="008544CE" w14:paraId="0667B463" w14:textId="77777777" w:rsidTr="00E6714D">
        <w:trPr>
          <w:gridAfter w:val="1"/>
          <w:wAfter w:w="632" w:type="dxa"/>
        </w:trPr>
        <w:tc>
          <w:tcPr>
            <w:tcW w:w="2520" w:type="dxa"/>
          </w:tcPr>
          <w:p w14:paraId="5551693C" w14:textId="77777777" w:rsidR="005D3F5B" w:rsidRPr="008544CE" w:rsidRDefault="005D3F5B" w:rsidP="00B2105B">
            <w:pPr>
              <w:pStyle w:val="Section8-Clauses"/>
              <w:tabs>
                <w:tab w:val="clear" w:pos="360"/>
              </w:tabs>
              <w:spacing w:before="120" w:after="120"/>
              <w:ind w:left="180" w:right="90" w:firstLine="142"/>
              <w:jc w:val="both"/>
              <w:rPr>
                <w:sz w:val="22"/>
              </w:rPr>
            </w:pPr>
          </w:p>
        </w:tc>
        <w:tc>
          <w:tcPr>
            <w:tcW w:w="6748" w:type="dxa"/>
          </w:tcPr>
          <w:p w14:paraId="2F3F0328" w14:textId="77777777" w:rsidR="005D3F5B" w:rsidRPr="008544CE" w:rsidRDefault="005D3F5B" w:rsidP="00B2105B">
            <w:pPr>
              <w:numPr>
                <w:ilvl w:val="0"/>
                <w:numId w:val="36"/>
              </w:numPr>
              <w:spacing w:before="120" w:after="120" w:line="240" w:lineRule="auto"/>
              <w:ind w:left="180" w:right="90" w:firstLine="142"/>
              <w:rPr>
                <w:sz w:val="22"/>
              </w:rPr>
            </w:pPr>
            <w:r w:rsidRPr="008544CE">
              <w:rPr>
                <w:sz w:val="22"/>
              </w:rPr>
              <w:t xml:space="preserve">the Contractor stops work for 28 days when no stoppage of work </w:t>
            </w:r>
            <w:r w:rsidRPr="008544CE">
              <w:rPr>
                <w:rFonts w:eastAsia="Arial Narrow"/>
                <w:sz w:val="22"/>
                <w:szCs w:val="20"/>
              </w:rPr>
              <w:t>is</w:t>
            </w:r>
            <w:r w:rsidRPr="008544CE">
              <w:rPr>
                <w:sz w:val="22"/>
              </w:rPr>
              <w:t xml:space="preserve"> shown on the current Program and the stoppage has not been authorized by the Project Manager;</w:t>
            </w:r>
          </w:p>
          <w:p w14:paraId="1F68DFA3" w14:textId="77777777" w:rsidR="005D3F5B" w:rsidRPr="008544CE" w:rsidRDefault="005D3F5B" w:rsidP="00B2105B">
            <w:pPr>
              <w:numPr>
                <w:ilvl w:val="0"/>
                <w:numId w:val="36"/>
              </w:numPr>
              <w:spacing w:before="120" w:after="120" w:line="240" w:lineRule="auto"/>
              <w:ind w:left="180" w:right="90" w:firstLine="142"/>
              <w:rPr>
                <w:sz w:val="22"/>
              </w:rPr>
            </w:pPr>
            <w:r w:rsidRPr="008544CE">
              <w:rPr>
                <w:sz w:val="22"/>
              </w:rPr>
              <w:t>the Project Manager instructs the Contractor to delay the progress of the Works, and the instruction is not withdrawn within 28 days;</w:t>
            </w:r>
          </w:p>
          <w:p w14:paraId="15583C58" w14:textId="77777777" w:rsidR="005D3F5B" w:rsidRPr="008544CE" w:rsidRDefault="005D3F5B" w:rsidP="00B2105B">
            <w:pPr>
              <w:numPr>
                <w:ilvl w:val="0"/>
                <w:numId w:val="36"/>
              </w:numPr>
              <w:spacing w:before="120" w:after="120" w:line="240" w:lineRule="auto"/>
              <w:ind w:left="180" w:right="90" w:firstLine="142"/>
              <w:rPr>
                <w:sz w:val="22"/>
              </w:rPr>
            </w:pPr>
            <w:r w:rsidRPr="008544CE">
              <w:rPr>
                <w:sz w:val="22"/>
              </w:rPr>
              <w:t xml:space="preserve">the Employer or the Contractor is made bankrupt or goes into </w:t>
            </w:r>
            <w:r w:rsidRPr="008544CE">
              <w:rPr>
                <w:rFonts w:eastAsia="Arial Narrow"/>
                <w:sz w:val="22"/>
                <w:szCs w:val="20"/>
              </w:rPr>
              <w:t>liquidation</w:t>
            </w:r>
            <w:r w:rsidRPr="008544CE">
              <w:rPr>
                <w:sz w:val="22"/>
              </w:rPr>
              <w:t xml:space="preserve"> other than for a reconstruction or amalgamation;</w:t>
            </w:r>
          </w:p>
          <w:p w14:paraId="750FC46C" w14:textId="77777777" w:rsidR="005D3F5B" w:rsidRPr="008544CE" w:rsidRDefault="005D3F5B" w:rsidP="00B2105B">
            <w:pPr>
              <w:numPr>
                <w:ilvl w:val="0"/>
                <w:numId w:val="36"/>
              </w:numPr>
              <w:spacing w:before="120" w:after="120" w:line="240" w:lineRule="auto"/>
              <w:ind w:left="180" w:right="90" w:firstLine="142"/>
              <w:rPr>
                <w:sz w:val="22"/>
              </w:rPr>
            </w:pPr>
            <w:r w:rsidRPr="008544CE">
              <w:rPr>
                <w:sz w:val="22"/>
              </w:rPr>
              <w:t xml:space="preserve">a payment certified by the Project Manager is not paid by the </w:t>
            </w:r>
            <w:r w:rsidRPr="008544CE">
              <w:rPr>
                <w:rFonts w:eastAsia="Arial Narrow"/>
                <w:sz w:val="22"/>
                <w:szCs w:val="20"/>
              </w:rPr>
              <w:t>Employer</w:t>
            </w:r>
            <w:r w:rsidRPr="008544CE">
              <w:rPr>
                <w:sz w:val="22"/>
              </w:rPr>
              <w:t xml:space="preserve"> to the Contractor within 84 days of the date of the Project Manager’s certificate;</w:t>
            </w:r>
          </w:p>
          <w:p w14:paraId="78EF55DF" w14:textId="77777777" w:rsidR="005D3F5B" w:rsidRPr="008544CE" w:rsidRDefault="005D3F5B" w:rsidP="00B2105B">
            <w:pPr>
              <w:numPr>
                <w:ilvl w:val="0"/>
                <w:numId w:val="36"/>
              </w:numPr>
              <w:spacing w:before="120" w:after="120" w:line="240" w:lineRule="auto"/>
              <w:ind w:left="180" w:right="90" w:firstLine="142"/>
              <w:rPr>
                <w:sz w:val="22"/>
              </w:rPr>
            </w:pPr>
            <w:r w:rsidRPr="008544CE">
              <w:rPr>
                <w:sz w:val="22"/>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8544CE" w:rsidRDefault="005D3F5B" w:rsidP="00B2105B">
            <w:pPr>
              <w:numPr>
                <w:ilvl w:val="0"/>
                <w:numId w:val="36"/>
              </w:numPr>
              <w:spacing w:before="120" w:after="120" w:line="240" w:lineRule="auto"/>
              <w:ind w:left="180" w:right="90" w:firstLine="142"/>
              <w:rPr>
                <w:spacing w:val="-4"/>
                <w:sz w:val="22"/>
              </w:rPr>
            </w:pPr>
            <w:r w:rsidRPr="008544CE">
              <w:rPr>
                <w:spacing w:val="-4"/>
                <w:sz w:val="22"/>
              </w:rPr>
              <w:t xml:space="preserve">the </w:t>
            </w:r>
            <w:r w:rsidRPr="008544CE">
              <w:rPr>
                <w:rFonts w:eastAsia="Arial Narrow"/>
                <w:sz w:val="22"/>
                <w:szCs w:val="20"/>
              </w:rPr>
              <w:t>Contractor</w:t>
            </w:r>
            <w:r w:rsidRPr="008544CE">
              <w:rPr>
                <w:spacing w:val="-4"/>
                <w:sz w:val="22"/>
              </w:rPr>
              <w:t xml:space="preserve"> does not maintain a Security, which is required; </w:t>
            </w:r>
          </w:p>
          <w:p w14:paraId="6F00316A" w14:textId="77777777" w:rsidR="005D3F5B" w:rsidRPr="008544CE" w:rsidRDefault="005D3F5B" w:rsidP="00B2105B">
            <w:pPr>
              <w:numPr>
                <w:ilvl w:val="0"/>
                <w:numId w:val="36"/>
              </w:numPr>
              <w:spacing w:before="120" w:after="120" w:line="240" w:lineRule="auto"/>
              <w:ind w:left="180" w:right="90" w:firstLine="142"/>
              <w:rPr>
                <w:sz w:val="22"/>
              </w:rPr>
            </w:pPr>
            <w:r w:rsidRPr="008544CE">
              <w:rPr>
                <w:sz w:val="22"/>
              </w:rPr>
              <w:t xml:space="preserve">the Contractor has delayed the completion of the Works by the </w:t>
            </w:r>
            <w:r w:rsidRPr="008544CE">
              <w:rPr>
                <w:rFonts w:eastAsia="Arial Narrow"/>
                <w:sz w:val="22"/>
                <w:szCs w:val="20"/>
              </w:rPr>
              <w:t>number</w:t>
            </w:r>
            <w:r w:rsidRPr="008544CE">
              <w:rPr>
                <w:sz w:val="22"/>
              </w:rPr>
              <w:t xml:space="preserve"> of days for which the maximum amount of liquidated damages can be paid, as </w:t>
            </w:r>
            <w:r w:rsidRPr="008544CE">
              <w:rPr>
                <w:b/>
                <w:sz w:val="22"/>
              </w:rPr>
              <w:t>defined in the PCC</w:t>
            </w:r>
            <w:r w:rsidRPr="008544CE">
              <w:rPr>
                <w:sz w:val="22"/>
              </w:rPr>
              <w:t>; or</w:t>
            </w:r>
          </w:p>
          <w:p w14:paraId="7574ABBC" w14:textId="77777777" w:rsidR="005D3F5B" w:rsidRPr="008544CE" w:rsidRDefault="005D3F5B" w:rsidP="00B2105B">
            <w:pPr>
              <w:numPr>
                <w:ilvl w:val="0"/>
                <w:numId w:val="36"/>
              </w:numPr>
              <w:spacing w:before="120" w:after="120" w:line="240" w:lineRule="auto"/>
              <w:ind w:left="180" w:right="90" w:firstLine="142"/>
              <w:rPr>
                <w:sz w:val="22"/>
              </w:rPr>
            </w:pPr>
            <w:r w:rsidRPr="008544CE">
              <w:rPr>
                <w:sz w:val="22"/>
              </w:rPr>
              <w:t>if the Contractor, in the judgment of the Employer has engaged in Fraud and Corruption, as defined in   paragraph 2.2 a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Notwithstanding the above, the Employer may terminate the Contract for convenience.</w:t>
            </w:r>
          </w:p>
        </w:tc>
      </w:tr>
      <w:tr w:rsidR="005D3F5B" w:rsidRPr="008544CE" w14:paraId="02826D66" w14:textId="77777777" w:rsidTr="00E6714D">
        <w:trPr>
          <w:gridAfter w:val="1"/>
          <w:wAfter w:w="632" w:type="dxa"/>
        </w:trPr>
        <w:tc>
          <w:tcPr>
            <w:tcW w:w="2520" w:type="dxa"/>
          </w:tcPr>
          <w:p w14:paraId="537FF30F" w14:textId="77777777" w:rsidR="005D3F5B" w:rsidRPr="008544CE" w:rsidRDefault="005D3F5B" w:rsidP="00B2105B">
            <w:pPr>
              <w:pStyle w:val="Section8-Clauses"/>
              <w:tabs>
                <w:tab w:val="clear" w:pos="360"/>
              </w:tabs>
              <w:spacing w:before="120" w:after="120"/>
              <w:ind w:left="180" w:right="90" w:firstLine="142"/>
              <w:jc w:val="both"/>
              <w:rPr>
                <w:sz w:val="22"/>
              </w:rPr>
            </w:pPr>
          </w:p>
        </w:tc>
        <w:tc>
          <w:tcPr>
            <w:tcW w:w="6748" w:type="dxa"/>
          </w:tcPr>
          <w:p w14:paraId="6E9C7005"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terminated, the Contractor shall stop work immediately, make the Site safe and secure, and leave the Site as soon as reasonably possible.</w:t>
            </w:r>
          </w:p>
        </w:tc>
      </w:tr>
      <w:tr w:rsidR="005D3F5B" w:rsidRPr="008544CE" w14:paraId="66ED739A" w14:textId="77777777" w:rsidTr="00E6714D">
        <w:trPr>
          <w:gridAfter w:val="1"/>
          <w:wAfter w:w="632" w:type="dxa"/>
        </w:trPr>
        <w:tc>
          <w:tcPr>
            <w:tcW w:w="2520" w:type="dxa"/>
          </w:tcPr>
          <w:p w14:paraId="60ABA603" w14:textId="77777777" w:rsidR="005D3F5B" w:rsidRPr="008544CE" w:rsidRDefault="005D3F5B" w:rsidP="00B2105B">
            <w:pPr>
              <w:pStyle w:val="Section8-Clauses"/>
              <w:tabs>
                <w:tab w:val="clear" w:pos="360"/>
              </w:tabs>
              <w:spacing w:before="120" w:after="120"/>
              <w:ind w:left="180" w:right="90" w:firstLine="142"/>
              <w:jc w:val="both"/>
              <w:rPr>
                <w:sz w:val="22"/>
              </w:rPr>
            </w:pPr>
          </w:p>
        </w:tc>
        <w:tc>
          <w:tcPr>
            <w:tcW w:w="6748" w:type="dxa"/>
          </w:tcPr>
          <w:p w14:paraId="340CB7A1"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8544CE" w14:paraId="4E728ACA" w14:textId="77777777" w:rsidTr="00E6714D">
        <w:trPr>
          <w:gridAfter w:val="1"/>
          <w:wAfter w:w="632" w:type="dxa"/>
        </w:trPr>
        <w:tc>
          <w:tcPr>
            <w:tcW w:w="2520" w:type="dxa"/>
            <w:tcBorders>
              <w:left w:val="nil"/>
              <w:bottom w:val="nil"/>
              <w:right w:val="nil"/>
            </w:tcBorders>
          </w:tcPr>
          <w:p w14:paraId="3E78CC2A" w14:textId="77777777" w:rsidR="005D3F5B" w:rsidRPr="008544CE" w:rsidRDefault="005D3F5B" w:rsidP="00B2105B">
            <w:pPr>
              <w:pStyle w:val="Section8-Clauses"/>
              <w:numPr>
                <w:ilvl w:val="0"/>
                <w:numId w:val="17"/>
              </w:numPr>
              <w:tabs>
                <w:tab w:val="clear" w:pos="360"/>
                <w:tab w:val="clear" w:pos="540"/>
              </w:tabs>
              <w:spacing w:before="120" w:after="120"/>
              <w:ind w:left="180" w:right="90" w:firstLine="142"/>
              <w:jc w:val="both"/>
              <w:rPr>
                <w:sz w:val="22"/>
              </w:rPr>
            </w:pPr>
            <w:bookmarkStart w:id="232" w:name="_Toc333923285"/>
            <w:bookmarkStart w:id="233" w:name="_Toc497228269"/>
            <w:bookmarkStart w:id="234" w:name="_Toc25317404"/>
            <w:r w:rsidRPr="008544CE">
              <w:rPr>
                <w:sz w:val="22"/>
              </w:rPr>
              <w:t>Payment upon Termination</w:t>
            </w:r>
            <w:bookmarkEnd w:id="232"/>
            <w:bookmarkEnd w:id="233"/>
            <w:bookmarkEnd w:id="234"/>
          </w:p>
        </w:tc>
        <w:tc>
          <w:tcPr>
            <w:tcW w:w="6748" w:type="dxa"/>
            <w:tcBorders>
              <w:left w:val="nil"/>
              <w:bottom w:val="nil"/>
              <w:right w:val="nil"/>
            </w:tcBorders>
          </w:tcPr>
          <w:p w14:paraId="3B3D2C58"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because of a fundamental breach of Contract by the Contractor, the Project Manager shall issue a certificate for the value of the work done and Materials ordered less advance payments received up to the date of the issue of the certificate and less the percentage to apply to the value of the work not completed, as </w:t>
            </w:r>
            <w:r w:rsidRPr="008544CE">
              <w:rPr>
                <w:b/>
                <w:sz w:val="22"/>
              </w:rPr>
              <w:t>specified in the PCC.</w:t>
            </w:r>
            <w:r w:rsidRPr="008544CE">
              <w:rPr>
                <w:sz w:val="22"/>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 xml:space="preserve">If the Contract is terminated for the Employer’s convenience or because of a fundamental breach of Contract by the Employer, the Project Manager shall issue a certificate for the value of the work done, </w:t>
            </w:r>
            <w:r w:rsidRPr="008544CE">
              <w:rPr>
                <w:sz w:val="22"/>
              </w:rPr>
              <w:lastRenderedPageBreak/>
              <w:t>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8544CE"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8544CE" w:rsidRDefault="005D3F5B" w:rsidP="00B2105B">
            <w:pPr>
              <w:pStyle w:val="Section8-Clauses"/>
              <w:numPr>
                <w:ilvl w:val="0"/>
                <w:numId w:val="17"/>
              </w:numPr>
              <w:tabs>
                <w:tab w:val="clear" w:pos="360"/>
                <w:tab w:val="clear" w:pos="540"/>
              </w:tabs>
              <w:spacing w:before="120" w:after="120"/>
              <w:ind w:left="180" w:right="90" w:firstLine="142"/>
              <w:jc w:val="both"/>
              <w:rPr>
                <w:sz w:val="22"/>
              </w:rPr>
            </w:pPr>
            <w:bookmarkStart w:id="235" w:name="_Toc333923286"/>
            <w:bookmarkStart w:id="236" w:name="_Toc497228270"/>
            <w:bookmarkStart w:id="237" w:name="_Toc25317405"/>
            <w:r w:rsidRPr="008544CE">
              <w:rPr>
                <w:sz w:val="22"/>
              </w:rPr>
              <w:lastRenderedPageBreak/>
              <w:t>Property</w:t>
            </w:r>
            <w:bookmarkEnd w:id="235"/>
            <w:bookmarkEnd w:id="236"/>
            <w:bookmarkEnd w:id="237"/>
          </w:p>
        </w:tc>
        <w:tc>
          <w:tcPr>
            <w:tcW w:w="6748" w:type="dxa"/>
            <w:tcBorders>
              <w:top w:val="nil"/>
              <w:left w:val="nil"/>
              <w:bottom w:val="nil"/>
              <w:right w:val="nil"/>
            </w:tcBorders>
          </w:tcPr>
          <w:p w14:paraId="7E1E79E5"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All Materials on the Site, Plant, Equipment, Temporary Works, and Works shall be deemed to be the property of the Employer if the Contract is terminated because of the Contractor’s default.</w:t>
            </w:r>
          </w:p>
        </w:tc>
      </w:tr>
      <w:tr w:rsidR="005D3F5B" w:rsidRPr="008544CE"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8544CE" w:rsidRDefault="005D3F5B" w:rsidP="00B2105B">
            <w:pPr>
              <w:pStyle w:val="Section8-Clauses"/>
              <w:numPr>
                <w:ilvl w:val="0"/>
                <w:numId w:val="17"/>
              </w:numPr>
              <w:tabs>
                <w:tab w:val="clear" w:pos="360"/>
                <w:tab w:val="clear" w:pos="540"/>
              </w:tabs>
              <w:spacing w:before="120" w:after="120"/>
              <w:ind w:left="180" w:right="90" w:firstLine="142"/>
              <w:jc w:val="both"/>
              <w:rPr>
                <w:sz w:val="22"/>
              </w:rPr>
            </w:pPr>
            <w:bookmarkStart w:id="238" w:name="_Toc333923287"/>
            <w:bookmarkStart w:id="239" w:name="_Toc497228271"/>
            <w:bookmarkStart w:id="240" w:name="_Toc25317406"/>
            <w:r w:rsidRPr="008544CE">
              <w:rPr>
                <w:sz w:val="22"/>
              </w:rPr>
              <w:t>Release from Performance</w:t>
            </w:r>
            <w:bookmarkEnd w:id="238"/>
            <w:bookmarkEnd w:id="239"/>
            <w:bookmarkEnd w:id="240"/>
          </w:p>
        </w:tc>
        <w:tc>
          <w:tcPr>
            <w:tcW w:w="6748" w:type="dxa"/>
            <w:tcBorders>
              <w:top w:val="nil"/>
              <w:left w:val="nil"/>
              <w:bottom w:val="nil"/>
              <w:right w:val="nil"/>
            </w:tcBorders>
          </w:tcPr>
          <w:p w14:paraId="7299FFB3"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8544CE"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8544CE" w:rsidRDefault="005D3F5B" w:rsidP="00B2105B">
            <w:pPr>
              <w:pStyle w:val="Section8-Clauses"/>
              <w:numPr>
                <w:ilvl w:val="0"/>
                <w:numId w:val="17"/>
              </w:numPr>
              <w:tabs>
                <w:tab w:val="clear" w:pos="360"/>
                <w:tab w:val="clear" w:pos="540"/>
              </w:tabs>
              <w:spacing w:before="120" w:after="120"/>
              <w:ind w:left="180" w:right="90" w:firstLine="142"/>
              <w:jc w:val="both"/>
              <w:rPr>
                <w:sz w:val="22"/>
              </w:rPr>
            </w:pPr>
            <w:bookmarkStart w:id="241" w:name="_Toc333923288"/>
            <w:bookmarkStart w:id="242" w:name="_Toc497228272"/>
            <w:bookmarkStart w:id="243" w:name="_Toc25317407"/>
            <w:r w:rsidRPr="008544CE">
              <w:rPr>
                <w:sz w:val="22"/>
              </w:rPr>
              <w:t>Suspension of Bank Loan or Credit</w:t>
            </w:r>
            <w:bookmarkEnd w:id="241"/>
            <w:bookmarkEnd w:id="242"/>
            <w:bookmarkEnd w:id="243"/>
          </w:p>
        </w:tc>
        <w:tc>
          <w:tcPr>
            <w:tcW w:w="6748" w:type="dxa"/>
            <w:tcBorders>
              <w:top w:val="nil"/>
              <w:left w:val="nil"/>
              <w:bottom w:val="nil"/>
              <w:right w:val="nil"/>
            </w:tcBorders>
          </w:tcPr>
          <w:p w14:paraId="72C391F5" w14:textId="77777777" w:rsidR="005D3F5B" w:rsidRPr="008544CE" w:rsidRDefault="005D3F5B" w:rsidP="00B210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sz w:val="22"/>
              </w:rPr>
            </w:pPr>
            <w:r w:rsidRPr="008544CE">
              <w:rPr>
                <w:sz w:val="22"/>
              </w:rPr>
              <w:t>In the event that the Bank suspends the Loan or Credit to the Employer, from which part of the payments to the Contractor are being made:</w:t>
            </w:r>
          </w:p>
          <w:p w14:paraId="53C3645B" w14:textId="77777777" w:rsidR="005D3F5B" w:rsidRPr="008544CE" w:rsidRDefault="005D3F5B" w:rsidP="00B2105B">
            <w:pPr>
              <w:numPr>
                <w:ilvl w:val="0"/>
                <w:numId w:val="35"/>
              </w:numPr>
              <w:spacing w:before="120" w:after="120" w:line="240" w:lineRule="auto"/>
              <w:ind w:left="180" w:right="90" w:firstLine="142"/>
              <w:rPr>
                <w:sz w:val="22"/>
              </w:rPr>
            </w:pPr>
            <w:r w:rsidRPr="008544CE">
              <w:rPr>
                <w:sz w:val="22"/>
              </w:rPr>
              <w:t>The Employer is obligated to notify the Contractor of such suspension within 7 days of having received the Bank’s suspension notice.</w:t>
            </w:r>
          </w:p>
          <w:p w14:paraId="09EDD6BF" w14:textId="77777777" w:rsidR="005D3F5B" w:rsidRPr="008544CE" w:rsidRDefault="005D3F5B" w:rsidP="00B2105B">
            <w:pPr>
              <w:numPr>
                <w:ilvl w:val="0"/>
                <w:numId w:val="35"/>
              </w:numPr>
              <w:spacing w:before="120" w:after="120" w:line="240" w:lineRule="auto"/>
              <w:ind w:left="180" w:right="90" w:firstLine="142"/>
              <w:rPr>
                <w:sz w:val="22"/>
              </w:rPr>
            </w:pPr>
            <w:r w:rsidRPr="008544CE">
              <w:rPr>
                <w:sz w:val="22"/>
              </w:rPr>
              <w:t xml:space="preserve">If the Contractor has not received sums due to it within the 28 </w:t>
            </w:r>
            <w:r w:rsidRPr="008544CE">
              <w:rPr>
                <w:rFonts w:eastAsia="Arial Narrow"/>
                <w:sz w:val="22"/>
                <w:szCs w:val="20"/>
              </w:rPr>
              <w:t>days</w:t>
            </w:r>
            <w:r w:rsidRPr="008544CE">
              <w:rPr>
                <w:sz w:val="22"/>
              </w:rPr>
              <w:t xml:space="preserve"> for payment provided for in GCC Sub-Clause 45.1, the Contractor may immediately issue a 14-day termination notice.</w:t>
            </w:r>
          </w:p>
        </w:tc>
      </w:tr>
    </w:tbl>
    <w:p w14:paraId="27D5A2EF" w14:textId="77777777" w:rsidR="005D3F5B" w:rsidRPr="00620F9B" w:rsidRDefault="005D3F5B" w:rsidP="00B2105B">
      <w:pPr>
        <w:ind w:left="180" w:right="90" w:firstLine="142"/>
        <w:rPr>
          <w:b/>
          <w:sz w:val="32"/>
        </w:rPr>
      </w:pPr>
    </w:p>
    <w:p w14:paraId="49D86FE8" w14:textId="77777777" w:rsidR="005D3F5B" w:rsidRDefault="005D3F5B" w:rsidP="00B2105B">
      <w:pPr>
        <w:spacing w:after="0" w:line="259" w:lineRule="auto"/>
        <w:ind w:firstLine="0"/>
        <w:rPr>
          <w:sz w:val="22"/>
        </w:rPr>
      </w:pPr>
    </w:p>
    <w:p w14:paraId="7A906B5B" w14:textId="77777777" w:rsidR="007A5CC1" w:rsidRDefault="007A5CC1" w:rsidP="00B2105B">
      <w:pPr>
        <w:spacing w:after="0" w:line="259" w:lineRule="auto"/>
        <w:ind w:firstLine="0"/>
        <w:rPr>
          <w:sz w:val="22"/>
        </w:rPr>
      </w:pPr>
    </w:p>
    <w:p w14:paraId="15BB28B6" w14:textId="77777777" w:rsidR="007A5CC1" w:rsidRDefault="007A5CC1" w:rsidP="00B2105B">
      <w:pPr>
        <w:spacing w:after="0" w:line="259" w:lineRule="auto"/>
        <w:ind w:firstLine="0"/>
        <w:rPr>
          <w:sz w:val="22"/>
        </w:rPr>
      </w:pPr>
    </w:p>
    <w:p w14:paraId="7FC56B99" w14:textId="77777777" w:rsidR="007A5CC1" w:rsidRDefault="007A5CC1" w:rsidP="00B2105B">
      <w:pPr>
        <w:spacing w:after="0" w:line="259" w:lineRule="auto"/>
        <w:ind w:firstLine="0"/>
        <w:rPr>
          <w:sz w:val="22"/>
        </w:rPr>
      </w:pPr>
    </w:p>
    <w:p w14:paraId="3299F5E0" w14:textId="77777777" w:rsidR="007A5CC1" w:rsidRDefault="007A5CC1" w:rsidP="00B2105B">
      <w:pPr>
        <w:spacing w:after="0" w:line="259" w:lineRule="auto"/>
        <w:ind w:firstLine="0"/>
        <w:rPr>
          <w:sz w:val="22"/>
        </w:rPr>
      </w:pPr>
    </w:p>
    <w:p w14:paraId="0C600522" w14:textId="77777777" w:rsidR="007A5CC1" w:rsidRDefault="007A5CC1" w:rsidP="00B2105B">
      <w:pPr>
        <w:spacing w:after="0" w:line="259" w:lineRule="auto"/>
        <w:ind w:firstLine="0"/>
        <w:rPr>
          <w:sz w:val="22"/>
        </w:rPr>
      </w:pPr>
    </w:p>
    <w:p w14:paraId="6BB798BA" w14:textId="77777777" w:rsidR="007A5CC1" w:rsidRDefault="007A5CC1" w:rsidP="00B2105B">
      <w:pPr>
        <w:spacing w:after="0" w:line="259" w:lineRule="auto"/>
        <w:ind w:firstLine="0"/>
        <w:rPr>
          <w:sz w:val="22"/>
        </w:rPr>
      </w:pPr>
    </w:p>
    <w:p w14:paraId="0EDB0B82" w14:textId="77777777" w:rsidR="007A5CC1" w:rsidRDefault="007A5CC1" w:rsidP="00B2105B">
      <w:pPr>
        <w:spacing w:after="0" w:line="259" w:lineRule="auto"/>
        <w:ind w:firstLine="0"/>
        <w:rPr>
          <w:sz w:val="22"/>
        </w:rPr>
      </w:pPr>
    </w:p>
    <w:p w14:paraId="525FA8B8" w14:textId="77777777" w:rsidR="007A5CC1" w:rsidRDefault="007A5CC1" w:rsidP="00B2105B">
      <w:pPr>
        <w:spacing w:after="0" w:line="259" w:lineRule="auto"/>
        <w:ind w:firstLine="0"/>
        <w:rPr>
          <w:sz w:val="22"/>
        </w:rPr>
      </w:pPr>
    </w:p>
    <w:p w14:paraId="1C2C78D2" w14:textId="77777777" w:rsidR="007A5CC1" w:rsidRDefault="007A5CC1" w:rsidP="00B2105B">
      <w:pPr>
        <w:spacing w:after="0" w:line="259" w:lineRule="auto"/>
        <w:ind w:firstLine="0"/>
        <w:rPr>
          <w:sz w:val="22"/>
        </w:rPr>
      </w:pPr>
    </w:p>
    <w:p w14:paraId="03BE0C04" w14:textId="77777777" w:rsidR="007A5CC1" w:rsidRDefault="007A5CC1" w:rsidP="00B2105B">
      <w:pPr>
        <w:spacing w:after="0" w:line="259" w:lineRule="auto"/>
        <w:ind w:firstLine="0"/>
        <w:rPr>
          <w:sz w:val="22"/>
        </w:rPr>
      </w:pPr>
    </w:p>
    <w:p w14:paraId="1DD8E7AF" w14:textId="77777777" w:rsidR="007A5CC1" w:rsidRDefault="007A5CC1" w:rsidP="00B2105B">
      <w:pPr>
        <w:spacing w:after="0" w:line="259" w:lineRule="auto"/>
        <w:ind w:firstLine="0"/>
        <w:rPr>
          <w:sz w:val="22"/>
        </w:rPr>
      </w:pPr>
    </w:p>
    <w:p w14:paraId="2C4464DC" w14:textId="77777777" w:rsidR="007A5CC1" w:rsidRDefault="007A5CC1" w:rsidP="00B2105B">
      <w:pPr>
        <w:spacing w:after="0" w:line="259" w:lineRule="auto"/>
        <w:ind w:firstLine="0"/>
        <w:rPr>
          <w:sz w:val="22"/>
        </w:rPr>
      </w:pPr>
    </w:p>
    <w:p w14:paraId="201FA0C3" w14:textId="77777777" w:rsidR="007A5CC1" w:rsidRDefault="007A5CC1" w:rsidP="00B2105B">
      <w:pPr>
        <w:spacing w:after="0" w:line="259" w:lineRule="auto"/>
        <w:ind w:firstLine="0"/>
        <w:rPr>
          <w:sz w:val="22"/>
        </w:rPr>
      </w:pPr>
    </w:p>
    <w:p w14:paraId="23E31604" w14:textId="77777777" w:rsidR="007A5CC1" w:rsidRDefault="007A5CC1" w:rsidP="00B2105B">
      <w:pPr>
        <w:spacing w:after="0" w:line="259" w:lineRule="auto"/>
        <w:ind w:firstLine="0"/>
        <w:rPr>
          <w:sz w:val="22"/>
        </w:rPr>
      </w:pPr>
    </w:p>
    <w:p w14:paraId="273ED97B" w14:textId="77777777" w:rsidR="007A5CC1" w:rsidRDefault="007A5CC1" w:rsidP="00B2105B">
      <w:pPr>
        <w:spacing w:after="0" w:line="259" w:lineRule="auto"/>
        <w:ind w:firstLine="0"/>
        <w:rPr>
          <w:sz w:val="22"/>
        </w:rPr>
      </w:pPr>
    </w:p>
    <w:p w14:paraId="32ADE98D" w14:textId="77777777" w:rsidR="007A5CC1" w:rsidRPr="00620F9B" w:rsidRDefault="007A5CC1" w:rsidP="00B2105B">
      <w:pPr>
        <w:spacing w:after="0" w:line="259" w:lineRule="auto"/>
        <w:ind w:firstLine="0"/>
        <w:rPr>
          <w:sz w:val="22"/>
        </w:rPr>
      </w:pPr>
    </w:p>
    <w:p w14:paraId="0F4A0342" w14:textId="77777777" w:rsidR="005D3F5B" w:rsidRPr="00620F9B" w:rsidRDefault="005D3F5B" w:rsidP="00B2105B">
      <w:pPr>
        <w:spacing w:after="0" w:line="259" w:lineRule="auto"/>
        <w:ind w:firstLine="0"/>
        <w:rPr>
          <w:sz w:val="22"/>
        </w:rPr>
      </w:pPr>
    </w:p>
    <w:p w14:paraId="256BA4A3" w14:textId="77777777" w:rsidR="005D3F5B" w:rsidRPr="00620F9B" w:rsidRDefault="00065C08" w:rsidP="00B2105B">
      <w:pPr>
        <w:pStyle w:val="Heading3"/>
        <w:spacing w:after="0" w:line="259" w:lineRule="auto"/>
        <w:ind w:left="180" w:right="662"/>
        <w:rPr>
          <w:sz w:val="40"/>
        </w:rPr>
      </w:pPr>
      <w:r w:rsidRPr="00620F9B">
        <w:rPr>
          <w:sz w:val="40"/>
        </w:rPr>
        <w:lastRenderedPageBreak/>
        <w:t xml:space="preserve">APPENDIX A TO CONTRACT CONDITIONS </w:t>
      </w:r>
    </w:p>
    <w:p w14:paraId="2D97DAC1" w14:textId="77777777" w:rsidR="00EC7AD6" w:rsidRPr="00620F9B" w:rsidRDefault="00065C08" w:rsidP="00B2105B">
      <w:pPr>
        <w:pStyle w:val="Heading3"/>
        <w:spacing w:after="0" w:line="259" w:lineRule="auto"/>
        <w:ind w:left="180" w:right="662"/>
        <w:rPr>
          <w:sz w:val="28"/>
        </w:rPr>
      </w:pPr>
      <w:r w:rsidRPr="00620F9B">
        <w:rPr>
          <w:sz w:val="40"/>
        </w:rPr>
        <w:t xml:space="preserve">Fraud and Corruption </w:t>
      </w:r>
    </w:p>
    <w:p w14:paraId="35AFFA47" w14:textId="77777777" w:rsidR="00EC7AD6" w:rsidRPr="00620F9B" w:rsidRDefault="00065C08" w:rsidP="00B2105B">
      <w:pPr>
        <w:spacing w:after="149" w:line="259" w:lineRule="auto"/>
        <w:ind w:left="180" w:right="15" w:firstLine="0"/>
        <w:rPr>
          <w:sz w:val="28"/>
        </w:rPr>
      </w:pPr>
      <w:r w:rsidRPr="00620F9B">
        <w:rPr>
          <w:b/>
          <w:sz w:val="20"/>
        </w:rPr>
        <w:t xml:space="preserve"> </w:t>
      </w:r>
    </w:p>
    <w:p w14:paraId="3B21394E" w14:textId="77777777" w:rsidR="00EC7AD6" w:rsidRPr="00620F9B" w:rsidRDefault="00065C08" w:rsidP="00B2105B">
      <w:pPr>
        <w:spacing w:after="0" w:line="259" w:lineRule="auto"/>
        <w:ind w:left="180" w:right="60" w:hanging="10"/>
        <w:rPr>
          <w:sz w:val="28"/>
        </w:rPr>
      </w:pPr>
      <w:r w:rsidRPr="00620F9B">
        <w:rPr>
          <w:b/>
          <w:i/>
          <w:sz w:val="28"/>
        </w:rPr>
        <w:t xml:space="preserve">(Text in this Appendix shall not be modified) </w:t>
      </w:r>
    </w:p>
    <w:p w14:paraId="04A03211" w14:textId="77777777" w:rsidR="00EC7AD6" w:rsidRPr="008544CE" w:rsidRDefault="00065C08" w:rsidP="00B2105B">
      <w:pPr>
        <w:spacing w:after="0" w:line="259" w:lineRule="auto"/>
        <w:ind w:left="180" w:firstLine="0"/>
      </w:pPr>
      <w:r w:rsidRPr="008544CE">
        <w:t xml:space="preserve"> </w:t>
      </w:r>
    </w:p>
    <w:p w14:paraId="10AD69A8" w14:textId="77777777" w:rsidR="00EC7AD6" w:rsidRPr="008544CE" w:rsidRDefault="00065C08" w:rsidP="00B2105B">
      <w:pPr>
        <w:pStyle w:val="Heading4"/>
        <w:spacing w:after="178"/>
        <w:ind w:left="180"/>
      </w:pPr>
      <w:r w:rsidRPr="008544CE">
        <w:t>1.</w:t>
      </w:r>
      <w:r w:rsidRPr="008544CE">
        <w:rPr>
          <w:rFonts w:eastAsia="Arial"/>
        </w:rPr>
        <w:t xml:space="preserve"> </w:t>
      </w:r>
      <w:r w:rsidRPr="008544CE">
        <w:t xml:space="preserve">Purpose </w:t>
      </w:r>
    </w:p>
    <w:p w14:paraId="67BAFD56" w14:textId="77777777" w:rsidR="00EC7AD6" w:rsidRPr="008544CE" w:rsidRDefault="00065C08" w:rsidP="00B2105B">
      <w:pPr>
        <w:spacing w:after="153"/>
        <w:ind w:left="180" w:right="50" w:hanging="360"/>
      </w:pPr>
      <w:r w:rsidRPr="008544CE">
        <w:t>1.1</w:t>
      </w:r>
      <w:r w:rsidRPr="008544CE">
        <w:rPr>
          <w:rFonts w:eastAsia="Arial"/>
        </w:rPr>
        <w:t xml:space="preserve"> </w:t>
      </w:r>
      <w:r w:rsidRPr="008544CE">
        <w:t xml:space="preserve">The Bank’s Anti-Corruption Guidelines and this annex apply with respect to procurement under Bank Investment Project Financing operations. </w:t>
      </w:r>
    </w:p>
    <w:p w14:paraId="0B95CC00" w14:textId="77777777" w:rsidR="00EC7AD6" w:rsidRPr="008544CE" w:rsidRDefault="00065C08" w:rsidP="00B2105B">
      <w:pPr>
        <w:pStyle w:val="Heading4"/>
        <w:spacing w:after="170"/>
        <w:ind w:left="180"/>
      </w:pPr>
      <w:r w:rsidRPr="008544CE">
        <w:t>2.</w:t>
      </w:r>
      <w:r w:rsidRPr="008544CE">
        <w:rPr>
          <w:rFonts w:eastAsia="Arial"/>
        </w:rPr>
        <w:t xml:space="preserve"> </w:t>
      </w:r>
      <w:r w:rsidRPr="008544CE">
        <w:t xml:space="preserve">Requirements </w:t>
      </w:r>
    </w:p>
    <w:p w14:paraId="0CBFC3DE" w14:textId="77777777" w:rsidR="00EC7AD6" w:rsidRPr="008544CE" w:rsidRDefault="00065C08" w:rsidP="00B2105B">
      <w:pPr>
        <w:ind w:left="180" w:right="50" w:hanging="360"/>
      </w:pPr>
      <w:r w:rsidRPr="008544CE">
        <w:rPr>
          <w:sz w:val="22"/>
        </w:rPr>
        <w:t>2.1</w:t>
      </w:r>
      <w:r w:rsidRPr="008544CE">
        <w:rPr>
          <w:rFonts w:eastAsia="Arial"/>
          <w:sz w:val="22"/>
        </w:rPr>
        <w:t xml:space="preserve"> </w:t>
      </w:r>
      <w:r w:rsidRPr="008544CE">
        <w:t xml:space="preserve">The Bank requires that Borrowers (including beneficiaries of Bank financing); bidders (applicants/proposers),consultants,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8544CE" w:rsidRDefault="00065C08" w:rsidP="00B2105B">
      <w:pPr>
        <w:ind w:left="180" w:right="50"/>
      </w:pPr>
      <w:r w:rsidRPr="008544CE">
        <w:rPr>
          <w:sz w:val="22"/>
        </w:rPr>
        <w:t>2.2</w:t>
      </w:r>
      <w:r w:rsidRPr="008544CE">
        <w:rPr>
          <w:rFonts w:eastAsia="Arial"/>
          <w:sz w:val="22"/>
        </w:rPr>
        <w:t xml:space="preserve"> </w:t>
      </w:r>
      <w:r w:rsidRPr="008544CE">
        <w:t xml:space="preserve">To this end, the Bank: </w:t>
      </w:r>
    </w:p>
    <w:p w14:paraId="5DFF689C" w14:textId="77777777" w:rsidR="00EC7AD6" w:rsidRPr="008544CE" w:rsidRDefault="00065C08" w:rsidP="00B2105B">
      <w:pPr>
        <w:numPr>
          <w:ilvl w:val="0"/>
          <w:numId w:val="9"/>
        </w:numPr>
        <w:spacing w:after="156"/>
        <w:ind w:left="180" w:right="50" w:hanging="360"/>
      </w:pPr>
      <w:r w:rsidRPr="008544CE">
        <w:t xml:space="preserve">Defines, for the purposes of this provision, the terms set forth below as follows: </w:t>
      </w:r>
    </w:p>
    <w:p w14:paraId="2A5D098E" w14:textId="77777777" w:rsidR="00EC7AD6" w:rsidRPr="008544CE" w:rsidRDefault="00065C08" w:rsidP="00B2105B">
      <w:pPr>
        <w:numPr>
          <w:ilvl w:val="1"/>
          <w:numId w:val="9"/>
        </w:numPr>
        <w:spacing w:after="158"/>
        <w:ind w:left="180" w:right="50" w:hanging="439"/>
      </w:pPr>
      <w:r w:rsidRPr="008544CE">
        <w:t xml:space="preserve">“corrupt practice” is the offering, giving, receiving, or soliciting, directly or indirectly, of anything of value to influence improperly the actions of another party; </w:t>
      </w:r>
    </w:p>
    <w:p w14:paraId="4E44611B" w14:textId="77777777" w:rsidR="00EC7AD6" w:rsidRPr="008544CE" w:rsidRDefault="00065C08" w:rsidP="00B2105B">
      <w:pPr>
        <w:numPr>
          <w:ilvl w:val="1"/>
          <w:numId w:val="9"/>
        </w:numPr>
        <w:spacing w:after="158"/>
        <w:ind w:left="180" w:right="50" w:hanging="439"/>
      </w:pPr>
      <w:r w:rsidRPr="008544CE">
        <w:t xml:space="preserve">“fraudulent practice” is any act or omission, including misrepresentation, that knowingly or recklessly misleads, or attempts to mislead, a party to obtain financial or other benefit or to avoid an obligation; </w:t>
      </w:r>
    </w:p>
    <w:p w14:paraId="304E1E74" w14:textId="77777777" w:rsidR="00EC7AD6" w:rsidRPr="008544CE" w:rsidRDefault="00065C08" w:rsidP="00B2105B">
      <w:pPr>
        <w:numPr>
          <w:ilvl w:val="1"/>
          <w:numId w:val="9"/>
        </w:numPr>
        <w:spacing w:after="158"/>
        <w:ind w:left="180" w:right="50" w:hanging="439"/>
      </w:pPr>
      <w:r w:rsidRPr="008544CE">
        <w:t xml:space="preserve">“collusive practice” is an arrangement between two or more parties designed to achieve an improper purpose, including to influence improperly the actions of another party; </w:t>
      </w:r>
    </w:p>
    <w:p w14:paraId="3FF31338" w14:textId="77777777" w:rsidR="00EC7AD6" w:rsidRPr="008544CE" w:rsidRDefault="00065C08" w:rsidP="00B2105B">
      <w:pPr>
        <w:numPr>
          <w:ilvl w:val="1"/>
          <w:numId w:val="9"/>
        </w:numPr>
        <w:spacing w:after="154"/>
        <w:ind w:left="180" w:right="50" w:hanging="439"/>
      </w:pPr>
      <w:r w:rsidRPr="008544CE">
        <w:t xml:space="preserve">“coercive practice” is impairing or harming, or threatening to impair or harm, directly or indirectly, any party or the property of the party to influence improperly the actions of a party; </w:t>
      </w:r>
    </w:p>
    <w:p w14:paraId="6B352555" w14:textId="77777777" w:rsidR="00EC7AD6" w:rsidRPr="008544CE" w:rsidRDefault="00065C08" w:rsidP="00B2105B">
      <w:pPr>
        <w:numPr>
          <w:ilvl w:val="1"/>
          <w:numId w:val="9"/>
        </w:numPr>
        <w:ind w:left="180" w:right="50" w:hanging="439"/>
      </w:pPr>
      <w:r w:rsidRPr="008544CE">
        <w:t xml:space="preserve">“obstructive practice” is: </w:t>
      </w:r>
    </w:p>
    <w:p w14:paraId="70E60D7C" w14:textId="77777777" w:rsidR="00EC7AD6" w:rsidRPr="008544CE" w:rsidRDefault="00065C08" w:rsidP="00B2105B">
      <w:pPr>
        <w:numPr>
          <w:ilvl w:val="2"/>
          <w:numId w:val="9"/>
        </w:numPr>
        <w:ind w:left="180" w:right="50" w:hanging="540"/>
      </w:pPr>
      <w:r w:rsidRPr="008544CE">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8544CE" w:rsidRDefault="00065C08" w:rsidP="00B2105B">
      <w:pPr>
        <w:numPr>
          <w:ilvl w:val="2"/>
          <w:numId w:val="9"/>
        </w:numPr>
        <w:ind w:left="180" w:right="50" w:hanging="540"/>
      </w:pPr>
      <w:r w:rsidRPr="008544CE">
        <w:t xml:space="preserve">acts intended to materially impede the exercise of the Bank’s inspection and audit rights provided for under paragraph 2.2 e. below. </w:t>
      </w:r>
    </w:p>
    <w:p w14:paraId="53994DFF" w14:textId="77777777" w:rsidR="00EC7AD6" w:rsidRPr="008544CE" w:rsidRDefault="00065C08" w:rsidP="00B2105B">
      <w:pPr>
        <w:numPr>
          <w:ilvl w:val="0"/>
          <w:numId w:val="9"/>
        </w:numPr>
        <w:ind w:left="180" w:right="50" w:hanging="360"/>
      </w:pPr>
      <w:r w:rsidRPr="008544CE">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8544CE" w:rsidRDefault="00065C08" w:rsidP="00B2105B">
      <w:pPr>
        <w:numPr>
          <w:ilvl w:val="0"/>
          <w:numId w:val="9"/>
        </w:numPr>
        <w:spacing w:after="158"/>
        <w:ind w:left="180" w:right="50" w:hanging="360"/>
      </w:pPr>
      <w:r w:rsidRPr="008544CE">
        <w:t xml:space="preserve">In addition to the legal remedies set out in the relevant Legal Agreement, may take other appropriate actions, including declaring misprocurement, if the Bank determines at any time that representatives </w:t>
      </w:r>
      <w:r w:rsidRPr="008544CE">
        <w:lastRenderedPageBreak/>
        <w:t xml:space="preserve">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8544CE" w:rsidRDefault="00065C08" w:rsidP="00B2105B">
      <w:pPr>
        <w:numPr>
          <w:ilvl w:val="0"/>
          <w:numId w:val="9"/>
        </w:numPr>
        <w:ind w:left="180" w:right="50" w:hanging="360"/>
      </w:pPr>
      <w:r w:rsidRPr="008544CE">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(i) to be awarded or otherwise benefit from a Bank-financed contract, financially or in any other manner;</w:t>
      </w:r>
      <w:r w:rsidRPr="008544CE">
        <w:rPr>
          <w:vertAlign w:val="superscript"/>
        </w:rPr>
        <w:footnoteReference w:id="11"/>
      </w:r>
      <w:r w:rsidRPr="008544CE">
        <w:t xml:space="preserve"> (ii) to be a nominated</w:t>
      </w:r>
      <w:r w:rsidRPr="008544CE">
        <w:rPr>
          <w:vertAlign w:val="superscript"/>
        </w:rPr>
        <w:footnoteReference w:id="12"/>
      </w:r>
      <w:r w:rsidRPr="008544CE">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Default="00065C08" w:rsidP="00B2105B">
      <w:pPr>
        <w:numPr>
          <w:ilvl w:val="0"/>
          <w:numId w:val="9"/>
        </w:numPr>
        <w:spacing w:after="0"/>
        <w:ind w:left="180" w:right="50" w:hanging="360"/>
      </w:pPr>
      <w:r w:rsidRPr="008544CE">
        <w:t>Requires that a clause be included in bidding/request for proposals documents and in contracts financed by a Bank loan, requiring (i) bidders(applicants/proposers), consultants, contractors, and suppliers, and their sub-contractors, sub-consultants, service providers, suppliers, agents personnel, permit the Bank to inspect</w:t>
      </w:r>
      <w:r w:rsidRPr="008544CE">
        <w:rPr>
          <w:vertAlign w:val="superscript"/>
        </w:rPr>
        <w:footnoteReference w:id="13"/>
      </w:r>
      <w:r w:rsidRPr="008544CE">
        <w:t xml:space="preserve"> all accounts, records and other documents relating to the procurement</w:t>
      </w:r>
      <w:r w:rsidR="0064520B" w:rsidRPr="0064520B">
        <w:t xml:space="preserve"> </w:t>
      </w:r>
      <w:r w:rsidR="0064520B" w:rsidRPr="008544CE">
        <w:t>process, selection and/or contract execution, and to have  audited by auditors appointed by the</w:t>
      </w:r>
      <w:r w:rsidR="0064520B">
        <w:t xml:space="preserve"> </w:t>
      </w:r>
      <w:r w:rsidRPr="008544CE">
        <w:t xml:space="preserve"> Bank</w:t>
      </w:r>
      <w:r w:rsidR="007A5CC1">
        <w:t>s,</w:t>
      </w:r>
    </w:p>
    <w:p w14:paraId="5E6AA6B0" w14:textId="77777777" w:rsidR="007A5CC1" w:rsidRPr="0064520B" w:rsidRDefault="007A5CC1" w:rsidP="00B2105B">
      <w:pPr>
        <w:ind w:firstLine="0"/>
      </w:pPr>
    </w:p>
    <w:p w14:paraId="3C89A00E" w14:textId="77777777" w:rsidR="007A5CC1" w:rsidRDefault="007A5CC1" w:rsidP="00B2105B">
      <w:pPr>
        <w:pStyle w:val="footnotedescription"/>
        <w:spacing w:line="252" w:lineRule="auto"/>
        <w:jc w:val="both"/>
      </w:pPr>
      <w:r>
        <w:rPr>
          <w:rStyle w:val="footnotemark"/>
        </w:rPr>
        <w:footnoteRef/>
      </w:r>
      <w:r>
        <w:t xml:space="preserve"> </w:t>
      </w:r>
      <w:r>
        <w:rPr>
          <w:sz w:val="16"/>
        </w:rPr>
        <w:t xml:space="preserve">For the avoidance of doubt, a sanctioned party’s ineligibility to be awarded a contract shall include, without limitation, (i)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Default="007A5CC1" w:rsidP="00B2105B">
      <w:pPr>
        <w:pStyle w:val="footnotedescription"/>
        <w:spacing w:after="62" w:line="242" w:lineRule="auto"/>
        <w:ind w:right="54"/>
        <w:jc w:val="both"/>
      </w:pPr>
      <w:r>
        <w:rPr>
          <w:rStyle w:val="footnotemark"/>
        </w:rPr>
        <w:footnoteRef/>
      </w:r>
      <w:r>
        <w:t xml:space="preserve"> </w:t>
      </w:r>
      <w:r>
        <w:rPr>
          <w:sz w:val="16"/>
        </w:rPr>
        <w:t xml:space="preserve">A nominated sub-contractor, nominated consultant, nominated manufacturer or supplier, or nominated service provider (different names are used depending on the particular bidding document) is one which has been: (i)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Default="007A5CC1" w:rsidP="00B2105B">
      <w:pPr>
        <w:pStyle w:val="footnotedescription"/>
        <w:spacing w:line="246" w:lineRule="auto"/>
        <w:ind w:right="88"/>
        <w:jc w:val="both"/>
      </w:pPr>
      <w:r>
        <w:rPr>
          <w:rStyle w:val="footnotemark"/>
        </w:rPr>
        <w:footnoteRef/>
      </w:r>
      <w:r>
        <w:t xml:space="preserve"> </w:t>
      </w:r>
      <w:r>
        <w:rPr>
          <w:sz w:val="16"/>
        </w:rPr>
        <w:t>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firm's or individual's financial records and information, and making copies</w:t>
      </w:r>
      <w:r>
        <w:rPr>
          <w:sz w:val="18"/>
        </w:rPr>
        <w:t xml:space="preserve">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w:t>
      </w:r>
      <w:r>
        <w:t xml:space="preserve"> </w:t>
      </w:r>
    </w:p>
    <w:p w14:paraId="608ADC2E" w14:textId="77777777" w:rsidR="007A5CC1" w:rsidRDefault="007A5CC1" w:rsidP="00B2105B">
      <w:pPr>
        <w:pStyle w:val="footnotedescription"/>
        <w:spacing w:after="19" w:line="249" w:lineRule="auto"/>
        <w:jc w:val="both"/>
      </w:pPr>
      <w:r>
        <w:rPr>
          <w:rStyle w:val="footnotemark"/>
        </w:rPr>
        <w:footnoteRef/>
      </w:r>
      <w:r>
        <w:t xml:space="preserve"> </w:t>
      </w:r>
      <w:r>
        <w:rPr>
          <w:i/>
        </w:rPr>
        <w:t xml:space="preserve">The Guarantor shall insert an amount representing the percentage of the Accepted Contract Amount specified in the Letter of Award of Contract less provisional sums, if any, and denominated either in the currency(ies) of the Contract or a freely convertible currency acceptable to the Beneficiary. </w:t>
      </w:r>
    </w:p>
    <w:p w14:paraId="4A2DCCB8" w14:textId="77777777" w:rsidR="007A5CC1" w:rsidRDefault="007A5CC1" w:rsidP="00B2105B">
      <w:pPr>
        <w:pStyle w:val="footnotedescription"/>
        <w:spacing w:after="29" w:line="247" w:lineRule="auto"/>
        <w:ind w:right="68"/>
        <w:jc w:val="both"/>
      </w:pPr>
      <w:r>
        <w:rPr>
          <w:rStyle w:val="footnotemark"/>
        </w:rPr>
        <w:footnoteRef/>
      </w:r>
      <w:r>
        <w:t xml:space="preserve"> </w:t>
      </w:r>
      <w:r>
        <w:rPr>
          <w:i/>
        </w:rPr>
        <w:t>Insert the date twenty-eight days after the expected completion date</w:t>
      </w:r>
      <w:r>
        <w:rPr>
          <w:i/>
          <w:sz w:val="24"/>
        </w:rPr>
        <w:t xml:space="preserve"> </w:t>
      </w:r>
      <w:r>
        <w:rPr>
          <w:i/>
        </w:rPr>
        <w:t xml:space="preserve">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Default="007A5CC1" w:rsidP="00B2105B">
      <w:pPr>
        <w:spacing w:after="692"/>
        <w:ind w:right="50"/>
      </w:pPr>
    </w:p>
    <w:p w14:paraId="38392CB9" w14:textId="77777777" w:rsidR="007A5CC1" w:rsidRDefault="007A5CC1" w:rsidP="00B2105B">
      <w:pPr>
        <w:spacing w:after="0"/>
        <w:ind w:right="50" w:firstLine="0"/>
      </w:pPr>
    </w:p>
    <w:p w14:paraId="63F83EBE" w14:textId="77777777" w:rsidR="00E30AC6" w:rsidRPr="007A5CC1" w:rsidRDefault="00E30AC6" w:rsidP="00B2105B">
      <w:pPr>
        <w:spacing w:after="0"/>
        <w:ind w:right="50" w:firstLine="0"/>
      </w:pPr>
    </w:p>
    <w:p w14:paraId="5F3CF1DA" w14:textId="77777777" w:rsidR="00620E42" w:rsidRDefault="00620E42" w:rsidP="00B2105B">
      <w:pPr>
        <w:shd w:val="clear" w:color="auto" w:fill="A6A6A6" w:themeFill="background1" w:themeFillShade="A6"/>
        <w:ind w:left="-426" w:firstLine="142"/>
        <w:rPr>
          <w:b/>
          <w:bCs/>
        </w:rPr>
      </w:pPr>
    </w:p>
    <w:p w14:paraId="4288F011" w14:textId="219EAC19" w:rsidR="00603413" w:rsidRPr="00AC4DE0" w:rsidRDefault="00603413" w:rsidP="00B2105B">
      <w:pPr>
        <w:shd w:val="clear" w:color="auto" w:fill="A6A6A6" w:themeFill="background1" w:themeFillShade="A6"/>
        <w:ind w:left="-426" w:firstLine="142"/>
        <w:rPr>
          <w:b/>
          <w:bCs/>
        </w:rPr>
      </w:pPr>
      <w:r w:rsidRPr="00AC4DE0">
        <w:rPr>
          <w:b/>
          <w:bCs/>
        </w:rPr>
        <w:t>LIST OF BANKS AND FINANCIAL INSTITUTIONS AUTHORISED TO ISSUE GUARANTEES</w:t>
      </w:r>
    </w:p>
    <w:p w14:paraId="1A6EA17B" w14:textId="77777777" w:rsidR="00603413" w:rsidRPr="00AC4DE0" w:rsidRDefault="00603413" w:rsidP="00B2105B">
      <w:pPr>
        <w:shd w:val="clear" w:color="auto" w:fill="A6A6A6" w:themeFill="background1" w:themeFillShade="A6"/>
        <w:ind w:left="-426" w:firstLine="142"/>
        <w:rPr>
          <w:b/>
          <w:bCs/>
        </w:rPr>
      </w:pPr>
      <w:r w:rsidRPr="00AC4DE0">
        <w:rPr>
          <w:b/>
          <w:bCs/>
        </w:rPr>
        <w:t>TO ISSUE GUARANTEES IN CONNECTION WITH PUBLIC CONTRACTS</w:t>
      </w:r>
    </w:p>
    <w:p w14:paraId="2135B557" w14:textId="77777777" w:rsidR="00603413" w:rsidRPr="00AC4DE0" w:rsidRDefault="00603413" w:rsidP="00B2105B">
      <w:pPr>
        <w:ind w:left="-426" w:firstLine="142"/>
      </w:pPr>
    </w:p>
    <w:p w14:paraId="247A934A" w14:textId="77777777" w:rsidR="00603413" w:rsidRPr="00AC4DE0" w:rsidRDefault="00603413" w:rsidP="00B2105B">
      <w:pPr>
        <w:pStyle w:val="ListParagraph"/>
        <w:numPr>
          <w:ilvl w:val="0"/>
          <w:numId w:val="15"/>
        </w:numPr>
        <w:spacing w:after="0" w:line="360" w:lineRule="auto"/>
        <w:ind w:left="-426" w:firstLine="142"/>
      </w:pPr>
      <w:r w:rsidRPr="00AC4DE0">
        <w:t>Afriland First Bank</w:t>
      </w:r>
    </w:p>
    <w:p w14:paraId="0D7138B4" w14:textId="77777777" w:rsidR="00603413" w:rsidRPr="00AC4DE0" w:rsidRDefault="00603413" w:rsidP="00B2105B">
      <w:pPr>
        <w:pStyle w:val="ListParagraph"/>
        <w:numPr>
          <w:ilvl w:val="0"/>
          <w:numId w:val="15"/>
        </w:numPr>
        <w:spacing w:after="0" w:line="360" w:lineRule="auto"/>
        <w:ind w:left="-426" w:firstLine="142"/>
        <w:rPr>
          <w:lang w:val="en-GB"/>
        </w:rPr>
      </w:pPr>
      <w:r w:rsidRPr="00AC4DE0">
        <w:rPr>
          <w:lang w:val="en-GB"/>
        </w:rPr>
        <w:t>Bank Of Africa Cameroun (BOA Cameroun</w:t>
      </w:r>
    </w:p>
    <w:p w14:paraId="4B991B6B" w14:textId="77777777" w:rsidR="00603413" w:rsidRPr="00AC4DE0" w:rsidRDefault="00603413" w:rsidP="00B2105B">
      <w:pPr>
        <w:pStyle w:val="ListParagraph"/>
        <w:numPr>
          <w:ilvl w:val="0"/>
          <w:numId w:val="15"/>
        </w:numPr>
        <w:spacing w:after="0" w:line="360" w:lineRule="auto"/>
        <w:ind w:left="-426" w:firstLine="142"/>
        <w:rPr>
          <w:lang w:val="fr-FR"/>
        </w:rPr>
      </w:pPr>
      <w:r w:rsidRPr="00AC4DE0">
        <w:rPr>
          <w:lang w:val="fr-FR"/>
        </w:rPr>
        <w:t>Banque Camerounaise des Petites et Moyennes Entreprises (BC-PME)</w:t>
      </w:r>
    </w:p>
    <w:p w14:paraId="4BBDC365" w14:textId="77777777" w:rsidR="00603413" w:rsidRPr="00AC4DE0" w:rsidRDefault="00603413" w:rsidP="00B2105B">
      <w:pPr>
        <w:pStyle w:val="ListParagraph"/>
        <w:numPr>
          <w:ilvl w:val="0"/>
          <w:numId w:val="15"/>
        </w:numPr>
        <w:spacing w:after="0" w:line="360" w:lineRule="auto"/>
        <w:ind w:left="-426" w:firstLine="142"/>
        <w:rPr>
          <w:lang w:val="fr-FR"/>
        </w:rPr>
      </w:pPr>
      <w:r w:rsidRPr="00AC4DE0">
        <w:rPr>
          <w:lang w:val="fr-FR"/>
        </w:rPr>
        <w:t>Banque Gabonaise pour le Financement International (BGFIBANK)</w:t>
      </w:r>
    </w:p>
    <w:p w14:paraId="49FDC645" w14:textId="77777777" w:rsidR="00603413" w:rsidRPr="00AC4DE0" w:rsidRDefault="00603413" w:rsidP="00B2105B">
      <w:pPr>
        <w:pStyle w:val="ListParagraph"/>
        <w:numPr>
          <w:ilvl w:val="0"/>
          <w:numId w:val="15"/>
        </w:numPr>
        <w:spacing w:after="0" w:line="360" w:lineRule="auto"/>
        <w:ind w:left="-426" w:firstLine="142"/>
        <w:rPr>
          <w:lang w:val="fr-FR"/>
        </w:rPr>
      </w:pPr>
      <w:r w:rsidRPr="00AC4DE0">
        <w:rPr>
          <w:lang w:val="fr-FR"/>
        </w:rPr>
        <w:t>Banque Internationale du Cameroun pour l’Epargne et le Crédit (BICEC)</w:t>
      </w:r>
    </w:p>
    <w:p w14:paraId="27AC10F8" w14:textId="77777777" w:rsidR="00603413" w:rsidRPr="00AC4DE0" w:rsidRDefault="00603413" w:rsidP="00B2105B">
      <w:pPr>
        <w:pStyle w:val="ListParagraph"/>
        <w:numPr>
          <w:ilvl w:val="0"/>
          <w:numId w:val="15"/>
        </w:numPr>
        <w:spacing w:after="0" w:line="360" w:lineRule="auto"/>
        <w:ind w:left="-426" w:firstLine="142"/>
      </w:pPr>
      <w:r w:rsidRPr="00AC4DE0">
        <w:t>Citibank Cameroun (CITIGROUP)</w:t>
      </w:r>
    </w:p>
    <w:p w14:paraId="0F13D403" w14:textId="77777777" w:rsidR="00603413" w:rsidRPr="00AC4DE0" w:rsidRDefault="00603413" w:rsidP="00B2105B">
      <w:pPr>
        <w:pStyle w:val="ListParagraph"/>
        <w:numPr>
          <w:ilvl w:val="0"/>
          <w:numId w:val="15"/>
        </w:numPr>
        <w:spacing w:after="0" w:line="360" w:lineRule="auto"/>
        <w:ind w:left="-426" w:firstLine="142"/>
      </w:pPr>
      <w:r w:rsidRPr="00AC4DE0">
        <w:t>Commercial Bank-Cameroun (CBC)</w:t>
      </w:r>
    </w:p>
    <w:p w14:paraId="06B9295F" w14:textId="77777777" w:rsidR="00603413" w:rsidRPr="00AC4DE0" w:rsidRDefault="00603413" w:rsidP="00B2105B">
      <w:pPr>
        <w:pStyle w:val="ListParagraph"/>
        <w:numPr>
          <w:ilvl w:val="0"/>
          <w:numId w:val="15"/>
        </w:numPr>
        <w:spacing w:after="0" w:line="360" w:lineRule="auto"/>
        <w:ind w:left="-426" w:firstLine="142"/>
        <w:rPr>
          <w:lang w:val="fr-FR"/>
        </w:rPr>
      </w:pPr>
      <w:r w:rsidRPr="00AC4DE0">
        <w:rPr>
          <w:lang w:val="fr-FR"/>
        </w:rPr>
        <w:t>Crédit Communautaire d'Afrique – Bank (CCA-BANK)</w:t>
      </w:r>
    </w:p>
    <w:p w14:paraId="0874D06C" w14:textId="77777777" w:rsidR="00603413" w:rsidRPr="00AC4DE0" w:rsidRDefault="00603413" w:rsidP="00B2105B">
      <w:pPr>
        <w:pStyle w:val="ListParagraph"/>
        <w:numPr>
          <w:ilvl w:val="0"/>
          <w:numId w:val="15"/>
        </w:numPr>
        <w:spacing w:after="0" w:line="360" w:lineRule="auto"/>
        <w:ind w:left="-426" w:firstLine="142"/>
      </w:pPr>
      <w:r w:rsidRPr="00AC4DE0">
        <w:t>ECOBANK CAMEROON (ECOBANK)</w:t>
      </w:r>
    </w:p>
    <w:p w14:paraId="046C677A" w14:textId="77777777" w:rsidR="00603413" w:rsidRPr="00AC4DE0" w:rsidRDefault="00603413" w:rsidP="00B2105B">
      <w:pPr>
        <w:pStyle w:val="ListParagraph"/>
        <w:numPr>
          <w:ilvl w:val="0"/>
          <w:numId w:val="15"/>
        </w:numPr>
        <w:spacing w:after="0" w:line="360" w:lineRule="auto"/>
        <w:ind w:left="-426" w:firstLine="142"/>
        <w:rPr>
          <w:lang w:val="en-GB"/>
        </w:rPr>
      </w:pPr>
      <w:r w:rsidRPr="00AC4DE0">
        <w:rPr>
          <w:lang w:val="en-GB"/>
        </w:rPr>
        <w:t>National Financial Credit-Bank (NFC-Bank)</w:t>
      </w:r>
    </w:p>
    <w:p w14:paraId="4DCA5530" w14:textId="77777777" w:rsidR="00603413" w:rsidRPr="00AC4DE0" w:rsidRDefault="00603413" w:rsidP="00B2105B">
      <w:pPr>
        <w:pStyle w:val="ListParagraph"/>
        <w:numPr>
          <w:ilvl w:val="0"/>
          <w:numId w:val="15"/>
        </w:numPr>
        <w:spacing w:after="0" w:line="360" w:lineRule="auto"/>
        <w:ind w:left="-426" w:firstLine="142"/>
        <w:rPr>
          <w:lang w:val="fr-FR"/>
        </w:rPr>
      </w:pPr>
      <w:r w:rsidRPr="00AC4DE0">
        <w:rPr>
          <w:lang w:val="fr-FR"/>
        </w:rPr>
        <w:t>Société Commerciale de Banques-Cameroun (SCB-Cameroun)</w:t>
      </w:r>
    </w:p>
    <w:p w14:paraId="6632F02C" w14:textId="77777777" w:rsidR="00603413" w:rsidRPr="00AC4DE0" w:rsidRDefault="00603413" w:rsidP="00B2105B">
      <w:pPr>
        <w:pStyle w:val="ListParagraph"/>
        <w:numPr>
          <w:ilvl w:val="0"/>
          <w:numId w:val="15"/>
        </w:numPr>
        <w:spacing w:after="0" w:line="360" w:lineRule="auto"/>
        <w:ind w:left="-426" w:firstLine="142"/>
      </w:pPr>
      <w:r w:rsidRPr="00AC4DE0">
        <w:rPr>
          <w:color w:val="212529"/>
          <w:shd w:val="clear" w:color="auto" w:fill="FFFFFF"/>
        </w:rPr>
        <w:t>Société Générale Cameroun (SGC)</w:t>
      </w:r>
    </w:p>
    <w:p w14:paraId="4B34AABD" w14:textId="77777777" w:rsidR="00603413" w:rsidRPr="00AC4DE0" w:rsidRDefault="00603413" w:rsidP="00B2105B">
      <w:pPr>
        <w:pStyle w:val="ListParagraph"/>
        <w:numPr>
          <w:ilvl w:val="0"/>
          <w:numId w:val="15"/>
        </w:numPr>
        <w:spacing w:after="0" w:line="360" w:lineRule="auto"/>
        <w:ind w:left="-426" w:firstLine="142"/>
        <w:rPr>
          <w:lang w:val="en-GB"/>
        </w:rPr>
      </w:pPr>
      <w:r w:rsidRPr="00AC4DE0">
        <w:rPr>
          <w:color w:val="212529"/>
          <w:lang w:val="en-GB"/>
        </w:rPr>
        <w:t>Standard Chatered Bank Cameroon (SCBC)</w:t>
      </w:r>
    </w:p>
    <w:p w14:paraId="3E86FDEF" w14:textId="77777777" w:rsidR="00603413" w:rsidRPr="00AC4DE0" w:rsidRDefault="00603413" w:rsidP="00B2105B">
      <w:pPr>
        <w:pStyle w:val="ListParagraph"/>
        <w:numPr>
          <w:ilvl w:val="0"/>
          <w:numId w:val="15"/>
        </w:numPr>
        <w:spacing w:after="0" w:line="360" w:lineRule="auto"/>
        <w:ind w:left="-426" w:firstLine="142"/>
        <w:rPr>
          <w:lang w:val="en-GB"/>
        </w:rPr>
      </w:pPr>
      <w:r w:rsidRPr="00AC4DE0">
        <w:rPr>
          <w:color w:val="212529"/>
          <w:shd w:val="clear" w:color="auto" w:fill="FFFFFF"/>
          <w:lang w:val="en-GB"/>
        </w:rPr>
        <w:t>Union Bank of Cameroon (UBC)</w:t>
      </w:r>
    </w:p>
    <w:p w14:paraId="5BC89B88" w14:textId="77777777" w:rsidR="00603413" w:rsidRPr="00AC4DE0" w:rsidRDefault="00603413" w:rsidP="00B2105B">
      <w:pPr>
        <w:pStyle w:val="ListParagraph"/>
        <w:numPr>
          <w:ilvl w:val="0"/>
          <w:numId w:val="15"/>
        </w:numPr>
        <w:spacing w:after="0" w:line="360" w:lineRule="auto"/>
        <w:ind w:left="-426" w:firstLine="142"/>
        <w:rPr>
          <w:lang w:val="en-GB"/>
        </w:rPr>
      </w:pPr>
      <w:r w:rsidRPr="00AC4DE0">
        <w:rPr>
          <w:lang w:val="en-GB"/>
        </w:rPr>
        <w:t>United Bank for Africa (UBA)</w:t>
      </w:r>
    </w:p>
    <w:p w14:paraId="3A0384DA" w14:textId="77777777" w:rsidR="00603413" w:rsidRPr="00AC4DE0" w:rsidRDefault="00603413" w:rsidP="00B2105B">
      <w:pPr>
        <w:ind w:left="-426" w:firstLine="142"/>
        <w:rPr>
          <w:b/>
          <w:lang w:val="en-GB"/>
        </w:rPr>
      </w:pPr>
    </w:p>
    <w:p w14:paraId="340C6DDF" w14:textId="77777777" w:rsidR="00603413" w:rsidRPr="00AC4DE0" w:rsidRDefault="00603413" w:rsidP="00B2105B">
      <w:pPr>
        <w:ind w:left="-426" w:firstLine="142"/>
        <w:rPr>
          <w:b/>
        </w:rPr>
      </w:pPr>
      <w:r w:rsidRPr="00AC4DE0">
        <w:rPr>
          <w:b/>
        </w:rPr>
        <w:t>INSURANCE COMPANIES</w:t>
      </w:r>
    </w:p>
    <w:p w14:paraId="5BDFD336" w14:textId="77777777" w:rsidR="00603413" w:rsidRPr="00AC4DE0" w:rsidRDefault="00603413" w:rsidP="00B2105B">
      <w:pPr>
        <w:pStyle w:val="ListParagraph"/>
        <w:numPr>
          <w:ilvl w:val="0"/>
          <w:numId w:val="16"/>
        </w:numPr>
        <w:spacing w:before="120" w:after="0" w:line="360" w:lineRule="auto"/>
        <w:ind w:left="-426" w:firstLine="142"/>
      </w:pPr>
      <w:r w:rsidRPr="00AC4DE0">
        <w:t>ACTIVA ASSURANCES S.A</w:t>
      </w:r>
    </w:p>
    <w:p w14:paraId="34B6983C" w14:textId="77777777" w:rsidR="00603413" w:rsidRPr="00AC4DE0" w:rsidRDefault="00603413" w:rsidP="00B2105B">
      <w:pPr>
        <w:pStyle w:val="ListParagraph"/>
        <w:numPr>
          <w:ilvl w:val="0"/>
          <w:numId w:val="16"/>
        </w:numPr>
        <w:spacing w:before="120" w:after="0" w:line="360" w:lineRule="auto"/>
        <w:ind w:left="-426" w:firstLine="142"/>
      </w:pPr>
      <w:r w:rsidRPr="00AC4DE0">
        <w:t>AREA ASSURANCES S.A</w:t>
      </w:r>
    </w:p>
    <w:p w14:paraId="5BFAF290" w14:textId="77777777" w:rsidR="00603413" w:rsidRPr="00AC4DE0" w:rsidRDefault="00603413" w:rsidP="00B2105B">
      <w:pPr>
        <w:pStyle w:val="ListParagraph"/>
        <w:numPr>
          <w:ilvl w:val="0"/>
          <w:numId w:val="16"/>
        </w:numPr>
        <w:spacing w:before="120" w:after="0" w:line="360" w:lineRule="auto"/>
        <w:ind w:left="-426" w:firstLine="142"/>
      </w:pPr>
      <w:r w:rsidRPr="00AC4DE0">
        <w:t>ATLANTIQUE ASSURANCES S.A</w:t>
      </w:r>
    </w:p>
    <w:p w14:paraId="45386411" w14:textId="77777777" w:rsidR="00603413" w:rsidRPr="00AC4DE0" w:rsidRDefault="00603413" w:rsidP="00B2105B">
      <w:pPr>
        <w:pStyle w:val="ListParagraph"/>
        <w:numPr>
          <w:ilvl w:val="0"/>
          <w:numId w:val="16"/>
        </w:numPr>
        <w:spacing w:before="120" w:after="0" w:line="360" w:lineRule="auto"/>
        <w:ind w:left="-426" w:firstLine="142"/>
      </w:pPr>
      <w:r w:rsidRPr="00AC4DE0">
        <w:t>BENEFICIAL GENERAL INSURANCES S.A</w:t>
      </w:r>
    </w:p>
    <w:p w14:paraId="1F63AD48" w14:textId="77777777" w:rsidR="00603413" w:rsidRPr="00AC4DE0" w:rsidRDefault="00603413" w:rsidP="00B2105B">
      <w:pPr>
        <w:pStyle w:val="ListParagraph"/>
        <w:numPr>
          <w:ilvl w:val="0"/>
          <w:numId w:val="16"/>
        </w:numPr>
        <w:spacing w:before="120" w:after="0" w:line="360" w:lineRule="auto"/>
        <w:ind w:left="-426" w:firstLine="142"/>
      </w:pPr>
      <w:r w:rsidRPr="00AC4DE0">
        <w:t>CHANAS ASSURANCES S.A</w:t>
      </w:r>
    </w:p>
    <w:p w14:paraId="4DFB531C" w14:textId="77777777" w:rsidR="00603413" w:rsidRPr="00AC4DE0" w:rsidRDefault="00603413" w:rsidP="00B2105B">
      <w:pPr>
        <w:pStyle w:val="ListParagraph"/>
        <w:numPr>
          <w:ilvl w:val="0"/>
          <w:numId w:val="16"/>
        </w:numPr>
        <w:spacing w:before="120" w:after="0" w:line="360" w:lineRule="auto"/>
        <w:ind w:left="-426" w:firstLine="142"/>
      </w:pPr>
      <w:r w:rsidRPr="00AC4DE0">
        <w:t>CPA S.A</w:t>
      </w:r>
    </w:p>
    <w:p w14:paraId="3DB03C9A" w14:textId="77777777" w:rsidR="00603413" w:rsidRPr="00AC4DE0" w:rsidRDefault="00603413" w:rsidP="00B2105B">
      <w:pPr>
        <w:pStyle w:val="ListParagraph"/>
        <w:numPr>
          <w:ilvl w:val="0"/>
          <w:numId w:val="16"/>
        </w:numPr>
        <w:spacing w:before="120" w:after="0" w:line="360" w:lineRule="auto"/>
        <w:ind w:left="-426" w:firstLine="142"/>
      </w:pPr>
      <w:r w:rsidRPr="00AC4DE0">
        <w:t>NSIA ASSURANCES S.A</w:t>
      </w:r>
    </w:p>
    <w:p w14:paraId="2D11BB36" w14:textId="77777777" w:rsidR="00603413" w:rsidRPr="00AC4DE0" w:rsidRDefault="00603413" w:rsidP="00B2105B">
      <w:pPr>
        <w:pStyle w:val="ListParagraph"/>
        <w:numPr>
          <w:ilvl w:val="0"/>
          <w:numId w:val="16"/>
        </w:numPr>
        <w:spacing w:before="120" w:after="0" w:line="360" w:lineRule="auto"/>
        <w:ind w:left="-426" w:firstLine="142"/>
      </w:pPr>
      <w:r w:rsidRPr="00AC4DE0">
        <w:t>PRO ASSUR S.A</w:t>
      </w:r>
    </w:p>
    <w:p w14:paraId="1C47C33D" w14:textId="77777777" w:rsidR="00603413" w:rsidRPr="00AC4DE0" w:rsidRDefault="00603413" w:rsidP="00B2105B">
      <w:pPr>
        <w:pStyle w:val="ListParagraph"/>
        <w:numPr>
          <w:ilvl w:val="0"/>
          <w:numId w:val="16"/>
        </w:numPr>
        <w:spacing w:before="120" w:after="0" w:line="360" w:lineRule="auto"/>
        <w:ind w:left="-426" w:firstLine="142"/>
      </w:pPr>
      <w:r w:rsidRPr="00AC4DE0">
        <w:t>SAAR S.A</w:t>
      </w:r>
    </w:p>
    <w:p w14:paraId="0819AC9E" w14:textId="77777777" w:rsidR="00603413" w:rsidRPr="00AC4DE0" w:rsidRDefault="00603413" w:rsidP="00B2105B">
      <w:pPr>
        <w:pStyle w:val="ListParagraph"/>
        <w:numPr>
          <w:ilvl w:val="0"/>
          <w:numId w:val="16"/>
        </w:numPr>
        <w:spacing w:before="120" w:after="0" w:line="360" w:lineRule="auto"/>
        <w:ind w:left="-426" w:firstLine="142"/>
      </w:pPr>
      <w:r w:rsidRPr="00AC4DE0">
        <w:t>SAHAM ASSURANCES S.A</w:t>
      </w:r>
    </w:p>
    <w:p w14:paraId="5BFFD861" w14:textId="77777777" w:rsidR="00603413" w:rsidRPr="00AC4DE0" w:rsidRDefault="00603413" w:rsidP="00B2105B">
      <w:pPr>
        <w:pStyle w:val="ListParagraph"/>
        <w:numPr>
          <w:ilvl w:val="0"/>
          <w:numId w:val="16"/>
        </w:numPr>
        <w:spacing w:before="120" w:after="0" w:line="360" w:lineRule="auto"/>
        <w:ind w:left="-426" w:firstLine="142"/>
      </w:pPr>
      <w:r w:rsidRPr="00AC4DE0">
        <w:t>ZENITH ASSURANCES S.A</w:t>
      </w:r>
    </w:p>
    <w:p w14:paraId="011CD6D0" w14:textId="77777777" w:rsidR="00603413" w:rsidRPr="00620F9B" w:rsidRDefault="00603413" w:rsidP="00B2105B">
      <w:pPr>
        <w:rPr>
          <w:sz w:val="28"/>
        </w:rPr>
      </w:pPr>
    </w:p>
    <w:sectPr w:rsidR="00603413" w:rsidRPr="00620F9B" w:rsidSect="007A5CC1">
      <w:headerReference w:type="even" r:id="rId36"/>
      <w:headerReference w:type="default" r:id="rId37"/>
      <w:headerReference w:type="first" r:id="rId38"/>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9FFB70" w14:textId="77777777" w:rsidR="007F0EA2" w:rsidRDefault="007F0EA2">
      <w:pPr>
        <w:spacing w:after="0" w:line="240" w:lineRule="auto"/>
      </w:pPr>
      <w:r>
        <w:separator/>
      </w:r>
    </w:p>
  </w:endnote>
  <w:endnote w:type="continuationSeparator" w:id="0">
    <w:p w14:paraId="1E356CBA" w14:textId="77777777" w:rsidR="007F0EA2" w:rsidRDefault="007F0E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imes New Roman Bold">
    <w:altName w:val="Times New Roman"/>
    <w:charset w:val="00"/>
    <w:family w:val="auto"/>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E1C34" w14:textId="77777777" w:rsidR="007F0EA2" w:rsidRDefault="007F0EA2">
      <w:pPr>
        <w:spacing w:after="0" w:line="263" w:lineRule="auto"/>
        <w:ind w:left="720" w:hanging="360"/>
        <w:jc w:val="left"/>
      </w:pPr>
      <w:r>
        <w:separator/>
      </w:r>
    </w:p>
  </w:footnote>
  <w:footnote w:type="continuationSeparator" w:id="0">
    <w:p w14:paraId="37D06DC2" w14:textId="77777777" w:rsidR="007F0EA2" w:rsidRDefault="007F0EA2">
      <w:pPr>
        <w:spacing w:after="0" w:line="263" w:lineRule="auto"/>
        <w:ind w:left="720" w:hanging="360"/>
        <w:jc w:val="left"/>
      </w:pPr>
      <w:r>
        <w:continuationSeparator/>
      </w:r>
    </w:p>
  </w:footnote>
  <w:footnote w:id="1">
    <w:p w14:paraId="3A69F58C" w14:textId="77777777" w:rsidR="002A0990" w:rsidRDefault="002A0990">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2A0990" w:rsidRPr="0026306C" w:rsidRDefault="002A0990"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2A0990" w:rsidRPr="0026306C" w:rsidRDefault="002A0990"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2A0990" w:rsidRPr="0026306C" w:rsidRDefault="002A0990"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2A0990" w:rsidRPr="0026306C" w:rsidRDefault="002A0990"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2A0990" w:rsidRPr="0026306C" w:rsidRDefault="002A0990"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2A0990" w:rsidRPr="005F76C3" w:rsidRDefault="002A0990"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2A0990" w:rsidRPr="0026306C" w:rsidRDefault="002A0990"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2A0990" w:rsidRDefault="002A0990" w:rsidP="0064520B">
      <w:pPr>
        <w:pStyle w:val="footnotedescription"/>
        <w:tabs>
          <w:tab w:val="left" w:pos="1455"/>
        </w:tabs>
        <w:spacing w:line="252" w:lineRule="auto"/>
        <w:ind w:left="0" w:firstLine="0"/>
      </w:pPr>
      <w:r>
        <w:tab/>
      </w:r>
    </w:p>
  </w:footnote>
  <w:footnote w:id="12">
    <w:p w14:paraId="4050CBDD" w14:textId="77777777" w:rsidR="002A0990" w:rsidRDefault="002A0990" w:rsidP="00603413">
      <w:pPr>
        <w:pStyle w:val="footnotedescription"/>
        <w:spacing w:after="62" w:line="242" w:lineRule="auto"/>
        <w:ind w:left="0" w:right="54" w:firstLine="0"/>
      </w:pPr>
      <w:r>
        <w:rPr>
          <w:sz w:val="16"/>
        </w:rPr>
        <w:t xml:space="preserve">  </w:t>
      </w:r>
    </w:p>
  </w:footnote>
  <w:footnote w:id="13">
    <w:p w14:paraId="7BE2FB4F" w14:textId="77777777" w:rsidR="002A0990" w:rsidRPr="00603413" w:rsidRDefault="002A0990"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829D9" w14:textId="77777777" w:rsidR="002A0990" w:rsidRDefault="002A0990">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40AE9" w14:textId="77777777" w:rsidR="002A0990" w:rsidRDefault="002A0990">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35CB1" w14:textId="77777777" w:rsidR="002A0990" w:rsidRPr="001555CC" w:rsidRDefault="002A0990"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392F4" w14:textId="77777777" w:rsidR="002A0990" w:rsidRDefault="002A0990">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3255D1" w14:textId="3BF5CFEB" w:rsidR="002A0990" w:rsidRDefault="002A0990">
    <w:pPr>
      <w:spacing w:after="0" w:line="259" w:lineRule="auto"/>
      <w:ind w:right="1439" w:firstLine="0"/>
      <w:jc w:val="right"/>
    </w:pPr>
    <w:r>
      <w:fldChar w:fldCharType="begin"/>
    </w:r>
    <w:r>
      <w:instrText xml:space="preserve"> PAGE   \* MERGEFORMAT </w:instrText>
    </w:r>
    <w:r>
      <w:fldChar w:fldCharType="separate"/>
    </w:r>
    <w:r w:rsidR="00684F5D" w:rsidRPr="00684F5D">
      <w:rPr>
        <w:noProof/>
        <w:sz w:val="20"/>
      </w:rPr>
      <w:t>4</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22E7F" w14:textId="77777777" w:rsidR="002A0990" w:rsidRPr="00993933" w:rsidRDefault="002A0990"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026C9" w14:textId="77777777" w:rsidR="002A0990" w:rsidRPr="00516B75" w:rsidRDefault="002A0990"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012CAC" w14:textId="329DEFD2" w:rsidR="002A0990" w:rsidRPr="004509D8" w:rsidRDefault="002A0990"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684F5D">
      <w:rPr>
        <w:rStyle w:val="PageNumber"/>
        <w:noProof/>
      </w:rPr>
      <w:t>12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5ECDA" w14:textId="33197F36" w:rsidR="002A0990" w:rsidRDefault="002A0990">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684F5D">
      <w:rPr>
        <w:rStyle w:val="PageNumber"/>
        <w:rFonts w:cs="Arial"/>
        <w:noProof/>
      </w:rPr>
      <w:t>13</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04ED" w14:textId="1EA4091E" w:rsidR="002A0990" w:rsidRDefault="002A0990">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684F5D">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16359" w14:textId="3DFCACCC" w:rsidR="002A0990" w:rsidRDefault="002A0990">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58303" w14:textId="77777777" w:rsidR="002A0990" w:rsidRDefault="002A0990">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978D3" w14:textId="2B9EE48A" w:rsidR="002A0990" w:rsidRDefault="002A0990">
    <w:pPr>
      <w:spacing w:after="0" w:line="259" w:lineRule="auto"/>
      <w:ind w:right="2" w:firstLine="0"/>
      <w:jc w:val="right"/>
    </w:pPr>
    <w:r>
      <w:fldChar w:fldCharType="begin"/>
    </w:r>
    <w:r>
      <w:instrText xml:space="preserve"> PAGE   \* MERGEFORMAT </w:instrText>
    </w:r>
    <w:r>
      <w:fldChar w:fldCharType="separate"/>
    </w:r>
    <w:r w:rsidR="00684F5D" w:rsidRPr="00684F5D">
      <w:rPr>
        <w:noProof/>
        <w:sz w:val="20"/>
      </w:rPr>
      <w:t>14</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6"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1C142E6"/>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15E439E"/>
    <w:multiLevelType w:val="hybridMultilevel"/>
    <w:tmpl w:val="A81E343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8"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20"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2"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7"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30"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1"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3"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6"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7"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8"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5B4C2EF8"/>
    <w:multiLevelType w:val="hybridMultilevel"/>
    <w:tmpl w:val="496898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4" w15:restartNumberingAfterBreak="0">
    <w:nsid w:val="632F49C6"/>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6"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7"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8"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6AA3326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705E1143"/>
    <w:multiLevelType w:val="hybridMultilevel"/>
    <w:tmpl w:val="BFE678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4"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5"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6"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7"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0"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881092745">
    <w:abstractNumId w:val="37"/>
  </w:num>
  <w:num w:numId="2" w16cid:durableId="302856260">
    <w:abstractNumId w:val="47"/>
  </w:num>
  <w:num w:numId="3" w16cid:durableId="136150838">
    <w:abstractNumId w:val="63"/>
  </w:num>
  <w:num w:numId="4" w16cid:durableId="720983960">
    <w:abstractNumId w:val="69"/>
  </w:num>
  <w:num w:numId="5" w16cid:durableId="1054692096">
    <w:abstractNumId w:val="27"/>
  </w:num>
  <w:num w:numId="6" w16cid:durableId="1978100937">
    <w:abstractNumId w:val="64"/>
  </w:num>
  <w:num w:numId="7" w16cid:durableId="1421370132">
    <w:abstractNumId w:val="3"/>
  </w:num>
  <w:num w:numId="8" w16cid:durableId="1126781259">
    <w:abstractNumId w:val="56"/>
  </w:num>
  <w:num w:numId="9" w16cid:durableId="1491865794">
    <w:abstractNumId w:val="49"/>
  </w:num>
  <w:num w:numId="10" w16cid:durableId="487526824">
    <w:abstractNumId w:val="19"/>
  </w:num>
  <w:num w:numId="11" w16cid:durableId="1171212163">
    <w:abstractNumId w:val="15"/>
  </w:num>
  <w:num w:numId="12" w16cid:durableId="504370617">
    <w:abstractNumId w:val="44"/>
  </w:num>
  <w:num w:numId="13" w16cid:durableId="672494218">
    <w:abstractNumId w:val="30"/>
  </w:num>
  <w:num w:numId="14" w16cid:durableId="241912860">
    <w:abstractNumId w:val="35"/>
  </w:num>
  <w:num w:numId="15" w16cid:durableId="603731037">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64212932">
    <w:abstractNumId w:val="57"/>
  </w:num>
  <w:num w:numId="17" w16cid:durableId="1477796092">
    <w:abstractNumId w:val="42"/>
  </w:num>
  <w:num w:numId="18" w16cid:durableId="607859874">
    <w:abstractNumId w:val="53"/>
  </w:num>
  <w:num w:numId="19" w16cid:durableId="103040474">
    <w:abstractNumId w:val="16"/>
  </w:num>
  <w:num w:numId="20" w16cid:durableId="450589307">
    <w:abstractNumId w:val="55"/>
  </w:num>
  <w:num w:numId="21" w16cid:durableId="587810172">
    <w:abstractNumId w:val="10"/>
  </w:num>
  <w:num w:numId="22" w16cid:durableId="915624297">
    <w:abstractNumId w:val="17"/>
  </w:num>
  <w:num w:numId="23" w16cid:durableId="283538097">
    <w:abstractNumId w:val="2"/>
  </w:num>
  <w:num w:numId="24" w16cid:durableId="419258360">
    <w:abstractNumId w:val="25"/>
  </w:num>
  <w:num w:numId="25" w16cid:durableId="928001831">
    <w:abstractNumId w:val="33"/>
  </w:num>
  <w:num w:numId="26" w16cid:durableId="1620797988">
    <w:abstractNumId w:val="29"/>
  </w:num>
  <w:num w:numId="27" w16cid:durableId="585917228">
    <w:abstractNumId w:val="41"/>
  </w:num>
  <w:num w:numId="28" w16cid:durableId="525214685">
    <w:abstractNumId w:val="68"/>
  </w:num>
  <w:num w:numId="29" w16cid:durableId="82072740">
    <w:abstractNumId w:val="70"/>
  </w:num>
  <w:num w:numId="30" w16cid:durableId="432752341">
    <w:abstractNumId w:val="62"/>
  </w:num>
  <w:num w:numId="31" w16cid:durableId="355235198">
    <w:abstractNumId w:val="67"/>
  </w:num>
  <w:num w:numId="32" w16cid:durableId="676733564">
    <w:abstractNumId w:val="8"/>
  </w:num>
  <w:num w:numId="33" w16cid:durableId="681974100">
    <w:abstractNumId w:val="61"/>
  </w:num>
  <w:num w:numId="34" w16cid:durableId="1628051151">
    <w:abstractNumId w:val="18"/>
  </w:num>
  <w:num w:numId="35" w16cid:durableId="64841122">
    <w:abstractNumId w:val="12"/>
  </w:num>
  <w:num w:numId="36" w16cid:durableId="1860393781">
    <w:abstractNumId w:val="23"/>
  </w:num>
  <w:num w:numId="37" w16cid:durableId="1465736724">
    <w:abstractNumId w:val="1"/>
  </w:num>
  <w:num w:numId="38" w16cid:durableId="1682126179">
    <w:abstractNumId w:val="40"/>
  </w:num>
  <w:num w:numId="39" w16cid:durableId="352727161">
    <w:abstractNumId w:val="31"/>
  </w:num>
  <w:num w:numId="40" w16cid:durableId="1671984375">
    <w:abstractNumId w:val="6"/>
  </w:num>
  <w:num w:numId="41" w16cid:durableId="289018728">
    <w:abstractNumId w:val="20"/>
  </w:num>
  <w:num w:numId="42" w16cid:durableId="198931584">
    <w:abstractNumId w:val="38"/>
  </w:num>
  <w:num w:numId="43" w16cid:durableId="203569356">
    <w:abstractNumId w:val="32"/>
  </w:num>
  <w:num w:numId="44" w16cid:durableId="1620647173">
    <w:abstractNumId w:val="58"/>
  </w:num>
  <w:num w:numId="45" w16cid:durableId="1307472803">
    <w:abstractNumId w:val="24"/>
  </w:num>
  <w:num w:numId="46" w16cid:durableId="544105847">
    <w:abstractNumId w:val="48"/>
  </w:num>
  <w:num w:numId="47" w16cid:durableId="1261139341">
    <w:abstractNumId w:val="65"/>
  </w:num>
  <w:num w:numId="48" w16cid:durableId="976185716">
    <w:abstractNumId w:val="11"/>
  </w:num>
  <w:num w:numId="49" w16cid:durableId="863254062">
    <w:abstractNumId w:val="45"/>
  </w:num>
  <w:num w:numId="50" w16cid:durableId="529803342">
    <w:abstractNumId w:val="51"/>
  </w:num>
  <w:num w:numId="51" w16cid:durableId="2120755553">
    <w:abstractNumId w:val="4"/>
  </w:num>
  <w:num w:numId="52" w16cid:durableId="1139615017">
    <w:abstractNumId w:val="39"/>
  </w:num>
  <w:num w:numId="53" w16cid:durableId="1722559426">
    <w:abstractNumId w:val="13"/>
  </w:num>
  <w:num w:numId="54" w16cid:durableId="2034720940">
    <w:abstractNumId w:val="22"/>
  </w:num>
  <w:num w:numId="55" w16cid:durableId="753403753">
    <w:abstractNumId w:val="28"/>
  </w:num>
  <w:num w:numId="56" w16cid:durableId="529227823">
    <w:abstractNumId w:val="21"/>
  </w:num>
  <w:num w:numId="57" w16cid:durableId="1319845506">
    <w:abstractNumId w:val="46"/>
  </w:num>
  <w:num w:numId="58" w16cid:durableId="69469876">
    <w:abstractNumId w:val="26"/>
  </w:num>
  <w:num w:numId="59" w16cid:durableId="971864000">
    <w:abstractNumId w:val="5"/>
  </w:num>
  <w:num w:numId="60" w16cid:durableId="1427312282">
    <w:abstractNumId w:val="7"/>
  </w:num>
  <w:num w:numId="61" w16cid:durableId="2053340450">
    <w:abstractNumId w:val="14"/>
  </w:num>
  <w:num w:numId="62" w16cid:durableId="61979710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74707053">
    <w:abstractNumId w:val="3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36826616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911737100">
    <w:abstractNumId w:val="34"/>
  </w:num>
  <w:num w:numId="66" w16cid:durableId="1176577209">
    <w:abstractNumId w:val="50"/>
  </w:num>
  <w:num w:numId="67" w16cid:durableId="60443109">
    <w:abstractNumId w:val="60"/>
  </w:num>
  <w:num w:numId="68" w16cid:durableId="111553803">
    <w:abstractNumId w:val="52"/>
  </w:num>
  <w:num w:numId="69" w16cid:durableId="23601704">
    <w:abstractNumId w:val="0"/>
  </w:num>
  <w:num w:numId="70" w16cid:durableId="1000159809">
    <w:abstractNumId w:val="59"/>
  </w:num>
  <w:num w:numId="71" w16cid:durableId="855382313">
    <w:abstractNumId w:val="9"/>
  </w:num>
  <w:num w:numId="72" w16cid:durableId="1991978125">
    <w:abstractNumId w:val="54"/>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009E"/>
    <w:rsid w:val="000033F8"/>
    <w:rsid w:val="000038E4"/>
    <w:rsid w:val="000071AE"/>
    <w:rsid w:val="000077B9"/>
    <w:rsid w:val="00010FCD"/>
    <w:rsid w:val="000142DC"/>
    <w:rsid w:val="000241A7"/>
    <w:rsid w:val="0002428C"/>
    <w:rsid w:val="00024807"/>
    <w:rsid w:val="00032043"/>
    <w:rsid w:val="00033DFE"/>
    <w:rsid w:val="00040516"/>
    <w:rsid w:val="00041761"/>
    <w:rsid w:val="000436E0"/>
    <w:rsid w:val="000469B9"/>
    <w:rsid w:val="000500AE"/>
    <w:rsid w:val="000523A5"/>
    <w:rsid w:val="00052739"/>
    <w:rsid w:val="000571B8"/>
    <w:rsid w:val="000652A3"/>
    <w:rsid w:val="00065433"/>
    <w:rsid w:val="00065C08"/>
    <w:rsid w:val="000667DE"/>
    <w:rsid w:val="00066896"/>
    <w:rsid w:val="000701CA"/>
    <w:rsid w:val="00073B45"/>
    <w:rsid w:val="00080E52"/>
    <w:rsid w:val="00084903"/>
    <w:rsid w:val="000922DF"/>
    <w:rsid w:val="000938E6"/>
    <w:rsid w:val="000967AF"/>
    <w:rsid w:val="000A3686"/>
    <w:rsid w:val="000A6DA8"/>
    <w:rsid w:val="000B0639"/>
    <w:rsid w:val="000B3B4D"/>
    <w:rsid w:val="000B4520"/>
    <w:rsid w:val="000E67D5"/>
    <w:rsid w:val="000E7EA6"/>
    <w:rsid w:val="000F21FF"/>
    <w:rsid w:val="000F271E"/>
    <w:rsid w:val="001015D1"/>
    <w:rsid w:val="00106ED1"/>
    <w:rsid w:val="0010774B"/>
    <w:rsid w:val="00112200"/>
    <w:rsid w:val="00117E9B"/>
    <w:rsid w:val="00120BC9"/>
    <w:rsid w:val="00121B9E"/>
    <w:rsid w:val="00122DFE"/>
    <w:rsid w:val="00124705"/>
    <w:rsid w:val="00124ACC"/>
    <w:rsid w:val="00134534"/>
    <w:rsid w:val="00140B0F"/>
    <w:rsid w:val="0014315D"/>
    <w:rsid w:val="0014775A"/>
    <w:rsid w:val="00153DB6"/>
    <w:rsid w:val="001555CC"/>
    <w:rsid w:val="00155A88"/>
    <w:rsid w:val="00161EF6"/>
    <w:rsid w:val="001652DD"/>
    <w:rsid w:val="00167394"/>
    <w:rsid w:val="00176652"/>
    <w:rsid w:val="00181EA3"/>
    <w:rsid w:val="00190644"/>
    <w:rsid w:val="001918FC"/>
    <w:rsid w:val="00196584"/>
    <w:rsid w:val="00197BFA"/>
    <w:rsid w:val="001A31BE"/>
    <w:rsid w:val="001A4462"/>
    <w:rsid w:val="001A461A"/>
    <w:rsid w:val="001A7680"/>
    <w:rsid w:val="001B0370"/>
    <w:rsid w:val="001B03DC"/>
    <w:rsid w:val="001B6644"/>
    <w:rsid w:val="001D7CAE"/>
    <w:rsid w:val="001F4B44"/>
    <w:rsid w:val="002007EE"/>
    <w:rsid w:val="00200942"/>
    <w:rsid w:val="002009BA"/>
    <w:rsid w:val="002014FF"/>
    <w:rsid w:val="00201FD4"/>
    <w:rsid w:val="00206B63"/>
    <w:rsid w:val="002078C5"/>
    <w:rsid w:val="00210566"/>
    <w:rsid w:val="0021733E"/>
    <w:rsid w:val="00217BC5"/>
    <w:rsid w:val="00227106"/>
    <w:rsid w:val="0023098D"/>
    <w:rsid w:val="00231B2B"/>
    <w:rsid w:val="00234522"/>
    <w:rsid w:val="0023582D"/>
    <w:rsid w:val="00242CCD"/>
    <w:rsid w:val="00244D80"/>
    <w:rsid w:val="0025613F"/>
    <w:rsid w:val="00262020"/>
    <w:rsid w:val="00262947"/>
    <w:rsid w:val="00267E43"/>
    <w:rsid w:val="00273D7A"/>
    <w:rsid w:val="0027520D"/>
    <w:rsid w:val="00285C60"/>
    <w:rsid w:val="0029031F"/>
    <w:rsid w:val="00290DCA"/>
    <w:rsid w:val="00293869"/>
    <w:rsid w:val="00295BBD"/>
    <w:rsid w:val="00296C7B"/>
    <w:rsid w:val="002A0990"/>
    <w:rsid w:val="002A1888"/>
    <w:rsid w:val="002A47B6"/>
    <w:rsid w:val="002A4D93"/>
    <w:rsid w:val="002A54B2"/>
    <w:rsid w:val="002B0DC2"/>
    <w:rsid w:val="002B1A81"/>
    <w:rsid w:val="002B227B"/>
    <w:rsid w:val="002C36FF"/>
    <w:rsid w:val="002C58FE"/>
    <w:rsid w:val="002C698F"/>
    <w:rsid w:val="002D47CF"/>
    <w:rsid w:val="002D5D56"/>
    <w:rsid w:val="002D664E"/>
    <w:rsid w:val="002E3F93"/>
    <w:rsid w:val="002E5F90"/>
    <w:rsid w:val="002E771D"/>
    <w:rsid w:val="002F5705"/>
    <w:rsid w:val="0030079B"/>
    <w:rsid w:val="00301A65"/>
    <w:rsid w:val="003038A5"/>
    <w:rsid w:val="00314BF6"/>
    <w:rsid w:val="00315A06"/>
    <w:rsid w:val="00315C81"/>
    <w:rsid w:val="003163C4"/>
    <w:rsid w:val="00322B30"/>
    <w:rsid w:val="0032325B"/>
    <w:rsid w:val="00324170"/>
    <w:rsid w:val="00327E21"/>
    <w:rsid w:val="00335EE3"/>
    <w:rsid w:val="00341B1C"/>
    <w:rsid w:val="00344F51"/>
    <w:rsid w:val="0035072C"/>
    <w:rsid w:val="00351860"/>
    <w:rsid w:val="00351C97"/>
    <w:rsid w:val="00353DB0"/>
    <w:rsid w:val="0035787C"/>
    <w:rsid w:val="00361A36"/>
    <w:rsid w:val="003636E4"/>
    <w:rsid w:val="003700F2"/>
    <w:rsid w:val="00370D64"/>
    <w:rsid w:val="003742D4"/>
    <w:rsid w:val="00374AEE"/>
    <w:rsid w:val="0037574C"/>
    <w:rsid w:val="00381582"/>
    <w:rsid w:val="00382FA0"/>
    <w:rsid w:val="003834C2"/>
    <w:rsid w:val="0038385D"/>
    <w:rsid w:val="0039076E"/>
    <w:rsid w:val="003915E2"/>
    <w:rsid w:val="0039403F"/>
    <w:rsid w:val="003A70E2"/>
    <w:rsid w:val="003B0967"/>
    <w:rsid w:val="003B15BA"/>
    <w:rsid w:val="003B6602"/>
    <w:rsid w:val="003B7665"/>
    <w:rsid w:val="003C0EE8"/>
    <w:rsid w:val="003D4360"/>
    <w:rsid w:val="003D48FC"/>
    <w:rsid w:val="003E1FDC"/>
    <w:rsid w:val="003F3DEE"/>
    <w:rsid w:val="003F41E9"/>
    <w:rsid w:val="003F76A8"/>
    <w:rsid w:val="00402B82"/>
    <w:rsid w:val="0040543B"/>
    <w:rsid w:val="00411657"/>
    <w:rsid w:val="004131B3"/>
    <w:rsid w:val="00415EB2"/>
    <w:rsid w:val="00420AE5"/>
    <w:rsid w:val="00420B25"/>
    <w:rsid w:val="00422A23"/>
    <w:rsid w:val="00422ABB"/>
    <w:rsid w:val="00423188"/>
    <w:rsid w:val="004318E7"/>
    <w:rsid w:val="004320F8"/>
    <w:rsid w:val="004419FB"/>
    <w:rsid w:val="00444A8E"/>
    <w:rsid w:val="00451F93"/>
    <w:rsid w:val="00455141"/>
    <w:rsid w:val="00475AA5"/>
    <w:rsid w:val="004811A0"/>
    <w:rsid w:val="0048276F"/>
    <w:rsid w:val="00487236"/>
    <w:rsid w:val="00495014"/>
    <w:rsid w:val="00495252"/>
    <w:rsid w:val="004A02C1"/>
    <w:rsid w:val="004A27B7"/>
    <w:rsid w:val="004A6AAE"/>
    <w:rsid w:val="004A7A66"/>
    <w:rsid w:val="004A7BE5"/>
    <w:rsid w:val="004B14DA"/>
    <w:rsid w:val="004B2B3E"/>
    <w:rsid w:val="004C0377"/>
    <w:rsid w:val="004C3882"/>
    <w:rsid w:val="004C6F83"/>
    <w:rsid w:val="004C71EA"/>
    <w:rsid w:val="004D0BDD"/>
    <w:rsid w:val="004D31E9"/>
    <w:rsid w:val="004D630B"/>
    <w:rsid w:val="004E1524"/>
    <w:rsid w:val="004E29B5"/>
    <w:rsid w:val="004F4967"/>
    <w:rsid w:val="004F6DAB"/>
    <w:rsid w:val="004F7CBF"/>
    <w:rsid w:val="00501779"/>
    <w:rsid w:val="00506A99"/>
    <w:rsid w:val="0050768F"/>
    <w:rsid w:val="005106B4"/>
    <w:rsid w:val="00510F18"/>
    <w:rsid w:val="005136E7"/>
    <w:rsid w:val="00524368"/>
    <w:rsid w:val="00524A68"/>
    <w:rsid w:val="0052737B"/>
    <w:rsid w:val="00536D25"/>
    <w:rsid w:val="00543344"/>
    <w:rsid w:val="00544497"/>
    <w:rsid w:val="005444A5"/>
    <w:rsid w:val="00554873"/>
    <w:rsid w:val="00554AF7"/>
    <w:rsid w:val="00561CD9"/>
    <w:rsid w:val="0056272F"/>
    <w:rsid w:val="00567B14"/>
    <w:rsid w:val="00575666"/>
    <w:rsid w:val="00583CEE"/>
    <w:rsid w:val="005917C9"/>
    <w:rsid w:val="005A2018"/>
    <w:rsid w:val="005A340B"/>
    <w:rsid w:val="005A3F97"/>
    <w:rsid w:val="005A7205"/>
    <w:rsid w:val="005B0B27"/>
    <w:rsid w:val="005B14BE"/>
    <w:rsid w:val="005B46FD"/>
    <w:rsid w:val="005B525D"/>
    <w:rsid w:val="005B6D8B"/>
    <w:rsid w:val="005C0B7B"/>
    <w:rsid w:val="005C0F0A"/>
    <w:rsid w:val="005C4630"/>
    <w:rsid w:val="005D04DB"/>
    <w:rsid w:val="005D32E3"/>
    <w:rsid w:val="005D3F5B"/>
    <w:rsid w:val="005E1BC4"/>
    <w:rsid w:val="005E1BD9"/>
    <w:rsid w:val="005E6E38"/>
    <w:rsid w:val="005E7A84"/>
    <w:rsid w:val="005E7B29"/>
    <w:rsid w:val="005F3E21"/>
    <w:rsid w:val="00603413"/>
    <w:rsid w:val="00604688"/>
    <w:rsid w:val="006057FE"/>
    <w:rsid w:val="00610E03"/>
    <w:rsid w:val="00611CEB"/>
    <w:rsid w:val="00612DE5"/>
    <w:rsid w:val="00620E42"/>
    <w:rsid w:val="00620F9B"/>
    <w:rsid w:val="00624E90"/>
    <w:rsid w:val="00633D2F"/>
    <w:rsid w:val="00636DEA"/>
    <w:rsid w:val="006414C2"/>
    <w:rsid w:val="0064520B"/>
    <w:rsid w:val="006675DF"/>
    <w:rsid w:val="00671FDC"/>
    <w:rsid w:val="00675FE5"/>
    <w:rsid w:val="00684F5D"/>
    <w:rsid w:val="00691D2E"/>
    <w:rsid w:val="00697878"/>
    <w:rsid w:val="006B0A3C"/>
    <w:rsid w:val="006B2773"/>
    <w:rsid w:val="006C22BD"/>
    <w:rsid w:val="006C39F1"/>
    <w:rsid w:val="006D0A08"/>
    <w:rsid w:val="006D26FE"/>
    <w:rsid w:val="006D3CA6"/>
    <w:rsid w:val="006D3E9A"/>
    <w:rsid w:val="006D68C4"/>
    <w:rsid w:val="006D7374"/>
    <w:rsid w:val="006E08EE"/>
    <w:rsid w:val="006E1752"/>
    <w:rsid w:val="006F2664"/>
    <w:rsid w:val="006F53CC"/>
    <w:rsid w:val="006F58E7"/>
    <w:rsid w:val="00702768"/>
    <w:rsid w:val="007033E0"/>
    <w:rsid w:val="0070683E"/>
    <w:rsid w:val="00714920"/>
    <w:rsid w:val="00717FC7"/>
    <w:rsid w:val="007259F6"/>
    <w:rsid w:val="007310F7"/>
    <w:rsid w:val="007328E1"/>
    <w:rsid w:val="0074120D"/>
    <w:rsid w:val="007505CB"/>
    <w:rsid w:val="007509D6"/>
    <w:rsid w:val="007545ED"/>
    <w:rsid w:val="007552EB"/>
    <w:rsid w:val="00757DA7"/>
    <w:rsid w:val="00762B9E"/>
    <w:rsid w:val="00767A9D"/>
    <w:rsid w:val="007719BD"/>
    <w:rsid w:val="00783DB8"/>
    <w:rsid w:val="00785404"/>
    <w:rsid w:val="00786E53"/>
    <w:rsid w:val="00795FBC"/>
    <w:rsid w:val="00797F1F"/>
    <w:rsid w:val="007A1B09"/>
    <w:rsid w:val="007A4C3E"/>
    <w:rsid w:val="007A4E3F"/>
    <w:rsid w:val="007A5CC1"/>
    <w:rsid w:val="007B1ADA"/>
    <w:rsid w:val="007B3EE7"/>
    <w:rsid w:val="007B58F9"/>
    <w:rsid w:val="007B6253"/>
    <w:rsid w:val="007B65F5"/>
    <w:rsid w:val="007B67BB"/>
    <w:rsid w:val="007C225F"/>
    <w:rsid w:val="007D414A"/>
    <w:rsid w:val="007E29B1"/>
    <w:rsid w:val="007E2FEE"/>
    <w:rsid w:val="007F0EA2"/>
    <w:rsid w:val="007F12CC"/>
    <w:rsid w:val="008121FA"/>
    <w:rsid w:val="008161F5"/>
    <w:rsid w:val="00830830"/>
    <w:rsid w:val="00834E3E"/>
    <w:rsid w:val="0083733B"/>
    <w:rsid w:val="00844AAC"/>
    <w:rsid w:val="00850F93"/>
    <w:rsid w:val="008544CE"/>
    <w:rsid w:val="00854749"/>
    <w:rsid w:val="00855FCA"/>
    <w:rsid w:val="008602E3"/>
    <w:rsid w:val="00863E90"/>
    <w:rsid w:val="0087130A"/>
    <w:rsid w:val="008713C0"/>
    <w:rsid w:val="00876B55"/>
    <w:rsid w:val="00877047"/>
    <w:rsid w:val="008806D3"/>
    <w:rsid w:val="0088385D"/>
    <w:rsid w:val="00883DB9"/>
    <w:rsid w:val="00892D5A"/>
    <w:rsid w:val="008B14C8"/>
    <w:rsid w:val="008B3B3D"/>
    <w:rsid w:val="008C091E"/>
    <w:rsid w:val="008C5EB7"/>
    <w:rsid w:val="008C77E8"/>
    <w:rsid w:val="008D09D2"/>
    <w:rsid w:val="008D2A11"/>
    <w:rsid w:val="008D4219"/>
    <w:rsid w:val="008E48D2"/>
    <w:rsid w:val="008E6884"/>
    <w:rsid w:val="008E7A51"/>
    <w:rsid w:val="008F27B6"/>
    <w:rsid w:val="009007D9"/>
    <w:rsid w:val="0090162C"/>
    <w:rsid w:val="009020D2"/>
    <w:rsid w:val="00902DCD"/>
    <w:rsid w:val="00903EEE"/>
    <w:rsid w:val="00921529"/>
    <w:rsid w:val="009258C4"/>
    <w:rsid w:val="00925EC7"/>
    <w:rsid w:val="009265EA"/>
    <w:rsid w:val="00931914"/>
    <w:rsid w:val="00940B07"/>
    <w:rsid w:val="009432AD"/>
    <w:rsid w:val="009438EC"/>
    <w:rsid w:val="00946E1E"/>
    <w:rsid w:val="0095749A"/>
    <w:rsid w:val="00964662"/>
    <w:rsid w:val="00966B3B"/>
    <w:rsid w:val="00977828"/>
    <w:rsid w:val="00986ECD"/>
    <w:rsid w:val="00990A35"/>
    <w:rsid w:val="00991DA0"/>
    <w:rsid w:val="009941DB"/>
    <w:rsid w:val="00994492"/>
    <w:rsid w:val="009A2D1B"/>
    <w:rsid w:val="009A35EA"/>
    <w:rsid w:val="009A4338"/>
    <w:rsid w:val="009A58D6"/>
    <w:rsid w:val="009B6D3C"/>
    <w:rsid w:val="009C4742"/>
    <w:rsid w:val="009C56AB"/>
    <w:rsid w:val="009D6AAF"/>
    <w:rsid w:val="009E0D1D"/>
    <w:rsid w:val="009F1F17"/>
    <w:rsid w:val="009F67F3"/>
    <w:rsid w:val="009F714C"/>
    <w:rsid w:val="009F7386"/>
    <w:rsid w:val="009F788F"/>
    <w:rsid w:val="00A006D3"/>
    <w:rsid w:val="00A01227"/>
    <w:rsid w:val="00A016F0"/>
    <w:rsid w:val="00A04525"/>
    <w:rsid w:val="00A10806"/>
    <w:rsid w:val="00A158EF"/>
    <w:rsid w:val="00A248CC"/>
    <w:rsid w:val="00A24EE9"/>
    <w:rsid w:val="00A313B0"/>
    <w:rsid w:val="00A33775"/>
    <w:rsid w:val="00A37BBE"/>
    <w:rsid w:val="00A400E0"/>
    <w:rsid w:val="00A41B7F"/>
    <w:rsid w:val="00A47713"/>
    <w:rsid w:val="00A478C5"/>
    <w:rsid w:val="00A47F30"/>
    <w:rsid w:val="00A54D94"/>
    <w:rsid w:val="00A5562E"/>
    <w:rsid w:val="00A61A61"/>
    <w:rsid w:val="00A61CE4"/>
    <w:rsid w:val="00A62088"/>
    <w:rsid w:val="00A66E48"/>
    <w:rsid w:val="00A71158"/>
    <w:rsid w:val="00A85054"/>
    <w:rsid w:val="00A87564"/>
    <w:rsid w:val="00A87AEC"/>
    <w:rsid w:val="00A95B09"/>
    <w:rsid w:val="00AA173C"/>
    <w:rsid w:val="00AA33F5"/>
    <w:rsid w:val="00AA7AC5"/>
    <w:rsid w:val="00AB1A1D"/>
    <w:rsid w:val="00AB23FA"/>
    <w:rsid w:val="00AB4786"/>
    <w:rsid w:val="00AC1C2A"/>
    <w:rsid w:val="00AC4DE0"/>
    <w:rsid w:val="00AC662A"/>
    <w:rsid w:val="00AD4775"/>
    <w:rsid w:val="00AE37DC"/>
    <w:rsid w:val="00AE3A00"/>
    <w:rsid w:val="00AE7DBD"/>
    <w:rsid w:val="00AF222E"/>
    <w:rsid w:val="00AF3411"/>
    <w:rsid w:val="00AF6B71"/>
    <w:rsid w:val="00B04427"/>
    <w:rsid w:val="00B16052"/>
    <w:rsid w:val="00B2105B"/>
    <w:rsid w:val="00B31D00"/>
    <w:rsid w:val="00B32FD9"/>
    <w:rsid w:val="00B619BA"/>
    <w:rsid w:val="00B7482D"/>
    <w:rsid w:val="00B74FC6"/>
    <w:rsid w:val="00B852EB"/>
    <w:rsid w:val="00B85CA3"/>
    <w:rsid w:val="00B8701B"/>
    <w:rsid w:val="00B87682"/>
    <w:rsid w:val="00B87FBD"/>
    <w:rsid w:val="00B975CD"/>
    <w:rsid w:val="00B97A3F"/>
    <w:rsid w:val="00BA5DB3"/>
    <w:rsid w:val="00BA78F2"/>
    <w:rsid w:val="00BB69CE"/>
    <w:rsid w:val="00BB6C56"/>
    <w:rsid w:val="00BB6C6C"/>
    <w:rsid w:val="00BC50D6"/>
    <w:rsid w:val="00BD14EA"/>
    <w:rsid w:val="00BD47E4"/>
    <w:rsid w:val="00BE0A19"/>
    <w:rsid w:val="00BE3F4B"/>
    <w:rsid w:val="00BE5D3F"/>
    <w:rsid w:val="00BF01BB"/>
    <w:rsid w:val="00BF4C26"/>
    <w:rsid w:val="00C04D70"/>
    <w:rsid w:val="00C061C1"/>
    <w:rsid w:val="00C10050"/>
    <w:rsid w:val="00C122DE"/>
    <w:rsid w:val="00C12F26"/>
    <w:rsid w:val="00C17B1B"/>
    <w:rsid w:val="00C21E68"/>
    <w:rsid w:val="00C277BE"/>
    <w:rsid w:val="00C33742"/>
    <w:rsid w:val="00C35826"/>
    <w:rsid w:val="00C37BAA"/>
    <w:rsid w:val="00C44CC1"/>
    <w:rsid w:val="00C501E2"/>
    <w:rsid w:val="00C50D55"/>
    <w:rsid w:val="00C56132"/>
    <w:rsid w:val="00C67E16"/>
    <w:rsid w:val="00C728C0"/>
    <w:rsid w:val="00C9074A"/>
    <w:rsid w:val="00C922B2"/>
    <w:rsid w:val="00C97ABA"/>
    <w:rsid w:val="00CA204D"/>
    <w:rsid w:val="00CA3712"/>
    <w:rsid w:val="00CA4CCB"/>
    <w:rsid w:val="00CA6A91"/>
    <w:rsid w:val="00CA6AB4"/>
    <w:rsid w:val="00CB4DF7"/>
    <w:rsid w:val="00CC218F"/>
    <w:rsid w:val="00CC3C18"/>
    <w:rsid w:val="00CD10A1"/>
    <w:rsid w:val="00CF0825"/>
    <w:rsid w:val="00D03E1A"/>
    <w:rsid w:val="00D05877"/>
    <w:rsid w:val="00D078FC"/>
    <w:rsid w:val="00D1607E"/>
    <w:rsid w:val="00D20FAD"/>
    <w:rsid w:val="00D21E2E"/>
    <w:rsid w:val="00D21E30"/>
    <w:rsid w:val="00D223E8"/>
    <w:rsid w:val="00D305EA"/>
    <w:rsid w:val="00D310E3"/>
    <w:rsid w:val="00D3501A"/>
    <w:rsid w:val="00D35153"/>
    <w:rsid w:val="00D373DB"/>
    <w:rsid w:val="00D410D7"/>
    <w:rsid w:val="00D41100"/>
    <w:rsid w:val="00D41FBD"/>
    <w:rsid w:val="00D424BD"/>
    <w:rsid w:val="00D42BF6"/>
    <w:rsid w:val="00D460E1"/>
    <w:rsid w:val="00D51C14"/>
    <w:rsid w:val="00D51CD7"/>
    <w:rsid w:val="00D52D0B"/>
    <w:rsid w:val="00D53E41"/>
    <w:rsid w:val="00D63297"/>
    <w:rsid w:val="00D66F78"/>
    <w:rsid w:val="00D76E90"/>
    <w:rsid w:val="00D82AB8"/>
    <w:rsid w:val="00D82B45"/>
    <w:rsid w:val="00D84F5C"/>
    <w:rsid w:val="00D91E60"/>
    <w:rsid w:val="00DA0D01"/>
    <w:rsid w:val="00DA1E74"/>
    <w:rsid w:val="00DA2D63"/>
    <w:rsid w:val="00DB186B"/>
    <w:rsid w:val="00DB5D3C"/>
    <w:rsid w:val="00DB6D94"/>
    <w:rsid w:val="00DC0D62"/>
    <w:rsid w:val="00DC0DA5"/>
    <w:rsid w:val="00DC4673"/>
    <w:rsid w:val="00DD1EBB"/>
    <w:rsid w:val="00DD55E5"/>
    <w:rsid w:val="00DE0CB3"/>
    <w:rsid w:val="00DE6AA5"/>
    <w:rsid w:val="00DF31E0"/>
    <w:rsid w:val="00DF383E"/>
    <w:rsid w:val="00DF66EE"/>
    <w:rsid w:val="00DF7B23"/>
    <w:rsid w:val="00E06CE5"/>
    <w:rsid w:val="00E06E1A"/>
    <w:rsid w:val="00E109B5"/>
    <w:rsid w:val="00E15405"/>
    <w:rsid w:val="00E15AB0"/>
    <w:rsid w:val="00E16B99"/>
    <w:rsid w:val="00E16D36"/>
    <w:rsid w:val="00E30AC6"/>
    <w:rsid w:val="00E3522F"/>
    <w:rsid w:val="00E35C3C"/>
    <w:rsid w:val="00E366D8"/>
    <w:rsid w:val="00E36D1D"/>
    <w:rsid w:val="00E36F5E"/>
    <w:rsid w:val="00E37E2B"/>
    <w:rsid w:val="00E456A5"/>
    <w:rsid w:val="00E456C9"/>
    <w:rsid w:val="00E5015D"/>
    <w:rsid w:val="00E54CFF"/>
    <w:rsid w:val="00E55CF7"/>
    <w:rsid w:val="00E574F6"/>
    <w:rsid w:val="00E6018E"/>
    <w:rsid w:val="00E63444"/>
    <w:rsid w:val="00E661C7"/>
    <w:rsid w:val="00E6714D"/>
    <w:rsid w:val="00E72A72"/>
    <w:rsid w:val="00E83DF4"/>
    <w:rsid w:val="00E84936"/>
    <w:rsid w:val="00E90E38"/>
    <w:rsid w:val="00E92C76"/>
    <w:rsid w:val="00E92FC9"/>
    <w:rsid w:val="00E944B0"/>
    <w:rsid w:val="00EA24FA"/>
    <w:rsid w:val="00EB0160"/>
    <w:rsid w:val="00EB1850"/>
    <w:rsid w:val="00EB1FA0"/>
    <w:rsid w:val="00EB35C3"/>
    <w:rsid w:val="00EB4FB4"/>
    <w:rsid w:val="00EC7AD6"/>
    <w:rsid w:val="00ED0337"/>
    <w:rsid w:val="00ED167D"/>
    <w:rsid w:val="00ED5FC4"/>
    <w:rsid w:val="00ED79A8"/>
    <w:rsid w:val="00ED7AA4"/>
    <w:rsid w:val="00EE166A"/>
    <w:rsid w:val="00EF2DBD"/>
    <w:rsid w:val="00EF32BB"/>
    <w:rsid w:val="00EF34B2"/>
    <w:rsid w:val="00EF57BE"/>
    <w:rsid w:val="00F01025"/>
    <w:rsid w:val="00F01E59"/>
    <w:rsid w:val="00F022AC"/>
    <w:rsid w:val="00F04C4E"/>
    <w:rsid w:val="00F117E7"/>
    <w:rsid w:val="00F13ABB"/>
    <w:rsid w:val="00F169B6"/>
    <w:rsid w:val="00F23B78"/>
    <w:rsid w:val="00F247F1"/>
    <w:rsid w:val="00F24857"/>
    <w:rsid w:val="00F27768"/>
    <w:rsid w:val="00F36FF1"/>
    <w:rsid w:val="00F40CE5"/>
    <w:rsid w:val="00F46F19"/>
    <w:rsid w:val="00F51145"/>
    <w:rsid w:val="00F5219C"/>
    <w:rsid w:val="00F60B52"/>
    <w:rsid w:val="00F652A2"/>
    <w:rsid w:val="00F66D44"/>
    <w:rsid w:val="00F7248E"/>
    <w:rsid w:val="00F75085"/>
    <w:rsid w:val="00F75922"/>
    <w:rsid w:val="00F75A56"/>
    <w:rsid w:val="00F75E6A"/>
    <w:rsid w:val="00F7782C"/>
    <w:rsid w:val="00FA0B71"/>
    <w:rsid w:val="00FA0CAA"/>
    <w:rsid w:val="00FB42B1"/>
    <w:rsid w:val="00FC0FAF"/>
    <w:rsid w:val="00FC15EE"/>
    <w:rsid w:val="00FE2244"/>
    <w:rsid w:val="00FE461E"/>
    <w:rsid w:val="00FE5DF4"/>
    <w:rsid w:val="00FF181C"/>
    <w:rsid w:val="00FF4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Tahoma">
    <w:name w:val="Normal + Tahoma"/>
    <w:aliases w:val="Gauche :  0 cm,Suspendu : 0,99 cm"/>
    <w:basedOn w:val="Normal"/>
    <w:rsid w:val="00D91E60"/>
    <w:pPr>
      <w:spacing w:after="0" w:line="240" w:lineRule="auto"/>
      <w:ind w:left="561" w:hanging="561"/>
      <w:jc w:val="left"/>
    </w:pPr>
    <w:rPr>
      <w:rFonts w:ascii="Tahoma" w:hAnsi="Tahoma" w:cs="Tahoma"/>
      <w:color w:val="auto"/>
      <w:szCs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orldbank.org/debarr." TargetMode="External"/><Relationship Id="rId18" Type="http://schemas.openxmlformats.org/officeDocument/2006/relationships/header" Target="header5.xml"/><Relationship Id="rId26" Type="http://schemas.openxmlformats.org/officeDocument/2006/relationships/header" Target="header7.xml"/><Relationship Id="rId39" Type="http://schemas.openxmlformats.org/officeDocument/2006/relationships/fontTable" Target="fontTable.xml"/><Relationship Id="rId21" Type="http://schemas.openxmlformats.org/officeDocument/2006/relationships/hyperlink" Target="http://www.worldbank.org/debarr." TargetMode="External"/><Relationship Id="rId34" Type="http://schemas.openxmlformats.org/officeDocument/2006/relationships/header" Target="header9.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6.xml"/><Relationship Id="rId33" Type="http://schemas.openxmlformats.org/officeDocument/2006/relationships/header" Target="header8.xml"/><Relationship Id="rId38" Type="http://schemas.openxmlformats.org/officeDocument/2006/relationships/header" Target="header1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worldbank.org/debarr." TargetMode="External"/><Relationship Id="rId29"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mailto:tubahcouncil.net@gmail.com" TargetMode="External"/><Relationship Id="rId32" Type="http://schemas.openxmlformats.org/officeDocument/2006/relationships/image" Target="media/image8.png"/><Relationship Id="rId37" Type="http://schemas.openxmlformats.org/officeDocument/2006/relationships/header" Target="header12.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tubahcouncil.net@gmail.com" TargetMode="External"/><Relationship Id="rId23" Type="http://schemas.openxmlformats.org/officeDocument/2006/relationships/hyperlink" Target="http://www.worldbank.org/debarr." TargetMode="External"/><Relationship Id="rId28" Type="http://schemas.openxmlformats.org/officeDocument/2006/relationships/image" Target="media/image4.png"/><Relationship Id="rId36" Type="http://schemas.openxmlformats.org/officeDocument/2006/relationships/header" Target="header11.xml"/><Relationship Id="rId10" Type="http://schemas.openxmlformats.org/officeDocument/2006/relationships/image" Target="media/image2.png"/><Relationship Id="rId19" Type="http://schemas.openxmlformats.org/officeDocument/2006/relationships/hyperlink" Target="http://www.worldbank.org/debarr." TargetMode="External"/><Relationship Id="rId31" Type="http://schemas.openxmlformats.org/officeDocument/2006/relationships/image" Target="media/image7.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mailto:tubahcouncil.net@gmail.com" TargetMode="External"/><Relationship Id="rId22" Type="http://schemas.openxmlformats.org/officeDocument/2006/relationships/hyperlink" Target="http://www.worldbank.org/debarr."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header" Target="header10.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189D96E-3B0C-4DC0-BF82-BE8B060AF7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150</Pages>
  <Words>52487</Words>
  <Characters>288683</Characters>
  <Application>Microsoft Office Word</Application>
  <DocSecurity>0</DocSecurity>
  <Lines>2405</Lines>
  <Paragraphs>680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340490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User</cp:lastModifiedBy>
  <cp:revision>15</cp:revision>
  <cp:lastPrinted>2026-05-13T16:19:00Z</cp:lastPrinted>
  <dcterms:created xsi:type="dcterms:W3CDTF">2026-09-13T06:29:00Z</dcterms:created>
  <dcterms:modified xsi:type="dcterms:W3CDTF">2026-09-15T05:21:00Z</dcterms:modified>
</cp:coreProperties>
</file>